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A24C" w14:textId="66B73095" w:rsidR="00365126" w:rsidRDefault="00365126" w:rsidP="000950D0">
      <w:pPr>
        <w:ind w:left="1416"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Na co myslet před</w:t>
      </w:r>
      <w:r w:rsidR="00B839FC" w:rsidRPr="005C5AFB">
        <w:rPr>
          <w:rFonts w:asciiTheme="minorHAnsi" w:hAnsiTheme="minorHAnsi" w:cstheme="minorHAnsi"/>
          <w:b/>
          <w:bCs/>
        </w:rPr>
        <w:t xml:space="preserve"> </w:t>
      </w:r>
      <w:r w:rsidR="005C5AFB">
        <w:rPr>
          <w:rFonts w:asciiTheme="minorHAnsi" w:hAnsiTheme="minorHAnsi" w:cstheme="minorHAnsi"/>
          <w:b/>
          <w:bCs/>
        </w:rPr>
        <w:t xml:space="preserve">letní </w:t>
      </w:r>
      <w:r>
        <w:rPr>
          <w:rFonts w:asciiTheme="minorHAnsi" w:hAnsiTheme="minorHAnsi" w:cstheme="minorHAnsi"/>
          <w:b/>
          <w:bCs/>
        </w:rPr>
        <w:t>dovolenou</w:t>
      </w:r>
      <w:r w:rsidR="00B839FC" w:rsidRPr="005C5AFB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na čtyřech kolech</w:t>
      </w:r>
      <w:r w:rsidR="00B839FC" w:rsidRPr="005C5AFB">
        <w:rPr>
          <w:rFonts w:asciiTheme="minorHAnsi" w:hAnsiTheme="minorHAnsi" w:cstheme="minorHAnsi"/>
          <w:b/>
          <w:bCs/>
        </w:rPr>
        <w:t>?</w:t>
      </w:r>
    </w:p>
    <w:p w14:paraId="2E7936CA" w14:textId="77777777" w:rsidR="00365126" w:rsidRDefault="00365126" w:rsidP="0087515E">
      <w:pPr>
        <w:jc w:val="both"/>
        <w:rPr>
          <w:rFonts w:asciiTheme="minorHAnsi" w:hAnsiTheme="minorHAnsi" w:cstheme="minorHAnsi"/>
          <w:b/>
          <w:bCs/>
        </w:rPr>
      </w:pPr>
    </w:p>
    <w:p w14:paraId="5479DFBE" w14:textId="7CAA0EDF" w:rsidR="00E547F7" w:rsidRPr="00BA7813" w:rsidRDefault="00193022" w:rsidP="0087515E">
      <w:pPr>
        <w:jc w:val="both"/>
        <w:rPr>
          <w:rFonts w:asciiTheme="minorHAnsi" w:hAnsiTheme="minorHAnsi" w:cstheme="minorHAnsi"/>
        </w:rPr>
      </w:pPr>
      <w:r w:rsidRPr="00BA7813">
        <w:rPr>
          <w:rFonts w:asciiTheme="minorHAnsi" w:hAnsiTheme="minorHAnsi" w:cstheme="minorHAnsi"/>
        </w:rPr>
        <w:t xml:space="preserve">Praha, </w:t>
      </w:r>
      <w:r w:rsidR="005C5AFB" w:rsidRPr="00BA7813">
        <w:rPr>
          <w:rFonts w:asciiTheme="minorHAnsi" w:hAnsiTheme="minorHAnsi" w:cstheme="minorHAnsi"/>
        </w:rPr>
        <w:t>25</w:t>
      </w:r>
      <w:r w:rsidRPr="00BA7813">
        <w:rPr>
          <w:rFonts w:asciiTheme="minorHAnsi" w:hAnsiTheme="minorHAnsi" w:cstheme="minorHAnsi"/>
        </w:rPr>
        <w:t xml:space="preserve">. 5. 2022 </w:t>
      </w:r>
      <w:r w:rsidR="0081731C" w:rsidRPr="00BA7813">
        <w:rPr>
          <w:rFonts w:asciiTheme="minorHAnsi" w:hAnsiTheme="minorHAnsi" w:cstheme="minorHAnsi"/>
        </w:rPr>
        <w:t>–</w:t>
      </w:r>
      <w:r w:rsidR="00E21E4C">
        <w:rPr>
          <w:rFonts w:asciiTheme="minorHAnsi" w:hAnsiTheme="minorHAnsi" w:cstheme="minorHAnsi"/>
          <w:b/>
          <w:bCs/>
        </w:rPr>
        <w:t xml:space="preserve"> </w:t>
      </w:r>
      <w:r w:rsidR="00930884">
        <w:rPr>
          <w:rFonts w:asciiTheme="minorHAnsi" w:hAnsiTheme="minorHAnsi" w:cstheme="minorHAnsi"/>
          <w:b/>
          <w:bCs/>
        </w:rPr>
        <w:t>Prosluněné</w:t>
      </w:r>
      <w:r w:rsidR="003A7C22" w:rsidRPr="005C5AFB">
        <w:rPr>
          <w:rFonts w:asciiTheme="minorHAnsi" w:hAnsiTheme="minorHAnsi" w:cstheme="minorHAnsi"/>
          <w:b/>
          <w:bCs/>
        </w:rPr>
        <w:t xml:space="preserve"> letní dny</w:t>
      </w:r>
      <w:r w:rsidR="00365126">
        <w:rPr>
          <w:rFonts w:asciiTheme="minorHAnsi" w:hAnsiTheme="minorHAnsi" w:cstheme="minorHAnsi"/>
          <w:b/>
          <w:bCs/>
        </w:rPr>
        <w:t xml:space="preserve"> se nezadržitelně </w:t>
      </w:r>
      <w:proofErr w:type="gramStart"/>
      <w:r w:rsidR="00365126">
        <w:rPr>
          <w:rFonts w:asciiTheme="minorHAnsi" w:hAnsiTheme="minorHAnsi" w:cstheme="minorHAnsi"/>
          <w:b/>
          <w:bCs/>
        </w:rPr>
        <w:t>blíží</w:t>
      </w:r>
      <w:proofErr w:type="gramEnd"/>
      <w:r w:rsidR="00365126">
        <w:rPr>
          <w:rFonts w:asciiTheme="minorHAnsi" w:hAnsiTheme="minorHAnsi" w:cstheme="minorHAnsi"/>
          <w:b/>
          <w:bCs/>
        </w:rPr>
        <w:t xml:space="preserve"> a s nimi nás každoročně čekají výlety a stále více oblíbené </w:t>
      </w:r>
      <w:r w:rsidR="0081731C">
        <w:rPr>
          <w:rFonts w:asciiTheme="minorHAnsi" w:hAnsiTheme="minorHAnsi" w:cstheme="minorHAnsi"/>
          <w:b/>
          <w:bCs/>
        </w:rPr>
        <w:t xml:space="preserve">tuzemské </w:t>
      </w:r>
      <w:r w:rsidR="00365126">
        <w:rPr>
          <w:rFonts w:asciiTheme="minorHAnsi" w:hAnsiTheme="minorHAnsi" w:cstheme="minorHAnsi"/>
          <w:b/>
          <w:bCs/>
        </w:rPr>
        <w:t xml:space="preserve">dovolené v přírodě. </w:t>
      </w:r>
      <w:r w:rsidR="00E547F7">
        <w:rPr>
          <w:rFonts w:asciiTheme="minorHAnsi" w:hAnsiTheme="minorHAnsi" w:cstheme="minorHAnsi"/>
          <w:b/>
          <w:bCs/>
        </w:rPr>
        <w:t xml:space="preserve">Chystáte se na dovolenou s rodinou, nebo přáteli? </w:t>
      </w:r>
      <w:r w:rsidR="00BE405A">
        <w:rPr>
          <w:rFonts w:asciiTheme="minorHAnsi" w:hAnsiTheme="minorHAnsi" w:cstheme="minorHAnsi"/>
          <w:b/>
          <w:bCs/>
        </w:rPr>
        <w:t>P</w:t>
      </w:r>
      <w:r w:rsidR="00AE0300" w:rsidRPr="00BA7813">
        <w:rPr>
          <w:rFonts w:asciiTheme="minorHAnsi" w:hAnsiTheme="minorHAnsi" w:cstheme="minorHAnsi"/>
          <w:b/>
          <w:bCs/>
        </w:rPr>
        <w:t xml:space="preserve">okud budete trávit dovolenou v přírodě s možností opékání buřtů, tak nezapomeňte přibalit kytaru a třeba nějaký zpěvník. Pokud zrovna ve vaší společnosti na kytaru nikdo nehraje, tak </w:t>
      </w:r>
      <w:r w:rsidR="00BE405A" w:rsidRPr="00E566FD">
        <w:rPr>
          <w:rFonts w:asciiTheme="minorHAnsi" w:hAnsiTheme="minorHAnsi" w:cstheme="minorHAnsi"/>
          <w:b/>
          <w:bCs/>
        </w:rPr>
        <w:t xml:space="preserve">můžete </w:t>
      </w:r>
      <w:r w:rsidR="00AE0300" w:rsidRPr="00BA7813">
        <w:rPr>
          <w:rFonts w:asciiTheme="minorHAnsi" w:hAnsiTheme="minorHAnsi" w:cstheme="minorHAnsi"/>
          <w:b/>
          <w:bCs/>
        </w:rPr>
        <w:t xml:space="preserve">atmosféru zachránit </w:t>
      </w:r>
      <w:r w:rsidR="00BE405A">
        <w:rPr>
          <w:rFonts w:asciiTheme="minorHAnsi" w:hAnsiTheme="minorHAnsi" w:cstheme="minorHAnsi"/>
          <w:b/>
          <w:bCs/>
        </w:rPr>
        <w:t>p</w:t>
      </w:r>
      <w:r w:rsidR="00AE0300" w:rsidRPr="00BA7813">
        <w:rPr>
          <w:rFonts w:asciiTheme="minorHAnsi" w:hAnsiTheme="minorHAnsi" w:cstheme="minorHAnsi"/>
          <w:b/>
          <w:bCs/>
        </w:rPr>
        <w:t>řenosný</w:t>
      </w:r>
      <w:r w:rsidR="00BE405A">
        <w:rPr>
          <w:rFonts w:asciiTheme="minorHAnsi" w:hAnsiTheme="minorHAnsi" w:cstheme="minorHAnsi"/>
          <w:b/>
          <w:bCs/>
        </w:rPr>
        <w:t xml:space="preserve">m </w:t>
      </w:r>
      <w:r w:rsidR="00AE0300" w:rsidRPr="00BA7813">
        <w:rPr>
          <w:rFonts w:asciiTheme="minorHAnsi" w:hAnsiTheme="minorHAnsi" w:cstheme="minorHAnsi"/>
          <w:b/>
          <w:bCs/>
        </w:rPr>
        <w:t>Bluetooth reproduktor</w:t>
      </w:r>
      <w:r w:rsidR="00BE405A">
        <w:rPr>
          <w:rFonts w:asciiTheme="minorHAnsi" w:hAnsiTheme="minorHAnsi" w:cstheme="minorHAnsi"/>
          <w:b/>
          <w:bCs/>
        </w:rPr>
        <w:t>em</w:t>
      </w:r>
      <w:r w:rsidR="00AE0300" w:rsidRPr="00BA7813">
        <w:rPr>
          <w:rFonts w:asciiTheme="minorHAnsi" w:hAnsiTheme="minorHAnsi" w:cstheme="minorHAnsi"/>
          <w:b/>
          <w:bCs/>
        </w:rPr>
        <w:t>.</w:t>
      </w:r>
      <w:r w:rsidR="00AE0300" w:rsidRPr="002B1803">
        <w:rPr>
          <w:rFonts w:asciiTheme="minorHAnsi" w:hAnsiTheme="minorHAnsi" w:cstheme="minorHAnsi"/>
        </w:rPr>
        <w:t xml:space="preserve"> </w:t>
      </w:r>
      <w:r w:rsidR="00E547F7">
        <w:rPr>
          <w:rFonts w:asciiTheme="minorHAnsi" w:hAnsiTheme="minorHAnsi" w:cstheme="minorHAnsi"/>
          <w:b/>
          <w:bCs/>
        </w:rPr>
        <w:t>Dovolená by neměla být stresující, ale naopak uvolněná a nezapomenutelná. Proto je důležité s</w:t>
      </w:r>
      <w:r w:rsidR="000874EB">
        <w:rPr>
          <w:rFonts w:asciiTheme="minorHAnsi" w:hAnsiTheme="minorHAnsi" w:cstheme="minorHAnsi"/>
          <w:b/>
          <w:bCs/>
        </w:rPr>
        <w:t>i ji pořádně pojistit.</w:t>
      </w:r>
      <w:r w:rsidR="009D4A66">
        <w:rPr>
          <w:rFonts w:asciiTheme="minorHAnsi" w:hAnsiTheme="minorHAnsi" w:cstheme="minorHAnsi"/>
          <w:b/>
          <w:bCs/>
        </w:rPr>
        <w:t xml:space="preserve"> Přinášíme vám pár tipů, jak se na dovolenou připravit pomocí praktických </w:t>
      </w:r>
      <w:r w:rsidR="009D4A66">
        <w:rPr>
          <w:rFonts w:asciiTheme="minorHAnsi" w:hAnsiTheme="minorHAnsi" w:cstheme="minorHAnsi"/>
          <w:b/>
          <w:bCs/>
        </w:rPr>
        <w:t xml:space="preserve">produktů </w:t>
      </w:r>
      <w:proofErr w:type="spellStart"/>
      <w:r w:rsidR="009D4A66">
        <w:rPr>
          <w:rFonts w:asciiTheme="minorHAnsi" w:hAnsiTheme="minorHAnsi" w:cstheme="minorHAnsi"/>
          <w:b/>
          <w:bCs/>
        </w:rPr>
        <w:t>Yenkee</w:t>
      </w:r>
      <w:proofErr w:type="spellEnd"/>
      <w:r w:rsidR="009D4A66">
        <w:rPr>
          <w:rFonts w:asciiTheme="minorHAnsi" w:hAnsiTheme="minorHAnsi" w:cstheme="minorHAnsi"/>
          <w:b/>
          <w:bCs/>
        </w:rPr>
        <w:t>.</w:t>
      </w:r>
    </w:p>
    <w:p w14:paraId="638BD0E7" w14:textId="77777777" w:rsidR="00E547F7" w:rsidRDefault="00E547F7" w:rsidP="0087515E">
      <w:pPr>
        <w:jc w:val="both"/>
        <w:rPr>
          <w:rFonts w:asciiTheme="minorHAnsi" w:hAnsiTheme="minorHAnsi" w:cstheme="minorHAnsi"/>
          <w:b/>
          <w:bCs/>
        </w:rPr>
      </w:pPr>
    </w:p>
    <w:p w14:paraId="33CD3950" w14:textId="53DA0C51" w:rsidR="0081731C" w:rsidRDefault="0081731C" w:rsidP="0087515E">
      <w:pPr>
        <w:jc w:val="both"/>
        <w:rPr>
          <w:rFonts w:asciiTheme="minorHAnsi" w:hAnsiTheme="minorHAnsi" w:cstheme="minorHAnsi"/>
          <w:b/>
          <w:bCs/>
        </w:rPr>
      </w:pPr>
      <w:r w:rsidRPr="00BA7813">
        <w:rPr>
          <w:rFonts w:asciiTheme="minorHAnsi" w:hAnsiTheme="minorHAnsi" w:cstheme="minorHAnsi"/>
        </w:rPr>
        <w:t>Také znáte ten pocit, kdy koukáte do plného kufru a napadá vás otázka,</w:t>
      </w:r>
      <w:r w:rsidR="00CC53D9">
        <w:rPr>
          <w:rFonts w:asciiTheme="minorHAnsi" w:hAnsiTheme="minorHAnsi" w:cstheme="minorHAnsi"/>
        </w:rPr>
        <w:t xml:space="preserve"> zda jste na něco</w:t>
      </w:r>
      <w:r w:rsidRPr="00BA7813">
        <w:rPr>
          <w:rFonts w:asciiTheme="minorHAnsi" w:hAnsiTheme="minorHAnsi" w:cstheme="minorHAnsi"/>
        </w:rPr>
        <w:t xml:space="preserve"> nezapomněl</w:t>
      </w:r>
      <w:r w:rsidR="001273DF" w:rsidRPr="00BA7813">
        <w:rPr>
          <w:rFonts w:asciiTheme="minorHAnsi" w:hAnsiTheme="minorHAnsi" w:cstheme="minorHAnsi"/>
        </w:rPr>
        <w:t>i</w:t>
      </w:r>
      <w:r w:rsidRPr="00BA7813">
        <w:rPr>
          <w:rFonts w:asciiTheme="minorHAnsi" w:hAnsiTheme="minorHAnsi" w:cstheme="minorHAnsi"/>
        </w:rPr>
        <w:t xml:space="preserve">? </w:t>
      </w:r>
      <w:r w:rsidR="00E547F7">
        <w:rPr>
          <w:rFonts w:asciiTheme="minorHAnsi" w:hAnsiTheme="minorHAnsi" w:cstheme="minorHAnsi"/>
        </w:rPr>
        <w:t xml:space="preserve">Před každou dovolenou je dobré si udělat </w:t>
      </w:r>
      <w:r w:rsidR="001273DF" w:rsidRPr="00BA7813">
        <w:rPr>
          <w:rFonts w:asciiTheme="minorHAnsi" w:hAnsiTheme="minorHAnsi" w:cstheme="minorHAnsi"/>
        </w:rPr>
        <w:t xml:space="preserve">seznam věcí, které </w:t>
      </w:r>
      <w:r w:rsidR="00BE405A">
        <w:rPr>
          <w:rFonts w:asciiTheme="minorHAnsi" w:hAnsiTheme="minorHAnsi" w:cstheme="minorHAnsi"/>
        </w:rPr>
        <w:t xml:space="preserve">s </w:t>
      </w:r>
      <w:r w:rsidR="00E547F7">
        <w:rPr>
          <w:rFonts w:asciiTheme="minorHAnsi" w:hAnsiTheme="minorHAnsi" w:cstheme="minorHAnsi"/>
        </w:rPr>
        <w:t>sebou budete potřebovat</w:t>
      </w:r>
      <w:r w:rsidR="001273DF" w:rsidRPr="00BA7813">
        <w:rPr>
          <w:rFonts w:asciiTheme="minorHAnsi" w:hAnsiTheme="minorHAnsi" w:cstheme="minorHAnsi"/>
        </w:rPr>
        <w:t xml:space="preserve">. </w:t>
      </w:r>
      <w:r w:rsidR="00E547F7">
        <w:rPr>
          <w:rFonts w:asciiTheme="minorHAnsi" w:hAnsiTheme="minorHAnsi" w:cstheme="minorHAnsi"/>
        </w:rPr>
        <w:t>Pokud se rozhodnete pro pohodlnější cestu autem, n</w:t>
      </w:r>
      <w:r w:rsidR="001273DF" w:rsidRPr="00BA7813">
        <w:rPr>
          <w:rFonts w:asciiTheme="minorHAnsi" w:hAnsiTheme="minorHAnsi" w:cstheme="minorHAnsi"/>
        </w:rPr>
        <w:t>ezapomeňte vůz opravdu dobře zkontrolovat, aby náročnou cestu</w:t>
      </w:r>
      <w:r w:rsidR="00930884" w:rsidRPr="00BA7813">
        <w:rPr>
          <w:rFonts w:asciiTheme="minorHAnsi" w:hAnsiTheme="minorHAnsi" w:cstheme="minorHAnsi"/>
        </w:rPr>
        <w:t xml:space="preserve"> pohodlně zvládl. </w:t>
      </w:r>
      <w:r w:rsidR="00E547F7">
        <w:rPr>
          <w:rFonts w:asciiTheme="minorHAnsi" w:hAnsiTheme="minorHAnsi" w:cstheme="minorHAnsi"/>
        </w:rPr>
        <w:t>Neméně</w:t>
      </w:r>
      <w:r w:rsidR="00930884" w:rsidRPr="00BA7813">
        <w:rPr>
          <w:rFonts w:asciiTheme="minorHAnsi" w:hAnsiTheme="minorHAnsi" w:cstheme="minorHAnsi"/>
        </w:rPr>
        <w:t xml:space="preserve"> důležité</w:t>
      </w:r>
      <w:r w:rsidR="00E547F7">
        <w:rPr>
          <w:rFonts w:asciiTheme="minorHAnsi" w:hAnsiTheme="minorHAnsi" w:cstheme="minorHAnsi"/>
        </w:rPr>
        <w:t xml:space="preserve"> je</w:t>
      </w:r>
      <w:r w:rsidR="00930884" w:rsidRPr="00BA7813">
        <w:rPr>
          <w:rFonts w:asciiTheme="minorHAnsi" w:hAnsiTheme="minorHAnsi" w:cstheme="minorHAnsi"/>
        </w:rPr>
        <w:t xml:space="preserve"> </w:t>
      </w:r>
      <w:r w:rsidR="00E547F7">
        <w:rPr>
          <w:rFonts w:asciiTheme="minorHAnsi" w:hAnsiTheme="minorHAnsi" w:cstheme="minorHAnsi"/>
        </w:rPr>
        <w:t xml:space="preserve">však pořídit i kvalitní </w:t>
      </w:r>
      <w:r w:rsidR="00930884" w:rsidRPr="00BA7813">
        <w:rPr>
          <w:rFonts w:asciiTheme="minorHAnsi" w:hAnsiTheme="minorHAnsi" w:cstheme="minorHAnsi"/>
        </w:rPr>
        <w:t>příslušenství</w:t>
      </w:r>
      <w:r w:rsidR="00CC53D9">
        <w:rPr>
          <w:rFonts w:asciiTheme="minorHAnsi" w:hAnsiTheme="minorHAnsi" w:cstheme="minorHAnsi"/>
        </w:rPr>
        <w:t xml:space="preserve"> do auta</w:t>
      </w:r>
      <w:r w:rsidR="00930884" w:rsidRPr="00BA7813">
        <w:rPr>
          <w:rFonts w:asciiTheme="minorHAnsi" w:hAnsiTheme="minorHAnsi" w:cstheme="minorHAnsi"/>
        </w:rPr>
        <w:t>, aby řidič mohl využívat navigaci a nemusel řešit, že se mu vyb</w:t>
      </w:r>
      <w:r w:rsidR="00CC53D9">
        <w:rPr>
          <w:rFonts w:asciiTheme="minorHAnsi" w:hAnsiTheme="minorHAnsi" w:cstheme="minorHAnsi"/>
        </w:rPr>
        <w:t>íjí</w:t>
      </w:r>
      <w:r w:rsidR="00930884" w:rsidRPr="00BA7813">
        <w:rPr>
          <w:rFonts w:asciiTheme="minorHAnsi" w:hAnsiTheme="minorHAnsi" w:cstheme="minorHAnsi"/>
        </w:rPr>
        <w:t xml:space="preserve"> mobilní telefon</w:t>
      </w:r>
      <w:r w:rsidR="00CC53D9">
        <w:rPr>
          <w:rFonts w:asciiTheme="minorHAnsi" w:hAnsiTheme="minorHAnsi" w:cstheme="minorHAnsi"/>
        </w:rPr>
        <w:t xml:space="preserve"> nebo že neustále padá z palubní desky. Na delší cesty se hodí mít pro jistotu ještě powerbanku, </w:t>
      </w:r>
      <w:r w:rsidR="00AE0300">
        <w:rPr>
          <w:rFonts w:asciiTheme="minorHAnsi" w:hAnsiTheme="minorHAnsi" w:cstheme="minorHAnsi"/>
        </w:rPr>
        <w:t xml:space="preserve">která </w:t>
      </w:r>
      <w:proofErr w:type="gramStart"/>
      <w:r w:rsidR="00AE0300">
        <w:rPr>
          <w:rFonts w:asciiTheme="minorHAnsi" w:hAnsiTheme="minorHAnsi" w:cstheme="minorHAnsi"/>
        </w:rPr>
        <w:t>poslouží</w:t>
      </w:r>
      <w:proofErr w:type="gramEnd"/>
      <w:r w:rsidR="00AE0300">
        <w:rPr>
          <w:rFonts w:asciiTheme="minorHAnsi" w:hAnsiTheme="minorHAnsi" w:cstheme="minorHAnsi"/>
        </w:rPr>
        <w:t xml:space="preserve"> k dobíjení zařízení</w:t>
      </w:r>
      <w:r w:rsidR="00CC53D9">
        <w:rPr>
          <w:rFonts w:asciiTheme="minorHAnsi" w:hAnsiTheme="minorHAnsi" w:cstheme="minorHAnsi"/>
        </w:rPr>
        <w:t xml:space="preserve"> </w:t>
      </w:r>
      <w:r w:rsidR="00BE405A">
        <w:rPr>
          <w:rFonts w:asciiTheme="minorHAnsi" w:hAnsiTheme="minorHAnsi" w:cstheme="minorHAnsi"/>
        </w:rPr>
        <w:t xml:space="preserve">vašich </w:t>
      </w:r>
      <w:r w:rsidR="00CC53D9">
        <w:rPr>
          <w:rFonts w:asciiTheme="minorHAnsi" w:hAnsiTheme="minorHAnsi" w:cstheme="minorHAnsi"/>
        </w:rPr>
        <w:t>i ostatní</w:t>
      </w:r>
      <w:r w:rsidR="00AE0300">
        <w:rPr>
          <w:rFonts w:asciiTheme="minorHAnsi" w:hAnsiTheme="minorHAnsi" w:cstheme="minorHAnsi"/>
        </w:rPr>
        <w:t>ch</w:t>
      </w:r>
      <w:r w:rsidR="00CC53D9">
        <w:rPr>
          <w:rFonts w:asciiTheme="minorHAnsi" w:hAnsiTheme="minorHAnsi" w:cstheme="minorHAnsi"/>
        </w:rPr>
        <w:t xml:space="preserve"> cestující</w:t>
      </w:r>
      <w:r w:rsidR="00AE0300">
        <w:rPr>
          <w:rFonts w:asciiTheme="minorHAnsi" w:hAnsiTheme="minorHAnsi" w:cstheme="minorHAnsi"/>
        </w:rPr>
        <w:t>ch</w:t>
      </w:r>
      <w:r w:rsidR="00CC53D9">
        <w:rPr>
          <w:rFonts w:asciiTheme="minorHAnsi" w:hAnsiTheme="minorHAnsi" w:cstheme="minorHAnsi"/>
        </w:rPr>
        <w:t xml:space="preserve">. </w:t>
      </w:r>
    </w:p>
    <w:p w14:paraId="365EC31F" w14:textId="6C703D39" w:rsidR="000C1D7A" w:rsidRPr="005C5AFB" w:rsidRDefault="000C1D7A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56ED2" w:rsidRPr="005C5AFB" w14:paraId="5C106D35" w14:textId="77777777" w:rsidTr="009A2387">
        <w:tc>
          <w:tcPr>
            <w:tcW w:w="4528" w:type="dxa"/>
          </w:tcPr>
          <w:p w14:paraId="7C9D471C" w14:textId="739DB738" w:rsidR="003D5A28" w:rsidRDefault="009563D4" w:rsidP="005C5AF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Při řízení</w:t>
            </w:r>
            <w:r w:rsidR="00170A48">
              <w:rPr>
                <w:rFonts w:asciiTheme="minorHAnsi" w:hAnsiTheme="minorHAnsi" w:cstheme="minorHAnsi"/>
              </w:rPr>
              <w:t xml:space="preserve"> </w:t>
            </w:r>
            <w:r w:rsidR="00C1648F">
              <w:rPr>
                <w:rFonts w:asciiTheme="minorHAnsi" w:hAnsiTheme="minorHAnsi" w:cstheme="minorHAnsi"/>
              </w:rPr>
              <w:t>oceníte kvalitní držák</w:t>
            </w:r>
            <w:r w:rsidR="003D5A28">
              <w:rPr>
                <w:rFonts w:asciiTheme="minorHAnsi" w:hAnsiTheme="minorHAnsi" w:cstheme="minorHAnsi"/>
              </w:rPr>
              <w:t xml:space="preserve"> </w:t>
            </w:r>
            <w:r w:rsidR="00C1648F">
              <w:rPr>
                <w:rFonts w:asciiTheme="minorHAnsi" w:hAnsiTheme="minorHAnsi" w:cstheme="minorHAnsi"/>
              </w:rPr>
              <w:t xml:space="preserve">telefon, </w:t>
            </w:r>
            <w:r w:rsidR="003D5A28">
              <w:rPr>
                <w:rFonts w:asciiTheme="minorHAnsi" w:hAnsiTheme="minorHAnsi" w:cstheme="minorHAnsi"/>
              </w:rPr>
              <w:t xml:space="preserve">na kterém dobře uvidíte spuštěnou navigaci a zároveň bude telefon také nabíjet. </w:t>
            </w:r>
            <w:r w:rsidR="00195CE4" w:rsidRPr="005C5AFB">
              <w:rPr>
                <w:rFonts w:asciiTheme="minorHAnsi" w:hAnsiTheme="minorHAnsi" w:cstheme="minorHAnsi"/>
              </w:rPr>
              <w:t xml:space="preserve">Bezdrátová magnetická nabíječka </w:t>
            </w:r>
            <w:proofErr w:type="spellStart"/>
            <w:r w:rsidR="00B928B6" w:rsidRPr="005C5AFB">
              <w:rPr>
                <w:rFonts w:asciiTheme="minorHAnsi" w:hAnsiTheme="minorHAnsi" w:cstheme="minorHAnsi"/>
              </w:rPr>
              <w:t>Yenkee</w:t>
            </w:r>
            <w:proofErr w:type="spellEnd"/>
            <w:r w:rsidR="00B928B6" w:rsidRPr="005C5AFB">
              <w:rPr>
                <w:rFonts w:asciiTheme="minorHAnsi" w:hAnsiTheme="minorHAnsi" w:cstheme="minorHAnsi"/>
              </w:rPr>
              <w:t xml:space="preserve"> </w:t>
            </w:r>
            <w:r w:rsidR="00195CE4" w:rsidRPr="005C5AFB">
              <w:rPr>
                <w:rFonts w:asciiTheme="minorHAnsi" w:hAnsiTheme="minorHAnsi" w:cstheme="minorHAnsi"/>
              </w:rPr>
              <w:t>YSM 615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95CE4" w:rsidRPr="005C5AFB">
              <w:rPr>
                <w:rFonts w:asciiTheme="minorHAnsi" w:hAnsiTheme="minorHAnsi" w:cstheme="minorHAnsi"/>
              </w:rPr>
              <w:t>s výkonem 15 W se postará</w:t>
            </w:r>
            <w:r w:rsidR="005C5AFB">
              <w:rPr>
                <w:rFonts w:asciiTheme="minorHAnsi" w:hAnsiTheme="minorHAnsi" w:cstheme="minorHAnsi"/>
              </w:rPr>
              <w:t>,</w:t>
            </w:r>
            <w:r w:rsidR="00195CE4" w:rsidRPr="005C5AFB">
              <w:rPr>
                <w:rFonts w:asciiTheme="minorHAnsi" w:hAnsiTheme="minorHAnsi" w:cstheme="minorHAnsi"/>
              </w:rPr>
              <w:t xml:space="preserve"> abyste mohli být neustále na příjmu</w:t>
            </w:r>
            <w:r w:rsidR="00170A48">
              <w:rPr>
                <w:rFonts w:asciiTheme="minorHAnsi" w:hAnsiTheme="minorHAnsi" w:cstheme="minorHAnsi"/>
              </w:rPr>
              <w:t>.</w:t>
            </w:r>
            <w:r w:rsidR="003A055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J</w:t>
            </w:r>
            <w:r>
              <w:rPr>
                <w:rFonts w:asciiTheme="minorHAnsi" w:hAnsiTheme="minorHAnsi" w:cstheme="minorHAnsi"/>
              </w:rPr>
              <w:t xml:space="preserve">e určena primárně pro mobilní zařízení Apple iPhone 12 a </w:t>
            </w:r>
            <w:r>
              <w:rPr>
                <w:rFonts w:asciiTheme="minorHAnsi" w:hAnsiTheme="minorHAnsi" w:cstheme="minorHAnsi"/>
              </w:rPr>
              <w:t xml:space="preserve">novější, protože je </w:t>
            </w:r>
            <w:r w:rsidR="00272C84">
              <w:rPr>
                <w:rFonts w:asciiTheme="minorHAnsi" w:hAnsiTheme="minorHAnsi" w:cstheme="minorHAnsi"/>
              </w:rPr>
              <w:t xml:space="preserve">zkonstruována na uchycení telefonu pomocí nejnovější technologie </w:t>
            </w:r>
            <w:r w:rsidR="00AE0300" w:rsidRPr="005C5AFB">
              <w:rPr>
                <w:rFonts w:asciiTheme="minorHAnsi" w:hAnsiTheme="minorHAnsi" w:cstheme="minorHAnsi"/>
              </w:rPr>
              <w:t>Apple</w:t>
            </w:r>
            <w:r w:rsidR="00310549" w:rsidRPr="005C5AF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10549" w:rsidRPr="005C5AFB">
              <w:rPr>
                <w:rFonts w:asciiTheme="minorHAnsi" w:hAnsiTheme="minorHAnsi" w:cstheme="minorHAnsi"/>
              </w:rPr>
              <w:t>MagSafe</w:t>
            </w:r>
            <w:proofErr w:type="spellEnd"/>
            <w:r w:rsidR="00F40A08">
              <w:rPr>
                <w:rFonts w:asciiTheme="minorHAnsi" w:hAnsiTheme="minorHAnsi" w:cstheme="minorHAnsi"/>
              </w:rPr>
              <w:t xml:space="preserve">. </w:t>
            </w:r>
            <w:r w:rsidR="00272C84">
              <w:rPr>
                <w:rFonts w:asciiTheme="minorHAnsi" w:hAnsiTheme="minorHAnsi" w:cstheme="minorHAnsi"/>
              </w:rPr>
              <w:t xml:space="preserve">Ta zároveň telefon díky magnetickému přichycení pevně </w:t>
            </w:r>
            <w:proofErr w:type="gramStart"/>
            <w:r w:rsidR="00272C84">
              <w:rPr>
                <w:rFonts w:asciiTheme="minorHAnsi" w:hAnsiTheme="minorHAnsi" w:cstheme="minorHAnsi"/>
              </w:rPr>
              <w:t>drží</w:t>
            </w:r>
            <w:proofErr w:type="gramEnd"/>
            <w:r w:rsidR="00272C84">
              <w:rPr>
                <w:rFonts w:asciiTheme="minorHAnsi" w:hAnsiTheme="minorHAnsi" w:cstheme="minorHAnsi"/>
              </w:rPr>
              <w:t xml:space="preserve"> i nabíjí.</w:t>
            </w:r>
          </w:p>
          <w:p w14:paraId="428CE033" w14:textId="77777777" w:rsidR="003D5A28" w:rsidRDefault="003D5A28" w:rsidP="005C5AFB">
            <w:pPr>
              <w:jc w:val="both"/>
              <w:rPr>
                <w:rFonts w:asciiTheme="minorHAnsi" w:hAnsiTheme="minorHAnsi" w:cstheme="minorHAnsi"/>
              </w:rPr>
            </w:pPr>
          </w:p>
          <w:p w14:paraId="5923D119" w14:textId="5D4FC6B0" w:rsidR="000C1D7A" w:rsidRPr="003A0554" w:rsidRDefault="003A0554" w:rsidP="005C5AF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Pořídit si jí můžete od</w:t>
            </w:r>
            <w:r w:rsidR="00460AA6" w:rsidRPr="005C5AFB">
              <w:rPr>
                <w:rFonts w:asciiTheme="minorHAnsi" w:hAnsiTheme="minorHAnsi" w:cstheme="minorHAnsi"/>
              </w:rPr>
              <w:t xml:space="preserve"> 599 Kč. </w:t>
            </w:r>
          </w:p>
          <w:p w14:paraId="6A9B0C3E" w14:textId="100634CA" w:rsidR="00356ED2" w:rsidRPr="005C5AFB" w:rsidRDefault="00356E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28" w:type="dxa"/>
          </w:tcPr>
          <w:p w14:paraId="593186E2" w14:textId="7637A01B" w:rsidR="000C1D7A" w:rsidRPr="005C5AFB" w:rsidRDefault="00356ED2">
            <w:pPr>
              <w:rPr>
                <w:rFonts w:asciiTheme="minorHAnsi" w:hAnsiTheme="minorHAnsi" w:cstheme="minorHAnsi"/>
              </w:rPr>
            </w:pPr>
            <w:r w:rsidRPr="005C5AFB">
              <w:rPr>
                <w:rFonts w:asciiTheme="minorHAnsi" w:hAnsiTheme="minorHAnsi" w:cstheme="minorHAnsi"/>
              </w:rPr>
              <w:t xml:space="preserve">             </w:t>
            </w:r>
            <w:r w:rsidRPr="005C5AFB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A9B62B5" wp14:editId="5B82B26A">
                  <wp:extent cx="1836115" cy="1689282"/>
                  <wp:effectExtent l="0" t="0" r="571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473" cy="1715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ED2" w:rsidRPr="005C5AFB" w14:paraId="03B0E521" w14:textId="77777777" w:rsidTr="009A2387">
        <w:tc>
          <w:tcPr>
            <w:tcW w:w="4528" w:type="dxa"/>
          </w:tcPr>
          <w:p w14:paraId="7D3A73AD" w14:textId="02864FCD" w:rsidR="000C1D7A" w:rsidRPr="005C5AFB" w:rsidRDefault="00356ED2">
            <w:pPr>
              <w:rPr>
                <w:rFonts w:asciiTheme="minorHAnsi" w:hAnsiTheme="minorHAnsi" w:cstheme="minorHAnsi"/>
              </w:rPr>
            </w:pPr>
            <w:r w:rsidRPr="005C5AFB">
              <w:rPr>
                <w:rFonts w:asciiTheme="minorHAnsi" w:hAnsiTheme="minorHAnsi" w:cstheme="minorHAnsi"/>
              </w:rPr>
              <w:t xml:space="preserve">            </w:t>
            </w:r>
            <w:r w:rsidRPr="005C5AFB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260AE2E" wp14:editId="52CD9C85">
                  <wp:extent cx="1397203" cy="1438968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197" cy="1469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</w:tcPr>
          <w:p w14:paraId="2BBA9A99" w14:textId="031BB22B" w:rsidR="00287615" w:rsidRDefault="003A0554" w:rsidP="0087515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Nesmíme zapomínat na fakt, že každý produkt má svůj nabíjecí konektor, který však nemusí být kompatibilní </w:t>
            </w:r>
            <w:r w:rsidR="00042775">
              <w:rPr>
                <w:rFonts w:asciiTheme="minorHAnsi" w:hAnsiTheme="minorHAnsi" w:cstheme="minorHAnsi"/>
              </w:rPr>
              <w:t>s</w:t>
            </w:r>
            <w:r w:rsidR="003D5A28">
              <w:rPr>
                <w:rFonts w:asciiTheme="minorHAnsi" w:hAnsiTheme="minorHAnsi" w:cstheme="minorHAnsi"/>
              </w:rPr>
              <w:t> klasickou USB-A</w:t>
            </w:r>
            <w:r w:rsidR="003D5A28">
              <w:rPr>
                <w:rFonts w:asciiTheme="minorHAnsi" w:hAnsiTheme="minorHAnsi" w:cstheme="minorHAnsi"/>
              </w:rPr>
              <w:t xml:space="preserve"> </w:t>
            </w:r>
            <w:r w:rsidR="00042775">
              <w:rPr>
                <w:rFonts w:asciiTheme="minorHAnsi" w:hAnsiTheme="minorHAnsi" w:cstheme="minorHAnsi"/>
              </w:rPr>
              <w:t xml:space="preserve">nabíječkou, </w:t>
            </w:r>
            <w:r w:rsidR="00AB2052">
              <w:rPr>
                <w:rFonts w:asciiTheme="minorHAnsi" w:hAnsiTheme="minorHAnsi" w:cstheme="minorHAnsi"/>
              </w:rPr>
              <w:t>na kterou jistě zdířku v autě máte</w:t>
            </w:r>
            <w:r w:rsidR="00042775">
              <w:rPr>
                <w:rFonts w:asciiTheme="minorHAnsi" w:hAnsiTheme="minorHAnsi" w:cstheme="minorHAnsi"/>
              </w:rPr>
              <w:t xml:space="preserve">. </w:t>
            </w:r>
            <w:r w:rsidR="00460AA6" w:rsidRPr="005C5AFB">
              <w:rPr>
                <w:rFonts w:asciiTheme="minorHAnsi" w:hAnsiTheme="minorHAnsi" w:cstheme="minorHAnsi"/>
              </w:rPr>
              <w:t>Pro nabití jakýchkoliv jiných zařízení pro vás máme připraven</w:t>
            </w:r>
            <w:r w:rsidR="00042775">
              <w:rPr>
                <w:rFonts w:asciiTheme="minorHAnsi" w:hAnsiTheme="minorHAnsi" w:cstheme="minorHAnsi"/>
              </w:rPr>
              <w:t>ou</w:t>
            </w:r>
            <w:r w:rsidR="00460AA6" w:rsidRPr="005C5AFB">
              <w:rPr>
                <w:rFonts w:asciiTheme="minorHAnsi" w:hAnsiTheme="minorHAnsi" w:cstheme="minorHAnsi"/>
              </w:rPr>
              <w:t xml:space="preserve"> </w:t>
            </w:r>
            <w:r w:rsidR="00B928B6" w:rsidRPr="005C5AFB">
              <w:rPr>
                <w:rFonts w:asciiTheme="minorHAnsi" w:hAnsiTheme="minorHAnsi" w:cstheme="minorHAnsi"/>
              </w:rPr>
              <w:t xml:space="preserve">USB-C </w:t>
            </w:r>
            <w:r w:rsidR="00460AA6" w:rsidRPr="005C5AFB">
              <w:rPr>
                <w:rFonts w:asciiTheme="minorHAnsi" w:hAnsiTheme="minorHAnsi" w:cstheme="minorHAnsi"/>
              </w:rPr>
              <w:t>nabíječk</w:t>
            </w:r>
            <w:r w:rsidR="00011F86">
              <w:rPr>
                <w:rFonts w:asciiTheme="minorHAnsi" w:hAnsiTheme="minorHAnsi" w:cstheme="minorHAnsi"/>
              </w:rPr>
              <w:t>u</w:t>
            </w:r>
            <w:r w:rsidR="00460AA6" w:rsidRPr="005C5AFB">
              <w:rPr>
                <w:rFonts w:asciiTheme="minorHAnsi" w:hAnsiTheme="minorHAnsi" w:cstheme="minorHAnsi"/>
              </w:rPr>
              <w:t xml:space="preserve"> do auta </w:t>
            </w:r>
            <w:proofErr w:type="spellStart"/>
            <w:r w:rsidR="00B928B6" w:rsidRPr="005C5AFB">
              <w:rPr>
                <w:rFonts w:asciiTheme="minorHAnsi" w:hAnsiTheme="minorHAnsi" w:cstheme="minorHAnsi"/>
              </w:rPr>
              <w:t>Yenkee</w:t>
            </w:r>
            <w:proofErr w:type="spellEnd"/>
            <w:r w:rsidR="00B928B6" w:rsidRPr="005C5AFB">
              <w:rPr>
                <w:rFonts w:asciiTheme="minorHAnsi" w:hAnsiTheme="minorHAnsi" w:cstheme="minorHAnsi"/>
              </w:rPr>
              <w:t xml:space="preserve"> </w:t>
            </w:r>
            <w:r w:rsidR="00460AA6" w:rsidRPr="005C5AFB">
              <w:rPr>
                <w:rFonts w:asciiTheme="minorHAnsi" w:hAnsiTheme="minorHAnsi" w:cstheme="minorHAnsi"/>
              </w:rPr>
              <w:t xml:space="preserve">YAC 2035. Tento </w:t>
            </w:r>
            <w:r w:rsidR="000C1D7A" w:rsidRPr="005C5AFB">
              <w:rPr>
                <w:rFonts w:asciiTheme="minorHAnsi" w:hAnsiTheme="minorHAnsi" w:cstheme="minorHAnsi"/>
              </w:rPr>
              <w:t>model je vybaven vícenásobnou ochranou proti přetížení, zkratu</w:t>
            </w:r>
            <w:r w:rsidR="00011F86">
              <w:rPr>
                <w:rFonts w:asciiTheme="minorHAnsi" w:hAnsiTheme="minorHAnsi" w:cstheme="minorHAnsi"/>
              </w:rPr>
              <w:t>,</w:t>
            </w:r>
            <w:r w:rsidR="000C1D7A" w:rsidRPr="005C5AFB">
              <w:rPr>
                <w:rFonts w:asciiTheme="minorHAnsi" w:hAnsiTheme="minorHAnsi" w:cstheme="minorHAnsi"/>
              </w:rPr>
              <w:t xml:space="preserve"> přehřátí a přebití vámi připojeného zařízení. </w:t>
            </w:r>
            <w:r w:rsidR="00042775">
              <w:rPr>
                <w:rFonts w:asciiTheme="minorHAnsi" w:hAnsiTheme="minorHAnsi" w:cstheme="minorHAnsi"/>
              </w:rPr>
              <w:t xml:space="preserve">Přidejte si </w:t>
            </w:r>
            <w:r w:rsidR="003D5A28">
              <w:rPr>
                <w:rFonts w:asciiTheme="minorHAnsi" w:hAnsiTheme="minorHAnsi" w:cstheme="minorHAnsi"/>
              </w:rPr>
              <w:t>USB-C nabíječku</w:t>
            </w:r>
            <w:r w:rsidR="00042775">
              <w:rPr>
                <w:rFonts w:asciiTheme="minorHAnsi" w:hAnsiTheme="minorHAnsi" w:cstheme="minorHAnsi"/>
              </w:rPr>
              <w:t xml:space="preserve"> do své výbavy a předej</w:t>
            </w:r>
            <w:r w:rsidR="00984361">
              <w:rPr>
                <w:rFonts w:asciiTheme="minorHAnsi" w:hAnsiTheme="minorHAnsi" w:cstheme="minorHAnsi"/>
              </w:rPr>
              <w:t>d</w:t>
            </w:r>
            <w:r w:rsidR="00287615">
              <w:rPr>
                <w:rFonts w:asciiTheme="minorHAnsi" w:hAnsiTheme="minorHAnsi" w:cstheme="minorHAnsi"/>
              </w:rPr>
              <w:t>e</w:t>
            </w:r>
            <w:r w:rsidR="00042775">
              <w:rPr>
                <w:rFonts w:asciiTheme="minorHAnsi" w:hAnsiTheme="minorHAnsi" w:cstheme="minorHAnsi"/>
              </w:rPr>
              <w:t>te tak nepříjemnému překvapení na cestě. Tohoto parťáka jistě oceníte a nejednou vás zachrání.</w:t>
            </w:r>
          </w:p>
          <w:p w14:paraId="6954E7FA" w14:textId="42A3C930" w:rsidR="000C1D7A" w:rsidRPr="005C5AFB" w:rsidRDefault="00287615" w:rsidP="0087515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042775">
              <w:rPr>
                <w:rFonts w:asciiTheme="minorHAnsi" w:hAnsiTheme="minorHAnsi" w:cstheme="minorHAnsi"/>
              </w:rPr>
              <w:t>ořídit si jej můžete za příjemných</w:t>
            </w:r>
            <w:r w:rsidR="00460AA6" w:rsidRPr="005C5AFB">
              <w:rPr>
                <w:rFonts w:asciiTheme="minorHAnsi" w:hAnsiTheme="minorHAnsi" w:cstheme="minorHAnsi"/>
              </w:rPr>
              <w:t xml:space="preserve"> 249 Kč. </w:t>
            </w:r>
          </w:p>
          <w:p w14:paraId="4674A37E" w14:textId="754814DA" w:rsidR="00356ED2" w:rsidRPr="005C5AFB" w:rsidRDefault="00356ED2">
            <w:pPr>
              <w:rPr>
                <w:rFonts w:asciiTheme="minorHAnsi" w:hAnsiTheme="minorHAnsi" w:cstheme="minorHAnsi"/>
              </w:rPr>
            </w:pPr>
          </w:p>
        </w:tc>
      </w:tr>
      <w:tr w:rsidR="00356ED2" w:rsidRPr="005C5AFB" w14:paraId="27EB3C2C" w14:textId="77777777" w:rsidTr="009A2387">
        <w:tc>
          <w:tcPr>
            <w:tcW w:w="4528" w:type="dxa"/>
          </w:tcPr>
          <w:p w14:paraId="3452D9FD" w14:textId="452921A7" w:rsidR="000C1D7A" w:rsidRPr="005C5AFB" w:rsidRDefault="00042775" w:rsidP="0087515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Jsou věci, které se staly přirozenou součástí našich životů. </w:t>
            </w:r>
            <w:r w:rsidR="00AD003A">
              <w:rPr>
                <w:rFonts w:asciiTheme="minorHAnsi" w:hAnsiTheme="minorHAnsi" w:cstheme="minorHAnsi"/>
              </w:rPr>
              <w:t>Na letní dovolené se stává nedílnou součástí naš</w:t>
            </w:r>
            <w:r w:rsidR="00287615">
              <w:rPr>
                <w:rFonts w:asciiTheme="minorHAnsi" w:hAnsiTheme="minorHAnsi" w:cstheme="minorHAnsi"/>
              </w:rPr>
              <w:t xml:space="preserve">í výbavy </w:t>
            </w:r>
            <w:r w:rsidR="00AD003A">
              <w:rPr>
                <w:rFonts w:asciiTheme="minorHAnsi" w:hAnsiTheme="minorHAnsi" w:cstheme="minorHAnsi"/>
              </w:rPr>
              <w:t>opravdu kvalitní powerbanka, kterou využijeme j</w:t>
            </w:r>
            <w:r w:rsidR="00460AA6" w:rsidRPr="005C5AFB">
              <w:rPr>
                <w:rFonts w:asciiTheme="minorHAnsi" w:hAnsiTheme="minorHAnsi" w:cstheme="minorHAnsi"/>
              </w:rPr>
              <w:t>ako záložní zdroj pro ostatní</w:t>
            </w:r>
            <w:r w:rsidR="00984361">
              <w:rPr>
                <w:rFonts w:asciiTheme="minorHAnsi" w:hAnsiTheme="minorHAnsi" w:cstheme="minorHAnsi"/>
              </w:rPr>
              <w:t xml:space="preserve"> zařízení</w:t>
            </w:r>
            <w:r w:rsidR="00AD003A">
              <w:rPr>
                <w:rFonts w:asciiTheme="minorHAnsi" w:hAnsiTheme="minorHAnsi" w:cstheme="minorHAnsi"/>
              </w:rPr>
              <w:t>.</w:t>
            </w:r>
            <w:r w:rsidR="00460AA6" w:rsidRPr="005C5AFB">
              <w:rPr>
                <w:rFonts w:asciiTheme="minorHAnsi" w:hAnsiTheme="minorHAnsi" w:cstheme="minorHAnsi"/>
              </w:rPr>
              <w:t xml:space="preserve"> </w:t>
            </w:r>
            <w:r w:rsidR="00AD003A">
              <w:rPr>
                <w:rFonts w:asciiTheme="minorHAnsi" w:hAnsiTheme="minorHAnsi" w:cstheme="minorHAnsi"/>
              </w:rPr>
              <w:t>P</w:t>
            </w:r>
            <w:r w:rsidR="000C1D7A" w:rsidRPr="005C5AFB">
              <w:rPr>
                <w:rFonts w:asciiTheme="minorHAnsi" w:hAnsiTheme="minorHAnsi" w:cstheme="minorHAnsi"/>
              </w:rPr>
              <w:t xml:space="preserve">owerbanka </w:t>
            </w:r>
            <w:proofErr w:type="spellStart"/>
            <w:r w:rsidR="00B928B6" w:rsidRPr="005C5AFB">
              <w:rPr>
                <w:rFonts w:asciiTheme="minorHAnsi" w:hAnsiTheme="minorHAnsi" w:cstheme="minorHAnsi"/>
              </w:rPr>
              <w:t>Yenkee</w:t>
            </w:r>
            <w:proofErr w:type="spellEnd"/>
            <w:r w:rsidR="00B928B6" w:rsidRPr="005C5AFB">
              <w:rPr>
                <w:rFonts w:asciiTheme="minorHAnsi" w:hAnsiTheme="minorHAnsi" w:cstheme="minorHAnsi"/>
              </w:rPr>
              <w:t xml:space="preserve"> </w:t>
            </w:r>
            <w:r w:rsidR="00007282" w:rsidRPr="005C5AFB">
              <w:rPr>
                <w:rFonts w:asciiTheme="minorHAnsi" w:hAnsiTheme="minorHAnsi" w:cstheme="minorHAnsi"/>
              </w:rPr>
              <w:t>YPB 3010</w:t>
            </w:r>
            <w:r w:rsidR="00AD003A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0C1D7A" w:rsidRPr="005C5AFB">
              <w:rPr>
                <w:rFonts w:asciiTheme="minorHAnsi" w:hAnsiTheme="minorHAnsi" w:cstheme="minorHAnsi"/>
              </w:rPr>
              <w:t>patří</w:t>
            </w:r>
            <w:proofErr w:type="gramEnd"/>
            <w:r w:rsidR="00AD003A">
              <w:rPr>
                <w:rFonts w:asciiTheme="minorHAnsi" w:hAnsiTheme="minorHAnsi" w:cstheme="minorHAnsi"/>
              </w:rPr>
              <w:t xml:space="preserve"> do skupiny výkonných externích zdrojů energie.</w:t>
            </w:r>
            <w:r w:rsidR="000C1D7A" w:rsidRPr="005C5AFB">
              <w:rPr>
                <w:rFonts w:asciiTheme="minorHAnsi" w:hAnsiTheme="minorHAnsi" w:cstheme="minorHAnsi"/>
              </w:rPr>
              <w:t xml:space="preserve"> </w:t>
            </w:r>
            <w:r w:rsidR="00F40A08">
              <w:rPr>
                <w:rFonts w:asciiTheme="minorHAnsi" w:hAnsiTheme="minorHAnsi" w:cstheme="minorHAnsi"/>
              </w:rPr>
              <w:t xml:space="preserve">Využít ji můžete například pro nabití vašeho mobilního telefonu v </w:t>
            </w:r>
            <w:r w:rsidR="00984361">
              <w:rPr>
                <w:rFonts w:asciiTheme="minorHAnsi" w:hAnsiTheme="minorHAnsi" w:cstheme="minorHAnsi"/>
              </w:rPr>
              <w:t>b</w:t>
            </w:r>
            <w:r w:rsidR="00F40A08" w:rsidRPr="005C5AFB">
              <w:rPr>
                <w:rFonts w:asciiTheme="minorHAnsi" w:hAnsiTheme="minorHAnsi" w:cstheme="minorHAnsi"/>
              </w:rPr>
              <w:t>ezdrátov</w:t>
            </w:r>
            <w:r w:rsidR="00F40A08">
              <w:rPr>
                <w:rFonts w:asciiTheme="minorHAnsi" w:hAnsiTheme="minorHAnsi" w:cstheme="minorHAnsi"/>
              </w:rPr>
              <w:t>é</w:t>
            </w:r>
            <w:r w:rsidR="00F40A08" w:rsidRPr="005C5AFB">
              <w:rPr>
                <w:rFonts w:asciiTheme="minorHAnsi" w:hAnsiTheme="minorHAnsi" w:cstheme="minorHAnsi"/>
              </w:rPr>
              <w:t xml:space="preserve"> magnetick</w:t>
            </w:r>
            <w:r w:rsidR="00F40A08">
              <w:rPr>
                <w:rFonts w:asciiTheme="minorHAnsi" w:hAnsiTheme="minorHAnsi" w:cstheme="minorHAnsi"/>
              </w:rPr>
              <w:t>é</w:t>
            </w:r>
            <w:r w:rsidR="00F40A08" w:rsidRPr="005C5AFB">
              <w:rPr>
                <w:rFonts w:asciiTheme="minorHAnsi" w:hAnsiTheme="minorHAnsi" w:cstheme="minorHAnsi"/>
              </w:rPr>
              <w:t xml:space="preserve"> nabíječ</w:t>
            </w:r>
            <w:r w:rsidR="00F40A08">
              <w:rPr>
                <w:rFonts w:asciiTheme="minorHAnsi" w:hAnsiTheme="minorHAnsi" w:cstheme="minorHAnsi"/>
              </w:rPr>
              <w:t>ce</w:t>
            </w:r>
            <w:r w:rsidR="00F40A08" w:rsidRPr="005C5AF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40A08" w:rsidRPr="005C5AFB">
              <w:rPr>
                <w:rFonts w:asciiTheme="minorHAnsi" w:hAnsiTheme="minorHAnsi" w:cstheme="minorHAnsi"/>
              </w:rPr>
              <w:t>Yenkee</w:t>
            </w:r>
            <w:proofErr w:type="spellEnd"/>
            <w:r w:rsidR="00F40A08" w:rsidRPr="005C5AFB">
              <w:rPr>
                <w:rFonts w:asciiTheme="minorHAnsi" w:hAnsiTheme="minorHAnsi" w:cstheme="minorHAnsi"/>
              </w:rPr>
              <w:t xml:space="preserve"> YSM 615</w:t>
            </w:r>
            <w:r w:rsidR="00F40A08">
              <w:rPr>
                <w:rFonts w:asciiTheme="minorHAnsi" w:hAnsiTheme="minorHAnsi" w:cstheme="minorHAnsi"/>
              </w:rPr>
              <w:t>.</w:t>
            </w:r>
            <w:r w:rsidR="00AD003A">
              <w:rPr>
                <w:rFonts w:asciiTheme="minorHAnsi" w:hAnsiTheme="minorHAnsi" w:cstheme="minorHAnsi"/>
              </w:rPr>
              <w:t xml:space="preserve"> D</w:t>
            </w:r>
            <w:r w:rsidR="006219E5" w:rsidRPr="005C5AFB">
              <w:rPr>
                <w:rFonts w:asciiTheme="minorHAnsi" w:hAnsiTheme="minorHAnsi" w:cstheme="minorHAnsi"/>
              </w:rPr>
              <w:t xml:space="preserve">va </w:t>
            </w:r>
            <w:r w:rsidR="000C1D7A" w:rsidRPr="005C5AFB">
              <w:rPr>
                <w:rFonts w:asciiTheme="minorHAnsi" w:hAnsiTheme="minorHAnsi" w:cstheme="minorHAnsi"/>
              </w:rPr>
              <w:t>US</w:t>
            </w:r>
            <w:r w:rsidR="00A02681" w:rsidRPr="005C5AFB">
              <w:rPr>
                <w:rFonts w:asciiTheme="minorHAnsi" w:hAnsiTheme="minorHAnsi" w:cstheme="minorHAnsi"/>
              </w:rPr>
              <w:t>B-A</w:t>
            </w:r>
            <w:r w:rsidR="006219E5" w:rsidRPr="005C5AFB">
              <w:rPr>
                <w:rFonts w:asciiTheme="minorHAnsi" w:hAnsiTheme="minorHAnsi" w:cstheme="minorHAnsi"/>
              </w:rPr>
              <w:t xml:space="preserve"> výstupy s možností </w:t>
            </w:r>
            <w:r w:rsidR="00AB2052">
              <w:rPr>
                <w:rFonts w:asciiTheme="minorHAnsi" w:hAnsiTheme="minorHAnsi" w:cstheme="minorHAnsi"/>
              </w:rPr>
              <w:t>současného</w:t>
            </w:r>
            <w:r w:rsidR="006219E5" w:rsidRPr="005C5AFB">
              <w:rPr>
                <w:rFonts w:asciiTheme="minorHAnsi" w:hAnsiTheme="minorHAnsi" w:cstheme="minorHAnsi"/>
              </w:rPr>
              <w:t xml:space="preserve"> využití obou</w:t>
            </w:r>
            <w:r w:rsidR="000C1D7A" w:rsidRPr="005C5AFB">
              <w:rPr>
                <w:rFonts w:asciiTheme="minorHAnsi" w:hAnsiTheme="minorHAnsi" w:cstheme="minorHAnsi"/>
              </w:rPr>
              <w:t xml:space="preserve"> </w:t>
            </w:r>
            <w:r w:rsidR="006219E5" w:rsidRPr="005C5AFB">
              <w:rPr>
                <w:rFonts w:asciiTheme="minorHAnsi" w:hAnsiTheme="minorHAnsi" w:cstheme="minorHAnsi"/>
              </w:rPr>
              <w:t xml:space="preserve">a jeden USB-C </w:t>
            </w:r>
            <w:r w:rsidR="000C1D7A" w:rsidRPr="005C5AFB">
              <w:rPr>
                <w:rFonts w:asciiTheme="minorHAnsi" w:hAnsiTheme="minorHAnsi" w:cstheme="minorHAnsi"/>
              </w:rPr>
              <w:t>výstup</w:t>
            </w:r>
            <w:r w:rsidR="00AD003A">
              <w:rPr>
                <w:rFonts w:asciiTheme="minorHAnsi" w:hAnsiTheme="minorHAnsi" w:cstheme="minorHAnsi"/>
              </w:rPr>
              <w:t xml:space="preserve"> zajistí </w:t>
            </w:r>
            <w:r w:rsidR="008E4380">
              <w:rPr>
                <w:rFonts w:asciiTheme="minorHAnsi" w:hAnsiTheme="minorHAnsi" w:cstheme="minorHAnsi"/>
              </w:rPr>
              <w:t>očekávaný komfort</w:t>
            </w:r>
            <w:r w:rsidR="006219E5" w:rsidRPr="005C5AFB">
              <w:rPr>
                <w:rFonts w:asciiTheme="minorHAnsi" w:hAnsiTheme="minorHAnsi" w:cstheme="minorHAnsi"/>
              </w:rPr>
              <w:t xml:space="preserve">. Přehledný </w:t>
            </w:r>
            <w:r w:rsidR="000C1D7A" w:rsidRPr="005C5AFB">
              <w:rPr>
                <w:rFonts w:asciiTheme="minorHAnsi" w:hAnsiTheme="minorHAnsi" w:cstheme="minorHAnsi"/>
              </w:rPr>
              <w:t>LC</w:t>
            </w:r>
            <w:r w:rsidR="00B928B6" w:rsidRPr="005C5AFB">
              <w:rPr>
                <w:rFonts w:asciiTheme="minorHAnsi" w:hAnsiTheme="minorHAnsi" w:cstheme="minorHAnsi"/>
              </w:rPr>
              <w:t>D</w:t>
            </w:r>
            <w:r w:rsidR="000C1D7A" w:rsidRPr="005C5AFB">
              <w:rPr>
                <w:rFonts w:asciiTheme="minorHAnsi" w:hAnsiTheme="minorHAnsi" w:cstheme="minorHAnsi"/>
              </w:rPr>
              <w:t xml:space="preserve"> displej </w:t>
            </w:r>
            <w:r w:rsidR="00460AA6" w:rsidRPr="005C5AFB">
              <w:rPr>
                <w:rFonts w:asciiTheme="minorHAnsi" w:hAnsiTheme="minorHAnsi" w:cstheme="minorHAnsi"/>
              </w:rPr>
              <w:t>vás</w:t>
            </w:r>
            <w:r w:rsidR="000C1D7A" w:rsidRPr="005C5AFB">
              <w:rPr>
                <w:rFonts w:asciiTheme="minorHAnsi" w:hAnsiTheme="minorHAnsi" w:cstheme="minorHAnsi"/>
              </w:rPr>
              <w:t xml:space="preserve"> informuje o </w:t>
            </w:r>
            <w:r w:rsidR="006219E5" w:rsidRPr="005C5AFB">
              <w:rPr>
                <w:rFonts w:asciiTheme="minorHAnsi" w:hAnsiTheme="minorHAnsi" w:cstheme="minorHAnsi"/>
              </w:rPr>
              <w:t xml:space="preserve">aktuálním </w:t>
            </w:r>
            <w:r w:rsidR="000C1D7A" w:rsidRPr="005C5AFB">
              <w:rPr>
                <w:rFonts w:asciiTheme="minorHAnsi" w:hAnsiTheme="minorHAnsi" w:cstheme="minorHAnsi"/>
              </w:rPr>
              <w:t>stavu baterie</w:t>
            </w:r>
            <w:r w:rsidR="006219E5" w:rsidRPr="005C5AFB">
              <w:rPr>
                <w:rFonts w:asciiTheme="minorHAnsi" w:hAnsiTheme="minorHAnsi" w:cstheme="minorHAnsi"/>
              </w:rPr>
              <w:t xml:space="preserve"> a</w:t>
            </w:r>
            <w:r w:rsidR="000C1D7A" w:rsidRPr="005C5AFB">
              <w:rPr>
                <w:rFonts w:asciiTheme="minorHAnsi" w:hAnsiTheme="minorHAnsi" w:cstheme="minorHAnsi"/>
              </w:rPr>
              <w:t xml:space="preserve"> </w:t>
            </w:r>
            <w:r w:rsidR="006219E5" w:rsidRPr="005C5AFB">
              <w:rPr>
                <w:rFonts w:asciiTheme="minorHAnsi" w:hAnsiTheme="minorHAnsi" w:cstheme="minorHAnsi"/>
              </w:rPr>
              <w:t>n</w:t>
            </w:r>
            <w:r w:rsidR="005446DB" w:rsidRPr="005C5AFB">
              <w:rPr>
                <w:rFonts w:asciiTheme="minorHAnsi" w:hAnsiTheme="minorHAnsi" w:cstheme="minorHAnsi"/>
              </w:rPr>
              <w:t>adstandardní k</w:t>
            </w:r>
            <w:r w:rsidR="000C1D7A" w:rsidRPr="005C5AFB">
              <w:rPr>
                <w:rFonts w:asciiTheme="minorHAnsi" w:hAnsiTheme="minorHAnsi" w:cstheme="minorHAnsi"/>
              </w:rPr>
              <w:t xml:space="preserve">apacita 30 000 </w:t>
            </w:r>
            <w:proofErr w:type="spellStart"/>
            <w:r w:rsidR="000C1D7A" w:rsidRPr="005C5AFB">
              <w:rPr>
                <w:rFonts w:asciiTheme="minorHAnsi" w:hAnsiTheme="minorHAnsi" w:cstheme="minorHAnsi"/>
              </w:rPr>
              <w:t>mAh</w:t>
            </w:r>
            <w:proofErr w:type="spellEnd"/>
            <w:r w:rsidR="000C1D7A" w:rsidRPr="005C5AFB">
              <w:rPr>
                <w:rFonts w:asciiTheme="minorHAnsi" w:hAnsiTheme="minorHAnsi" w:cstheme="minorHAnsi"/>
              </w:rPr>
              <w:t xml:space="preserve"> se postará o několikadenní nab</w:t>
            </w:r>
            <w:r w:rsidR="00460AA6" w:rsidRPr="005C5AFB">
              <w:rPr>
                <w:rFonts w:asciiTheme="minorHAnsi" w:hAnsiTheme="minorHAnsi" w:cstheme="minorHAnsi"/>
              </w:rPr>
              <w:t>ití</w:t>
            </w:r>
            <w:r w:rsidR="000C1D7A" w:rsidRPr="005C5AFB">
              <w:rPr>
                <w:rFonts w:asciiTheme="minorHAnsi" w:hAnsiTheme="minorHAnsi" w:cstheme="minorHAnsi"/>
              </w:rPr>
              <w:t xml:space="preserve"> všech vašich </w:t>
            </w:r>
            <w:r w:rsidR="00460AA6" w:rsidRPr="005C5AFB">
              <w:rPr>
                <w:rFonts w:asciiTheme="minorHAnsi" w:hAnsiTheme="minorHAnsi" w:cstheme="minorHAnsi"/>
              </w:rPr>
              <w:t xml:space="preserve">přenosných </w:t>
            </w:r>
            <w:r w:rsidR="000C1D7A" w:rsidRPr="005C5AFB">
              <w:rPr>
                <w:rFonts w:asciiTheme="minorHAnsi" w:hAnsiTheme="minorHAnsi" w:cstheme="minorHAnsi"/>
              </w:rPr>
              <w:t xml:space="preserve">zařízení. </w:t>
            </w:r>
            <w:r w:rsidR="008E4380">
              <w:rPr>
                <w:rFonts w:asciiTheme="minorHAnsi" w:hAnsiTheme="minorHAnsi" w:cstheme="minorHAnsi"/>
              </w:rPr>
              <w:t>Tak hurá za dobrodružstvím s </w:t>
            </w:r>
            <w:r w:rsidR="00287615">
              <w:rPr>
                <w:rFonts w:asciiTheme="minorHAnsi" w:hAnsiTheme="minorHAnsi" w:cstheme="minorHAnsi"/>
              </w:rPr>
              <w:t>p</w:t>
            </w:r>
            <w:r w:rsidR="008E4380" w:rsidRPr="005C5AFB">
              <w:rPr>
                <w:rFonts w:asciiTheme="minorHAnsi" w:hAnsiTheme="minorHAnsi" w:cstheme="minorHAnsi"/>
              </w:rPr>
              <w:t>owerbank</w:t>
            </w:r>
            <w:r w:rsidR="008E4380">
              <w:rPr>
                <w:rFonts w:asciiTheme="minorHAnsi" w:hAnsiTheme="minorHAnsi" w:cstheme="minorHAnsi"/>
              </w:rPr>
              <w:t>ou</w:t>
            </w:r>
            <w:r w:rsidR="008E4380" w:rsidRPr="005C5AF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E4380" w:rsidRPr="005C5AFB">
              <w:rPr>
                <w:rFonts w:asciiTheme="minorHAnsi" w:hAnsiTheme="minorHAnsi" w:cstheme="minorHAnsi"/>
              </w:rPr>
              <w:t>Yenkee</w:t>
            </w:r>
            <w:proofErr w:type="spellEnd"/>
            <w:r w:rsidR="008E4380" w:rsidRPr="005C5AFB">
              <w:rPr>
                <w:rFonts w:asciiTheme="minorHAnsi" w:hAnsiTheme="minorHAnsi" w:cstheme="minorHAnsi"/>
              </w:rPr>
              <w:t xml:space="preserve"> YPB 3010</w:t>
            </w:r>
            <w:r w:rsidR="008E4380">
              <w:rPr>
                <w:rFonts w:asciiTheme="minorHAnsi" w:hAnsiTheme="minorHAnsi" w:cstheme="minorHAnsi"/>
              </w:rPr>
              <w:t>, kterou p</w:t>
            </w:r>
            <w:r w:rsidR="00460AA6" w:rsidRPr="005C5AFB">
              <w:rPr>
                <w:rFonts w:asciiTheme="minorHAnsi" w:hAnsiTheme="minorHAnsi" w:cstheme="minorHAnsi"/>
              </w:rPr>
              <w:t>ořídíte za 899 Kč.</w:t>
            </w:r>
          </w:p>
        </w:tc>
        <w:tc>
          <w:tcPr>
            <w:tcW w:w="4528" w:type="dxa"/>
          </w:tcPr>
          <w:p w14:paraId="69817ED2" w14:textId="364D2A00" w:rsidR="000C1D7A" w:rsidRPr="005C5AFB" w:rsidRDefault="00356ED2">
            <w:pPr>
              <w:rPr>
                <w:rFonts w:asciiTheme="minorHAnsi" w:hAnsiTheme="minorHAnsi" w:cstheme="minorHAnsi"/>
              </w:rPr>
            </w:pPr>
            <w:r w:rsidRPr="005C5AFB">
              <w:rPr>
                <w:rFonts w:asciiTheme="minorHAnsi" w:hAnsiTheme="minorHAnsi" w:cstheme="minorHAnsi"/>
              </w:rPr>
              <w:t xml:space="preserve">        </w:t>
            </w:r>
            <w:r w:rsidRPr="005C5AFB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A64387F" wp14:editId="2C236660">
                  <wp:extent cx="1360628" cy="1564722"/>
                  <wp:effectExtent l="0" t="0" r="0" b="0"/>
                  <wp:docPr id="3" name="Obrázek 3" descr="Obsah obrázku text, elektronika, černá, mobilní telefon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 descr="Obsah obrázku text, elektronika, černá, mobilní telefon&#10;&#10;Popis byl vytvořen automaticky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410" cy="1595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ED2" w:rsidRPr="005C5AFB" w14:paraId="6A342DC6" w14:textId="77777777" w:rsidTr="009A2387">
        <w:tc>
          <w:tcPr>
            <w:tcW w:w="4528" w:type="dxa"/>
          </w:tcPr>
          <w:p w14:paraId="6A90412E" w14:textId="77777777" w:rsidR="00356ED2" w:rsidRPr="005C5AFB" w:rsidRDefault="00356ED2">
            <w:pPr>
              <w:rPr>
                <w:rFonts w:asciiTheme="minorHAnsi" w:hAnsiTheme="minorHAnsi" w:cstheme="minorHAnsi"/>
              </w:rPr>
            </w:pPr>
          </w:p>
          <w:p w14:paraId="0D319A53" w14:textId="77777777" w:rsidR="00356ED2" w:rsidRPr="005C5AFB" w:rsidRDefault="00356ED2">
            <w:pPr>
              <w:rPr>
                <w:rFonts w:asciiTheme="minorHAnsi" w:hAnsiTheme="minorHAnsi" w:cstheme="minorHAnsi"/>
              </w:rPr>
            </w:pPr>
          </w:p>
          <w:p w14:paraId="06701D75" w14:textId="3B21727B" w:rsidR="000C1D7A" w:rsidRPr="005C5AFB" w:rsidRDefault="00356ED2">
            <w:pPr>
              <w:rPr>
                <w:rFonts w:asciiTheme="minorHAnsi" w:hAnsiTheme="minorHAnsi" w:cstheme="minorHAnsi"/>
              </w:rPr>
            </w:pPr>
            <w:r w:rsidRPr="005C5AFB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16C64A3" wp14:editId="06C9582B">
                  <wp:extent cx="2179929" cy="933671"/>
                  <wp:effectExtent l="0" t="0" r="5080" b="0"/>
                  <wp:docPr id="4" name="Obrázek 4" descr="Obsah obrázku text, elektronika, radiobudík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4" descr="Obsah obrázku text, elektronika, radiobudík&#10;&#10;Popis byl vytvořen automaticky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498" cy="946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</w:tcPr>
          <w:p w14:paraId="7D07F6A1" w14:textId="4BFCAA65" w:rsidR="00E21E4C" w:rsidRDefault="008E4380" w:rsidP="0087515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Také bojujete ve vašem automobilu s každým volným centimetre</w:t>
            </w:r>
            <w:r w:rsidR="00984361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? </w:t>
            </w:r>
            <w:r w:rsidR="00287615">
              <w:rPr>
                <w:rFonts w:asciiTheme="minorHAnsi" w:hAnsiTheme="minorHAnsi" w:cstheme="minorHAnsi"/>
              </w:rPr>
              <w:t>Ukládání</w:t>
            </w:r>
            <w:r w:rsidR="00984361">
              <w:rPr>
                <w:rFonts w:asciiTheme="minorHAnsi" w:hAnsiTheme="minorHAnsi" w:cstheme="minorHAnsi"/>
              </w:rPr>
              <w:t xml:space="preserve"> zavazadel do kufru občas připomíná spíše </w:t>
            </w:r>
            <w:proofErr w:type="spellStart"/>
            <w:r>
              <w:rPr>
                <w:rFonts w:asciiTheme="minorHAnsi" w:hAnsiTheme="minorHAnsi" w:cstheme="minorHAnsi"/>
              </w:rPr>
              <w:t>Tetris</w:t>
            </w:r>
            <w:proofErr w:type="spellEnd"/>
            <w:r>
              <w:rPr>
                <w:rFonts w:asciiTheme="minorHAnsi" w:hAnsiTheme="minorHAnsi" w:cstheme="minorHAnsi"/>
              </w:rPr>
              <w:t xml:space="preserve">. Je pak opravdu na zvážení, zda některé věci nenechat doma a nehledat vhodnou alternativu. Například taková kytara, bez které se neobejdete na žádném čundru, nebo </w:t>
            </w:r>
            <w:r w:rsidR="00520B3A">
              <w:rPr>
                <w:rFonts w:asciiTheme="minorHAnsi" w:hAnsiTheme="minorHAnsi" w:cstheme="minorHAnsi"/>
              </w:rPr>
              <w:t xml:space="preserve">stanování. Jenže co když na ní zkrátka nezbývá místo ve voze? Jaké by ale bylo </w:t>
            </w:r>
            <w:r w:rsidR="00460AA6" w:rsidRPr="005C5AFB">
              <w:rPr>
                <w:rFonts w:asciiTheme="minorHAnsi" w:hAnsiTheme="minorHAnsi" w:cstheme="minorHAnsi"/>
              </w:rPr>
              <w:t xml:space="preserve">cestování bez </w:t>
            </w:r>
            <w:r w:rsidR="00520B3A">
              <w:rPr>
                <w:rFonts w:asciiTheme="minorHAnsi" w:hAnsiTheme="minorHAnsi" w:cstheme="minorHAnsi"/>
              </w:rPr>
              <w:t>oblíbené</w:t>
            </w:r>
            <w:r w:rsidR="00460AA6" w:rsidRPr="005C5AFB">
              <w:rPr>
                <w:rFonts w:asciiTheme="minorHAnsi" w:hAnsiTheme="minorHAnsi" w:cstheme="minorHAnsi"/>
              </w:rPr>
              <w:t xml:space="preserve"> hudby</w:t>
            </w:r>
            <w:r w:rsidR="00287615">
              <w:rPr>
                <w:rFonts w:asciiTheme="minorHAnsi" w:hAnsiTheme="minorHAnsi" w:cstheme="minorHAnsi"/>
              </w:rPr>
              <w:t>?</w:t>
            </w:r>
            <w:r w:rsidR="00520B3A">
              <w:rPr>
                <w:rFonts w:asciiTheme="minorHAnsi" w:hAnsiTheme="minorHAnsi" w:cstheme="minorHAnsi"/>
              </w:rPr>
              <w:t xml:space="preserve"> Alternativou pro takové situace je p</w:t>
            </w:r>
            <w:r w:rsidR="000C1D7A" w:rsidRPr="005C5AFB">
              <w:rPr>
                <w:rFonts w:asciiTheme="minorHAnsi" w:hAnsiTheme="minorHAnsi" w:cstheme="minorHAnsi"/>
              </w:rPr>
              <w:t>řenosný Bluetooth reproduktor</w:t>
            </w:r>
            <w:r w:rsidR="00520B3A">
              <w:rPr>
                <w:rFonts w:asciiTheme="minorHAnsi" w:hAnsiTheme="minorHAnsi" w:cstheme="minorHAnsi"/>
              </w:rPr>
              <w:t>, který si jednoduše spárujete s vaším mobilním zařízením a ihned můžete poslouchat vaše oblíbené písničky.</w:t>
            </w:r>
            <w:r w:rsidR="000C1D7A" w:rsidRPr="005C5AFB">
              <w:rPr>
                <w:rFonts w:asciiTheme="minorHAnsi" w:hAnsiTheme="minorHAnsi" w:cstheme="minorHAnsi"/>
              </w:rPr>
              <w:t xml:space="preserve"> </w:t>
            </w:r>
            <w:r w:rsidR="00287615">
              <w:rPr>
                <w:rFonts w:asciiTheme="minorHAnsi" w:hAnsiTheme="minorHAnsi" w:cstheme="minorHAnsi"/>
              </w:rPr>
              <w:t>R</w:t>
            </w:r>
            <w:r w:rsidR="00520B3A">
              <w:rPr>
                <w:rFonts w:asciiTheme="minorHAnsi" w:hAnsiTheme="minorHAnsi" w:cstheme="minorHAnsi"/>
              </w:rPr>
              <w:t xml:space="preserve">eproduktor </w:t>
            </w:r>
            <w:proofErr w:type="spellStart"/>
            <w:r w:rsidR="00B928B6" w:rsidRPr="005C5AFB">
              <w:rPr>
                <w:rFonts w:asciiTheme="minorHAnsi" w:hAnsiTheme="minorHAnsi" w:cstheme="minorHAnsi"/>
              </w:rPr>
              <w:t>Yenkee</w:t>
            </w:r>
            <w:proofErr w:type="spellEnd"/>
            <w:r w:rsidR="00B928B6" w:rsidRPr="005C5AFB">
              <w:rPr>
                <w:rFonts w:asciiTheme="minorHAnsi" w:hAnsiTheme="minorHAnsi" w:cstheme="minorHAnsi"/>
              </w:rPr>
              <w:t xml:space="preserve"> </w:t>
            </w:r>
            <w:r w:rsidR="000C1D7A" w:rsidRPr="005C5AFB">
              <w:rPr>
                <w:rFonts w:asciiTheme="minorHAnsi" w:hAnsiTheme="minorHAnsi" w:cstheme="minorHAnsi"/>
              </w:rPr>
              <w:t>YS</w:t>
            </w:r>
            <w:r w:rsidR="00F655D5" w:rsidRPr="005C5AFB">
              <w:rPr>
                <w:rFonts w:asciiTheme="minorHAnsi" w:hAnsiTheme="minorHAnsi" w:cstheme="minorHAnsi"/>
              </w:rPr>
              <w:t xml:space="preserve">P </w:t>
            </w:r>
            <w:r w:rsidR="000C1D7A" w:rsidRPr="005C5AFB">
              <w:rPr>
                <w:rFonts w:asciiTheme="minorHAnsi" w:hAnsiTheme="minorHAnsi" w:cstheme="minorHAnsi"/>
              </w:rPr>
              <w:t xml:space="preserve">3010BK </w:t>
            </w:r>
            <w:r w:rsidR="00193022" w:rsidRPr="005C5AFB">
              <w:rPr>
                <w:rFonts w:asciiTheme="minorHAnsi" w:hAnsiTheme="minorHAnsi" w:cstheme="minorHAnsi"/>
              </w:rPr>
              <w:t xml:space="preserve">QBRICK </w:t>
            </w:r>
            <w:r w:rsidR="00011F86">
              <w:rPr>
                <w:rFonts w:asciiTheme="minorHAnsi" w:hAnsiTheme="minorHAnsi" w:cstheme="minorHAnsi"/>
              </w:rPr>
              <w:t xml:space="preserve">s výkonem 20 W </w:t>
            </w:r>
            <w:r w:rsidR="000C1D7A" w:rsidRPr="005C5AFB">
              <w:rPr>
                <w:rFonts w:asciiTheme="minorHAnsi" w:hAnsiTheme="minorHAnsi" w:cstheme="minorHAnsi"/>
              </w:rPr>
              <w:t>se postará o výjimečný zvuk po celou dobu.</w:t>
            </w:r>
            <w:r w:rsidR="00F655D5" w:rsidRPr="005C5AFB">
              <w:rPr>
                <w:rFonts w:asciiTheme="minorHAnsi" w:hAnsiTheme="minorHAnsi" w:cstheme="minorHAnsi"/>
              </w:rPr>
              <w:t xml:space="preserve"> </w:t>
            </w:r>
            <w:r w:rsidR="00E21E4C">
              <w:rPr>
                <w:rFonts w:asciiTheme="minorHAnsi" w:hAnsiTheme="minorHAnsi" w:cstheme="minorHAnsi"/>
              </w:rPr>
              <w:t>J</w:t>
            </w:r>
            <w:r w:rsidR="00F655D5" w:rsidRPr="005C5AFB">
              <w:rPr>
                <w:rFonts w:asciiTheme="minorHAnsi" w:hAnsiTheme="minorHAnsi" w:cstheme="minorHAnsi"/>
              </w:rPr>
              <w:t>e vyroben z</w:t>
            </w:r>
            <w:r w:rsidR="00E21E4C">
              <w:rPr>
                <w:rFonts w:asciiTheme="minorHAnsi" w:hAnsiTheme="minorHAnsi" w:cstheme="minorHAnsi"/>
              </w:rPr>
              <w:t> </w:t>
            </w:r>
            <w:r w:rsidR="00F655D5" w:rsidRPr="005C5AFB">
              <w:rPr>
                <w:rFonts w:asciiTheme="minorHAnsi" w:hAnsiTheme="minorHAnsi" w:cstheme="minorHAnsi"/>
              </w:rPr>
              <w:t xml:space="preserve">odolného materiálu a </w:t>
            </w:r>
            <w:proofErr w:type="gramStart"/>
            <w:r w:rsidR="00F655D5" w:rsidRPr="005C5AFB">
              <w:rPr>
                <w:rFonts w:asciiTheme="minorHAnsi" w:hAnsiTheme="minorHAnsi" w:cstheme="minorHAnsi"/>
              </w:rPr>
              <w:t>vydrží</w:t>
            </w:r>
            <w:proofErr w:type="gramEnd"/>
            <w:r w:rsidR="00F655D5" w:rsidRPr="005C5AFB">
              <w:rPr>
                <w:rFonts w:asciiTheme="minorHAnsi" w:hAnsiTheme="minorHAnsi" w:cstheme="minorHAnsi"/>
              </w:rPr>
              <w:t xml:space="preserve"> tak </w:t>
            </w:r>
            <w:r w:rsidR="00520B3A">
              <w:rPr>
                <w:rFonts w:asciiTheme="minorHAnsi" w:hAnsiTheme="minorHAnsi" w:cstheme="minorHAnsi"/>
              </w:rPr>
              <w:t>i v</w:t>
            </w:r>
            <w:r w:rsidR="00E21E4C">
              <w:rPr>
                <w:rFonts w:asciiTheme="minorHAnsi" w:hAnsiTheme="minorHAnsi" w:cstheme="minorHAnsi"/>
              </w:rPr>
              <w:t> </w:t>
            </w:r>
            <w:r w:rsidR="00520B3A">
              <w:rPr>
                <w:rFonts w:asciiTheme="minorHAnsi" w:hAnsiTheme="minorHAnsi" w:cstheme="minorHAnsi"/>
              </w:rPr>
              <w:t>těžkých podmínkách</w:t>
            </w:r>
            <w:r w:rsidR="00F655D5" w:rsidRPr="005C5AFB">
              <w:rPr>
                <w:rFonts w:asciiTheme="minorHAnsi" w:hAnsiTheme="minorHAnsi" w:cstheme="minorHAnsi"/>
              </w:rPr>
              <w:t>.</w:t>
            </w:r>
            <w:r w:rsidR="000C1D7A" w:rsidRPr="005C5AFB">
              <w:rPr>
                <w:rFonts w:asciiTheme="minorHAnsi" w:hAnsiTheme="minorHAnsi" w:cstheme="minorHAnsi"/>
              </w:rPr>
              <w:t xml:space="preserve"> </w:t>
            </w:r>
            <w:r w:rsidR="00E21E4C">
              <w:rPr>
                <w:rFonts w:asciiTheme="minorHAnsi" w:hAnsiTheme="minorHAnsi" w:cstheme="minorHAnsi"/>
              </w:rPr>
              <w:t>Funkce</w:t>
            </w:r>
            <w:r w:rsidR="000C1D7A" w:rsidRPr="005C5AF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C1D7A" w:rsidRPr="005C5AFB">
              <w:rPr>
                <w:rFonts w:asciiTheme="minorHAnsi" w:hAnsiTheme="minorHAnsi" w:cstheme="minorHAnsi"/>
              </w:rPr>
              <w:t>True</w:t>
            </w:r>
            <w:proofErr w:type="spellEnd"/>
            <w:r w:rsidR="000C1D7A" w:rsidRPr="005C5AF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C1D7A" w:rsidRPr="005C5AFB">
              <w:rPr>
                <w:rFonts w:asciiTheme="minorHAnsi" w:hAnsiTheme="minorHAnsi" w:cstheme="minorHAnsi"/>
              </w:rPr>
              <w:t>Wireless</w:t>
            </w:r>
            <w:proofErr w:type="spellEnd"/>
            <w:r w:rsidR="000C1D7A" w:rsidRPr="005C5AFB">
              <w:rPr>
                <w:rFonts w:asciiTheme="minorHAnsi" w:hAnsiTheme="minorHAnsi" w:cstheme="minorHAnsi"/>
              </w:rPr>
              <w:t xml:space="preserve"> Stereo </w:t>
            </w:r>
            <w:r w:rsidR="00193022" w:rsidRPr="005C5AFB">
              <w:rPr>
                <w:rFonts w:asciiTheme="minorHAnsi" w:hAnsiTheme="minorHAnsi" w:cstheme="minorHAnsi"/>
              </w:rPr>
              <w:t xml:space="preserve">umožňuje </w:t>
            </w:r>
            <w:r w:rsidR="00011F86">
              <w:rPr>
                <w:rFonts w:asciiTheme="minorHAnsi" w:hAnsiTheme="minorHAnsi" w:cstheme="minorHAnsi"/>
              </w:rPr>
              <w:t>bezdrátově propojit</w:t>
            </w:r>
            <w:r w:rsidR="00193022" w:rsidRPr="005C5AFB">
              <w:rPr>
                <w:rFonts w:asciiTheme="minorHAnsi" w:hAnsiTheme="minorHAnsi" w:cstheme="minorHAnsi"/>
              </w:rPr>
              <w:t xml:space="preserve"> dva reproduktory</w:t>
            </w:r>
            <w:r w:rsidR="00011F86">
              <w:rPr>
                <w:rFonts w:asciiTheme="minorHAnsi" w:hAnsiTheme="minorHAnsi" w:cstheme="minorHAnsi"/>
              </w:rPr>
              <w:t xml:space="preserve"> </w:t>
            </w:r>
            <w:r w:rsidR="00011F86" w:rsidRPr="005C5AFB">
              <w:rPr>
                <w:rFonts w:asciiTheme="minorHAnsi" w:hAnsiTheme="minorHAnsi" w:cstheme="minorHAnsi"/>
              </w:rPr>
              <w:t>QBRICK</w:t>
            </w:r>
            <w:r w:rsidR="004956B6" w:rsidRPr="005C5AFB">
              <w:rPr>
                <w:rFonts w:asciiTheme="minorHAnsi" w:hAnsiTheme="minorHAnsi" w:cstheme="minorHAnsi"/>
              </w:rPr>
              <w:t>, které se</w:t>
            </w:r>
            <w:r w:rsidR="000C1D7A" w:rsidRPr="005C5AFB">
              <w:rPr>
                <w:rFonts w:asciiTheme="minorHAnsi" w:hAnsiTheme="minorHAnsi" w:cstheme="minorHAnsi"/>
              </w:rPr>
              <w:t xml:space="preserve"> postar</w:t>
            </w:r>
            <w:r w:rsidR="004956B6" w:rsidRPr="005C5AFB">
              <w:rPr>
                <w:rFonts w:asciiTheme="minorHAnsi" w:hAnsiTheme="minorHAnsi" w:cstheme="minorHAnsi"/>
              </w:rPr>
              <w:t>ají</w:t>
            </w:r>
            <w:r w:rsidR="000C1D7A" w:rsidRPr="005C5AFB">
              <w:rPr>
                <w:rFonts w:asciiTheme="minorHAnsi" w:hAnsiTheme="minorHAnsi" w:cstheme="minorHAnsi"/>
              </w:rPr>
              <w:t xml:space="preserve"> o parádní </w:t>
            </w:r>
            <w:r w:rsidR="00310549" w:rsidRPr="005C5AFB">
              <w:rPr>
                <w:rFonts w:asciiTheme="minorHAnsi" w:hAnsiTheme="minorHAnsi" w:cstheme="minorHAnsi"/>
              </w:rPr>
              <w:t>40 W</w:t>
            </w:r>
            <w:r w:rsidR="004956B6" w:rsidRPr="005C5AFB">
              <w:rPr>
                <w:rFonts w:asciiTheme="minorHAnsi" w:hAnsiTheme="minorHAnsi" w:cstheme="minorHAnsi"/>
              </w:rPr>
              <w:t xml:space="preserve"> stereo zvuk</w:t>
            </w:r>
            <w:r w:rsidR="003475E6">
              <w:rPr>
                <w:rFonts w:asciiTheme="minorHAnsi" w:hAnsiTheme="minorHAnsi" w:cstheme="minorHAnsi"/>
              </w:rPr>
              <w:t xml:space="preserve">. Navíc pokud by se společná zábava protáhla až do nočních hodin, tak jistě oceníte výdrž baterie, která </w:t>
            </w:r>
            <w:r w:rsidR="00E21E4C">
              <w:rPr>
                <w:rFonts w:asciiTheme="minorHAnsi" w:hAnsiTheme="minorHAnsi" w:cstheme="minorHAnsi"/>
              </w:rPr>
              <w:t>zajistí</w:t>
            </w:r>
            <w:r w:rsidR="00E21E4C">
              <w:rPr>
                <w:rFonts w:asciiTheme="minorHAnsi" w:hAnsiTheme="minorHAnsi" w:cstheme="minorHAnsi"/>
              </w:rPr>
              <w:t xml:space="preserve"> </w:t>
            </w:r>
            <w:r w:rsidR="003475E6">
              <w:rPr>
                <w:rFonts w:asciiTheme="minorHAnsi" w:hAnsiTheme="minorHAnsi" w:cstheme="minorHAnsi"/>
              </w:rPr>
              <w:t xml:space="preserve">až </w:t>
            </w:r>
            <w:r w:rsidR="000C1D7A" w:rsidRPr="005C5AFB">
              <w:rPr>
                <w:rFonts w:asciiTheme="minorHAnsi" w:hAnsiTheme="minorHAnsi" w:cstheme="minorHAnsi"/>
              </w:rPr>
              <w:t xml:space="preserve">10 hodin </w:t>
            </w:r>
            <w:r w:rsidR="00E21E4C">
              <w:rPr>
                <w:rFonts w:asciiTheme="minorHAnsi" w:hAnsiTheme="minorHAnsi" w:cstheme="minorHAnsi"/>
              </w:rPr>
              <w:t xml:space="preserve">přehrávání </w:t>
            </w:r>
            <w:r w:rsidR="003475E6">
              <w:rPr>
                <w:rFonts w:asciiTheme="minorHAnsi" w:hAnsiTheme="minorHAnsi" w:cstheme="minorHAnsi"/>
              </w:rPr>
              <w:t>bez přerušení</w:t>
            </w:r>
            <w:r w:rsidR="000C1D7A" w:rsidRPr="005C5AFB">
              <w:rPr>
                <w:rFonts w:asciiTheme="minorHAnsi" w:hAnsiTheme="minorHAnsi" w:cstheme="minorHAnsi"/>
              </w:rPr>
              <w:t xml:space="preserve">. </w:t>
            </w:r>
          </w:p>
          <w:p w14:paraId="62B971A2" w14:textId="77777777" w:rsidR="00E21E4C" w:rsidRDefault="00E21E4C" w:rsidP="0087515E">
            <w:pPr>
              <w:jc w:val="both"/>
              <w:rPr>
                <w:rFonts w:asciiTheme="minorHAnsi" w:hAnsiTheme="minorHAnsi" w:cstheme="minorHAnsi"/>
              </w:rPr>
            </w:pPr>
          </w:p>
          <w:p w14:paraId="1626D132" w14:textId="2790F6CF" w:rsidR="000C1D7A" w:rsidRPr="005C5AFB" w:rsidRDefault="00E21E4C" w:rsidP="0087515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Reproduktor </w:t>
            </w:r>
            <w:proofErr w:type="spellStart"/>
            <w:r w:rsidRPr="005C5AFB">
              <w:rPr>
                <w:rFonts w:asciiTheme="minorHAnsi" w:hAnsiTheme="minorHAnsi" w:cstheme="minorHAnsi"/>
              </w:rPr>
              <w:t>Yenkee</w:t>
            </w:r>
            <w:proofErr w:type="spellEnd"/>
            <w:r w:rsidRPr="005C5AFB">
              <w:rPr>
                <w:rFonts w:asciiTheme="minorHAnsi" w:hAnsiTheme="minorHAnsi" w:cstheme="minorHAnsi"/>
              </w:rPr>
              <w:t xml:space="preserve"> YSP 3010BK </w:t>
            </w:r>
            <w:r>
              <w:rPr>
                <w:rFonts w:asciiTheme="minorHAnsi" w:hAnsiTheme="minorHAnsi" w:cstheme="minorHAnsi"/>
              </w:rPr>
              <w:t>si můžete z</w:t>
            </w:r>
            <w:r w:rsidR="003475E6">
              <w:rPr>
                <w:rFonts w:asciiTheme="minorHAnsi" w:hAnsiTheme="minorHAnsi" w:cstheme="minorHAnsi"/>
              </w:rPr>
              <w:t>akoupit od</w:t>
            </w:r>
            <w:r w:rsidR="004368FC" w:rsidRPr="005C5AFB">
              <w:rPr>
                <w:rFonts w:asciiTheme="minorHAnsi" w:hAnsiTheme="minorHAnsi" w:cstheme="minorHAnsi"/>
              </w:rPr>
              <w:t xml:space="preserve"> 799 Kč.</w:t>
            </w:r>
          </w:p>
        </w:tc>
      </w:tr>
    </w:tbl>
    <w:p w14:paraId="4B9A2C9A" w14:textId="77777777" w:rsidR="00310549" w:rsidRPr="005C5AFB" w:rsidRDefault="00310549">
      <w:pPr>
        <w:rPr>
          <w:rFonts w:asciiTheme="minorHAnsi" w:hAnsiTheme="minorHAnsi" w:cstheme="minorHAnsi"/>
        </w:rPr>
      </w:pPr>
    </w:p>
    <w:p w14:paraId="30C50718" w14:textId="29D35AFD" w:rsidR="00193022" w:rsidRPr="005C5AFB" w:rsidRDefault="00193022" w:rsidP="0019302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5C5AFB">
        <w:rPr>
          <w:rStyle w:val="normaltextrun"/>
          <w:rFonts w:asciiTheme="minorHAnsi" w:hAnsiTheme="minorHAnsi" w:cstheme="minorHAnsi"/>
          <w:b/>
          <w:bCs/>
        </w:rPr>
        <w:t>Pro více informací kontaktujte:</w:t>
      </w:r>
      <w:r w:rsidRPr="005C5AFB">
        <w:rPr>
          <w:rFonts w:asciiTheme="minorHAnsi" w:hAnsiTheme="minorHAnsi" w:cstheme="minorHAnsi"/>
        </w:rPr>
        <w:br/>
      </w:r>
      <w:r w:rsidRPr="005C5AFB">
        <w:rPr>
          <w:rStyle w:val="normaltextrun"/>
          <w:rFonts w:asciiTheme="minorHAnsi" w:hAnsiTheme="minorHAnsi" w:cstheme="minorHAnsi"/>
        </w:rPr>
        <w:t>Klára Tichá – PHOENIX COMMUNICATION a.s.</w:t>
      </w:r>
    </w:p>
    <w:p w14:paraId="11ADEFB3" w14:textId="0C071764" w:rsidR="00193022" w:rsidRPr="005C5AFB" w:rsidRDefault="007F2EE4" w:rsidP="0019302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hyperlink r:id="rId12" w:tgtFrame="_blank" w:history="1">
        <w:r w:rsidR="00193022" w:rsidRPr="005C5AFB">
          <w:rPr>
            <w:rStyle w:val="normaltextrun"/>
            <w:rFonts w:asciiTheme="minorHAnsi" w:hAnsiTheme="minorHAnsi" w:cstheme="minorHAnsi"/>
            <w:color w:val="0563C1"/>
          </w:rPr>
          <w:t>klara@phoenixcom.cz</w:t>
        </w:r>
      </w:hyperlink>
      <w:r w:rsidR="00193022" w:rsidRPr="005C5AFB">
        <w:rPr>
          <w:rStyle w:val="normaltextrun"/>
          <w:rFonts w:asciiTheme="minorHAnsi" w:hAnsiTheme="minorHAnsi" w:cstheme="minorHAnsi"/>
        </w:rPr>
        <w:t xml:space="preserve"> , </w:t>
      </w:r>
      <w:r w:rsidR="00193022" w:rsidRPr="005C5AFB">
        <w:rPr>
          <w:rStyle w:val="normaltextrun"/>
          <w:rFonts w:asciiTheme="minorHAnsi" w:hAnsiTheme="minorHAnsi" w:cstheme="minorHAnsi"/>
          <w:i/>
          <w:iCs/>
        </w:rPr>
        <w:t>(00420) 721 771 884</w:t>
      </w:r>
    </w:p>
    <w:p w14:paraId="27BEACA8" w14:textId="75584EF7" w:rsidR="00D844D8" w:rsidRPr="005C5AFB" w:rsidRDefault="00D844D8" w:rsidP="0044519C">
      <w:pPr>
        <w:rPr>
          <w:rFonts w:asciiTheme="minorHAnsi" w:hAnsiTheme="minorHAnsi" w:cstheme="minorHAnsi"/>
        </w:rPr>
      </w:pPr>
    </w:p>
    <w:p w14:paraId="57DA5104" w14:textId="77777777" w:rsidR="00193022" w:rsidRPr="005C5AFB" w:rsidRDefault="00193022" w:rsidP="0044519C">
      <w:pPr>
        <w:rPr>
          <w:rFonts w:asciiTheme="minorHAnsi" w:hAnsiTheme="minorHAnsi" w:cstheme="minorHAnsi"/>
        </w:rPr>
      </w:pPr>
    </w:p>
    <w:sectPr w:rsidR="00193022" w:rsidRPr="005C5AFB" w:rsidSect="0017105D">
      <w:head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05BB1" w14:textId="77777777" w:rsidR="007F2EE4" w:rsidRDefault="007F2EE4" w:rsidP="0009402A">
      <w:r>
        <w:separator/>
      </w:r>
    </w:p>
  </w:endnote>
  <w:endnote w:type="continuationSeparator" w:id="0">
    <w:p w14:paraId="02390233" w14:textId="77777777" w:rsidR="007F2EE4" w:rsidRDefault="007F2EE4" w:rsidP="0009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FE9C1" w14:textId="77777777" w:rsidR="007F2EE4" w:rsidRDefault="007F2EE4" w:rsidP="0009402A">
      <w:r>
        <w:separator/>
      </w:r>
    </w:p>
  </w:footnote>
  <w:footnote w:type="continuationSeparator" w:id="0">
    <w:p w14:paraId="70C6C73A" w14:textId="77777777" w:rsidR="007F2EE4" w:rsidRDefault="007F2EE4" w:rsidP="00094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CF4E" w14:textId="24B73943" w:rsidR="0009402A" w:rsidRDefault="0009402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1C834D" wp14:editId="7CF2D5F5">
          <wp:simplePos x="0" y="0"/>
          <wp:positionH relativeFrom="column">
            <wp:posOffset>4873557</wp:posOffset>
          </wp:positionH>
          <wp:positionV relativeFrom="paragraph">
            <wp:posOffset>-234099</wp:posOffset>
          </wp:positionV>
          <wp:extent cx="1574165" cy="653415"/>
          <wp:effectExtent l="0" t="0" r="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75" t="30245" r="9326" b="29417"/>
                  <a:stretch/>
                </pic:blipFill>
                <pic:spPr bwMode="auto">
                  <a:xfrm>
                    <a:off x="0" y="0"/>
                    <a:ext cx="1574165" cy="653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F40F2"/>
    <w:multiLevelType w:val="multilevel"/>
    <w:tmpl w:val="990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39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DD"/>
    <w:rsid w:val="00007282"/>
    <w:rsid w:val="00011F86"/>
    <w:rsid w:val="00042775"/>
    <w:rsid w:val="000874EB"/>
    <w:rsid w:val="0009402A"/>
    <w:rsid w:val="000950D0"/>
    <w:rsid w:val="000C1D7A"/>
    <w:rsid w:val="00101AC3"/>
    <w:rsid w:val="001273DF"/>
    <w:rsid w:val="00170A48"/>
    <w:rsid w:val="0017105D"/>
    <w:rsid w:val="00193022"/>
    <w:rsid w:val="001933D8"/>
    <w:rsid w:val="00195CE4"/>
    <w:rsid w:val="001E4191"/>
    <w:rsid w:val="00255543"/>
    <w:rsid w:val="00272C84"/>
    <w:rsid w:val="00274D5C"/>
    <w:rsid w:val="00287615"/>
    <w:rsid w:val="002A2C88"/>
    <w:rsid w:val="00310549"/>
    <w:rsid w:val="003475E6"/>
    <w:rsid w:val="00356ED2"/>
    <w:rsid w:val="00365126"/>
    <w:rsid w:val="003A0554"/>
    <w:rsid w:val="003A7C22"/>
    <w:rsid w:val="003D5A28"/>
    <w:rsid w:val="004368FC"/>
    <w:rsid w:val="0044519C"/>
    <w:rsid w:val="00460AA6"/>
    <w:rsid w:val="004956B6"/>
    <w:rsid w:val="004B11E8"/>
    <w:rsid w:val="00520B3A"/>
    <w:rsid w:val="0053263D"/>
    <w:rsid w:val="005446DB"/>
    <w:rsid w:val="005C5AFB"/>
    <w:rsid w:val="006219E5"/>
    <w:rsid w:val="0073073F"/>
    <w:rsid w:val="0076650E"/>
    <w:rsid w:val="007F2EE4"/>
    <w:rsid w:val="0081731C"/>
    <w:rsid w:val="00857E02"/>
    <w:rsid w:val="0087515E"/>
    <w:rsid w:val="008A15DD"/>
    <w:rsid w:val="008E4380"/>
    <w:rsid w:val="00930884"/>
    <w:rsid w:val="009563D4"/>
    <w:rsid w:val="00984361"/>
    <w:rsid w:val="009A2387"/>
    <w:rsid w:val="009D4A66"/>
    <w:rsid w:val="00A02681"/>
    <w:rsid w:val="00A24199"/>
    <w:rsid w:val="00AB2052"/>
    <w:rsid w:val="00AB37AF"/>
    <w:rsid w:val="00AD003A"/>
    <w:rsid w:val="00AE0300"/>
    <w:rsid w:val="00B02858"/>
    <w:rsid w:val="00B11558"/>
    <w:rsid w:val="00B31999"/>
    <w:rsid w:val="00B839FC"/>
    <w:rsid w:val="00B928B6"/>
    <w:rsid w:val="00BA7813"/>
    <w:rsid w:val="00BE405A"/>
    <w:rsid w:val="00C1648F"/>
    <w:rsid w:val="00CA225E"/>
    <w:rsid w:val="00CC53D9"/>
    <w:rsid w:val="00D12719"/>
    <w:rsid w:val="00D218CA"/>
    <w:rsid w:val="00D844D8"/>
    <w:rsid w:val="00E10B9B"/>
    <w:rsid w:val="00E21E4C"/>
    <w:rsid w:val="00E547F7"/>
    <w:rsid w:val="00E634C4"/>
    <w:rsid w:val="00E63523"/>
    <w:rsid w:val="00E7017F"/>
    <w:rsid w:val="00F11C24"/>
    <w:rsid w:val="00F23EE7"/>
    <w:rsid w:val="00F40A08"/>
    <w:rsid w:val="00F6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DA69"/>
  <w15:chartTrackingRefBased/>
  <w15:docId w15:val="{1854742A-1C47-8B46-A004-CFD8EBFF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44D8"/>
    <w:rPr>
      <w:rFonts w:ascii="Times New Roman" w:eastAsia="Times New Roman" w:hAnsi="Times New Roman" w:cs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2C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D844D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15DD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8A15DD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8A15DD"/>
  </w:style>
  <w:style w:type="character" w:styleId="Sledovanodkaz">
    <w:name w:val="FollowedHyperlink"/>
    <w:basedOn w:val="Standardnpsmoodstavce"/>
    <w:uiPriority w:val="99"/>
    <w:semiHidden/>
    <w:unhideWhenUsed/>
    <w:rsid w:val="008A15DD"/>
    <w:rPr>
      <w:color w:val="954F72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D844D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2C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table" w:styleId="Mkatabulky">
    <w:name w:val="Table Grid"/>
    <w:basedOn w:val="Normlntabulka"/>
    <w:uiPriority w:val="39"/>
    <w:rsid w:val="000C1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928B6"/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928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28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28B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28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28B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paragraph">
    <w:name w:val="paragraph"/>
    <w:basedOn w:val="Normln"/>
    <w:rsid w:val="00193022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193022"/>
  </w:style>
  <w:style w:type="character" w:customStyle="1" w:styleId="scxw103111376">
    <w:name w:val="scxw103111376"/>
    <w:basedOn w:val="Standardnpsmoodstavce"/>
    <w:rsid w:val="00193022"/>
  </w:style>
  <w:style w:type="character" w:customStyle="1" w:styleId="eop">
    <w:name w:val="eop"/>
    <w:basedOn w:val="Standardnpsmoodstavce"/>
    <w:rsid w:val="00193022"/>
  </w:style>
  <w:style w:type="paragraph" w:styleId="Zhlav">
    <w:name w:val="header"/>
    <w:basedOn w:val="Normln"/>
    <w:link w:val="ZhlavChar"/>
    <w:uiPriority w:val="99"/>
    <w:unhideWhenUsed/>
    <w:rsid w:val="000940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402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40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402A"/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5C5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lara@phoenixcom.cz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1" ma:contentTypeDescription="Vytvoří nový dokument" ma:contentTypeScope="" ma:versionID="a580dd3088e3b9f8b0ae0b107888f001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8af77b1f1b1d964ca2268baa502fdb0f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Props1.xml><?xml version="1.0" encoding="utf-8"?>
<ds:datastoreItem xmlns:ds="http://schemas.openxmlformats.org/officeDocument/2006/customXml" ds:itemID="{30355FAE-6CFF-EF4E-9FCD-343DA8D095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BFD66E-4DCE-4690-BB07-1AC333BC9BD0}"/>
</file>

<file path=customXml/itemProps3.xml><?xml version="1.0" encoding="utf-8"?>
<ds:datastoreItem xmlns:ds="http://schemas.openxmlformats.org/officeDocument/2006/customXml" ds:itemID="{66C17973-C7EA-46BD-ABEA-78F470C7003E}"/>
</file>

<file path=customXml/itemProps4.xml><?xml version="1.0" encoding="utf-8"?>
<ds:datastoreItem xmlns:ds="http://schemas.openxmlformats.org/officeDocument/2006/customXml" ds:itemID="{4134FF9E-1DEE-4AE4-8CED-E06E19C2CC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646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Tichá | PHOENIXCOM</dc:creator>
  <cp:keywords/>
  <dc:description/>
  <cp:lastModifiedBy>Dalibor Hála | PHOENIXCOM</cp:lastModifiedBy>
  <cp:revision>8</cp:revision>
  <dcterms:created xsi:type="dcterms:W3CDTF">2022-05-25T11:44:00Z</dcterms:created>
  <dcterms:modified xsi:type="dcterms:W3CDTF">2022-05-25T12:22:00Z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