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B469C" w14:textId="012D77C6" w:rsidR="00CB4E98" w:rsidRDefault="0090039E" w:rsidP="00187A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9A15BC7" w14:textId="77777777" w:rsidR="00C67C4F" w:rsidRPr="00595EDA" w:rsidRDefault="00C67C4F" w:rsidP="00187AF0">
      <w:pPr>
        <w:spacing w:after="0"/>
        <w:jc w:val="center"/>
      </w:pPr>
    </w:p>
    <w:p w14:paraId="1679C094" w14:textId="77777777" w:rsidR="00187AF0" w:rsidRDefault="00187AF0" w:rsidP="00187AF0">
      <w:pPr>
        <w:spacing w:after="0"/>
        <w:jc w:val="center"/>
        <w:rPr>
          <w:b/>
          <w:bCs/>
          <w:sz w:val="28"/>
          <w:szCs w:val="28"/>
        </w:rPr>
      </w:pPr>
    </w:p>
    <w:p w14:paraId="6F48791F" w14:textId="77777777" w:rsidR="00187AF0" w:rsidRDefault="00187AF0" w:rsidP="00187AF0">
      <w:pPr>
        <w:spacing w:after="0"/>
        <w:jc w:val="center"/>
        <w:rPr>
          <w:b/>
          <w:bCs/>
          <w:sz w:val="28"/>
          <w:szCs w:val="28"/>
        </w:rPr>
      </w:pPr>
    </w:p>
    <w:p w14:paraId="339D6879" w14:textId="17A3A6EA" w:rsidR="003C606C" w:rsidRDefault="003C606C" w:rsidP="00187AF0">
      <w:pPr>
        <w:spacing w:after="0"/>
        <w:jc w:val="center"/>
        <w:rPr>
          <w:b/>
          <w:bCs/>
          <w:sz w:val="28"/>
          <w:szCs w:val="28"/>
        </w:rPr>
      </w:pPr>
      <w:r w:rsidRPr="003C606C">
        <w:rPr>
          <w:b/>
          <w:bCs/>
          <w:sz w:val="28"/>
          <w:szCs w:val="28"/>
        </w:rPr>
        <w:t>Ze starých výrobníků perlivé vody vzniklo moderní umělecké dílo. SodaStream ukazuje, proč je recyklace důležitá</w:t>
      </w:r>
    </w:p>
    <w:p w14:paraId="432BF550" w14:textId="77777777" w:rsidR="003C606C" w:rsidRDefault="003C606C" w:rsidP="00187AF0">
      <w:pPr>
        <w:spacing w:after="0"/>
        <w:jc w:val="both"/>
        <w:rPr>
          <w:b/>
          <w:bCs/>
          <w:sz w:val="24"/>
          <w:szCs w:val="24"/>
        </w:rPr>
      </w:pPr>
    </w:p>
    <w:p w14:paraId="6177ED04" w14:textId="61B51D95" w:rsidR="003C606C" w:rsidRPr="003C606C" w:rsidRDefault="003C606C" w:rsidP="00187AF0">
      <w:pPr>
        <w:spacing w:after="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3C606C">
        <w:rPr>
          <w:b/>
          <w:bCs/>
          <w:sz w:val="24"/>
          <w:szCs w:val="24"/>
        </w:rPr>
        <w:t xml:space="preserve">Výrobníky perlivé vody SodaStream představují pohodlnou alternativu k syceným nápojům baleným </w:t>
      </w:r>
      <w:r w:rsidR="00A75EBE">
        <w:rPr>
          <w:b/>
          <w:bCs/>
          <w:sz w:val="24"/>
          <w:szCs w:val="24"/>
        </w:rPr>
        <w:t xml:space="preserve">v </w:t>
      </w:r>
      <w:r w:rsidRPr="003C606C">
        <w:rPr>
          <w:b/>
          <w:bCs/>
          <w:sz w:val="24"/>
          <w:szCs w:val="24"/>
        </w:rPr>
        <w:t xml:space="preserve">jednorázových plastových obalech. </w:t>
      </w:r>
      <w:r w:rsidR="000C10F6">
        <w:rPr>
          <w:b/>
          <w:bCs/>
          <w:sz w:val="24"/>
          <w:szCs w:val="24"/>
        </w:rPr>
        <w:t>V posledních letech se navíc</w:t>
      </w:r>
      <w:r w:rsidRPr="003C606C">
        <w:rPr>
          <w:b/>
          <w:bCs/>
          <w:sz w:val="24"/>
          <w:szCs w:val="24"/>
        </w:rPr>
        <w:t xml:space="preserve"> značka stále intenzivněji zaměřuje také na využívání recyklovaných materiálů, které jsou dnes součástí samotných výrobníků i obalů </w:t>
      </w:r>
      <w:r w:rsidR="00A75EBE">
        <w:rPr>
          <w:b/>
          <w:bCs/>
          <w:sz w:val="24"/>
          <w:szCs w:val="24"/>
        </w:rPr>
        <w:t>na příchutě.</w:t>
      </w:r>
      <w:r w:rsidRPr="003C606C">
        <w:rPr>
          <w:b/>
          <w:bCs/>
          <w:sz w:val="24"/>
          <w:szCs w:val="24"/>
        </w:rPr>
        <w:t xml:space="preserve"> V České republice se SodaStream na důležitost recyklace rozhodl poukázat </w:t>
      </w:r>
      <w:r w:rsidR="000C10F6">
        <w:rPr>
          <w:b/>
          <w:bCs/>
          <w:sz w:val="24"/>
          <w:szCs w:val="24"/>
        </w:rPr>
        <w:t xml:space="preserve">speciálním </w:t>
      </w:r>
      <w:r w:rsidRPr="003C606C">
        <w:rPr>
          <w:b/>
          <w:bCs/>
          <w:sz w:val="24"/>
          <w:szCs w:val="24"/>
        </w:rPr>
        <w:t>projekt</w:t>
      </w:r>
      <w:r w:rsidR="00A75EBE">
        <w:rPr>
          <w:b/>
          <w:bCs/>
          <w:sz w:val="24"/>
          <w:szCs w:val="24"/>
        </w:rPr>
        <w:t xml:space="preserve">em </w:t>
      </w:r>
      <w:r w:rsidR="00A75EBE" w:rsidRPr="003C606C">
        <w:rPr>
          <w:b/>
          <w:bCs/>
          <w:sz w:val="24"/>
          <w:szCs w:val="24"/>
        </w:rPr>
        <w:t>ŠROTOVNÉ</w:t>
      </w:r>
      <w:r w:rsidRPr="003C606C">
        <w:rPr>
          <w:b/>
          <w:bCs/>
          <w:sz w:val="24"/>
          <w:szCs w:val="24"/>
        </w:rPr>
        <w:t xml:space="preserve">. Už </w:t>
      </w:r>
      <w:r w:rsidR="00A75EBE">
        <w:rPr>
          <w:b/>
          <w:bCs/>
          <w:sz w:val="24"/>
          <w:szCs w:val="24"/>
        </w:rPr>
        <w:t>v</w:t>
      </w:r>
      <w:r w:rsidRPr="003C606C">
        <w:rPr>
          <w:b/>
          <w:bCs/>
          <w:sz w:val="24"/>
          <w:szCs w:val="24"/>
        </w:rPr>
        <w:t xml:space="preserve"> prvních týdnech </w:t>
      </w:r>
      <w:r w:rsidR="00A75EBE">
        <w:rPr>
          <w:b/>
          <w:bCs/>
          <w:sz w:val="24"/>
          <w:szCs w:val="24"/>
        </w:rPr>
        <w:t xml:space="preserve">po </w:t>
      </w:r>
      <w:r w:rsidRPr="003C606C">
        <w:rPr>
          <w:b/>
          <w:bCs/>
          <w:sz w:val="24"/>
          <w:szCs w:val="24"/>
        </w:rPr>
        <w:t xml:space="preserve">jeho vyhlášení se podařilo </w:t>
      </w:r>
      <w:r w:rsidR="00A75EBE">
        <w:rPr>
          <w:b/>
          <w:bCs/>
          <w:sz w:val="24"/>
          <w:szCs w:val="24"/>
        </w:rPr>
        <w:t>k recyklaci získat</w:t>
      </w:r>
      <w:r w:rsidRPr="003C606C">
        <w:rPr>
          <w:b/>
          <w:bCs/>
          <w:sz w:val="24"/>
          <w:szCs w:val="24"/>
        </w:rPr>
        <w:t xml:space="preserve"> více než 1,5 tuny plastového materiálu z</w:t>
      </w:r>
      <w:r w:rsidR="00A75EBE">
        <w:rPr>
          <w:b/>
          <w:bCs/>
          <w:sz w:val="24"/>
          <w:szCs w:val="24"/>
        </w:rPr>
        <w:t> přístrojů</w:t>
      </w:r>
      <w:r w:rsidRPr="003C606C">
        <w:rPr>
          <w:b/>
          <w:bCs/>
          <w:sz w:val="24"/>
          <w:szCs w:val="24"/>
        </w:rPr>
        <w:t>, které svým majitelům</w:t>
      </w:r>
      <w:r w:rsidR="00A75EBE">
        <w:rPr>
          <w:b/>
          <w:bCs/>
          <w:sz w:val="24"/>
          <w:szCs w:val="24"/>
        </w:rPr>
        <w:t xml:space="preserve"> již</w:t>
      </w:r>
      <w:r w:rsidRPr="003C606C">
        <w:rPr>
          <w:b/>
          <w:bCs/>
          <w:sz w:val="24"/>
          <w:szCs w:val="24"/>
        </w:rPr>
        <w:t xml:space="preserve"> dosloužily. Z části recyklátu</w:t>
      </w:r>
      <w:r w:rsidR="000C10F6">
        <w:rPr>
          <w:b/>
          <w:bCs/>
          <w:sz w:val="24"/>
          <w:szCs w:val="24"/>
        </w:rPr>
        <w:t xml:space="preserve"> pak </w:t>
      </w:r>
      <w:r w:rsidRPr="003C606C">
        <w:rPr>
          <w:b/>
          <w:bCs/>
          <w:sz w:val="24"/>
          <w:szCs w:val="24"/>
        </w:rPr>
        <w:t>vytvořil talentovaný český ilustrátor Marek Kulhavý unikátní triptych.</w:t>
      </w:r>
    </w:p>
    <w:p w14:paraId="50CC9176" w14:textId="6BC67D5C" w:rsidR="003C606C" w:rsidRPr="003C606C" w:rsidRDefault="005C724E" w:rsidP="00187AF0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2F541FE" w14:textId="77777777" w:rsidR="003C606C" w:rsidRPr="003C606C" w:rsidRDefault="003C606C" w:rsidP="00187AF0">
      <w:pPr>
        <w:spacing w:after="0"/>
        <w:jc w:val="both"/>
        <w:rPr>
          <w:b/>
          <w:bCs/>
          <w:sz w:val="24"/>
          <w:szCs w:val="24"/>
        </w:rPr>
      </w:pPr>
      <w:r w:rsidRPr="003C606C">
        <w:rPr>
          <w:b/>
          <w:bCs/>
          <w:sz w:val="24"/>
          <w:szCs w:val="24"/>
        </w:rPr>
        <w:t>Recyklujeme stále málo</w:t>
      </w:r>
    </w:p>
    <w:p w14:paraId="25F19D38" w14:textId="7A48F99C" w:rsidR="003C606C" w:rsidRPr="003C606C" w:rsidRDefault="003C606C" w:rsidP="00187AF0">
      <w:pPr>
        <w:spacing w:after="0"/>
        <w:jc w:val="both"/>
        <w:rPr>
          <w:sz w:val="24"/>
          <w:szCs w:val="24"/>
        </w:rPr>
      </w:pPr>
      <w:r w:rsidRPr="003C606C">
        <w:rPr>
          <w:sz w:val="24"/>
          <w:szCs w:val="24"/>
        </w:rPr>
        <w:t xml:space="preserve">Ze všech plastů, které se kdy vyrobily, bylo </w:t>
      </w:r>
      <w:hyperlink r:id="rId12" w:history="1">
        <w:r w:rsidRPr="003C606C">
          <w:rPr>
            <w:rStyle w:val="Hyperlink"/>
            <w:sz w:val="24"/>
            <w:szCs w:val="24"/>
          </w:rPr>
          <w:t>recyklováno</w:t>
        </w:r>
      </w:hyperlink>
      <w:r w:rsidRPr="003C606C">
        <w:rPr>
          <w:sz w:val="24"/>
          <w:szCs w:val="24"/>
        </w:rPr>
        <w:t xml:space="preserve"> jen zhruba 9 %. Přibližně 12 % bylo spáleno a 79 % skončilo v přírodním prostředí nebo na skládkách. Téměř všechny plasty tak v nějaké formě existují dodnes. </w:t>
      </w:r>
      <w:r w:rsidRPr="003C606C">
        <w:rPr>
          <w:i/>
          <w:iCs/>
          <w:sz w:val="24"/>
          <w:szCs w:val="24"/>
        </w:rPr>
        <w:t xml:space="preserve">„Tato čísla jsou alarmující, proto představuje </w:t>
      </w:r>
      <w:r w:rsidR="00A75EBE" w:rsidRPr="003C606C">
        <w:rPr>
          <w:i/>
          <w:iCs/>
          <w:sz w:val="24"/>
          <w:szCs w:val="24"/>
        </w:rPr>
        <w:t xml:space="preserve">recyklace </w:t>
      </w:r>
      <w:r w:rsidRPr="003C606C">
        <w:rPr>
          <w:i/>
          <w:iCs/>
          <w:sz w:val="24"/>
          <w:szCs w:val="24"/>
        </w:rPr>
        <w:t xml:space="preserve">pro SodaStream jedno z klíčových témat. Až 25 % plastových dílů používaných </w:t>
      </w:r>
      <w:r w:rsidR="00F86551">
        <w:rPr>
          <w:i/>
          <w:iCs/>
          <w:sz w:val="24"/>
          <w:szCs w:val="24"/>
        </w:rPr>
        <w:t>do</w:t>
      </w:r>
      <w:r w:rsidRPr="003C606C">
        <w:rPr>
          <w:i/>
          <w:iCs/>
          <w:sz w:val="24"/>
          <w:szCs w:val="24"/>
        </w:rPr>
        <w:t xml:space="preserve"> </w:t>
      </w:r>
      <w:r w:rsidR="000C10F6">
        <w:rPr>
          <w:i/>
          <w:iCs/>
          <w:sz w:val="24"/>
          <w:szCs w:val="24"/>
        </w:rPr>
        <w:t xml:space="preserve">našich </w:t>
      </w:r>
      <w:r w:rsidRPr="003C606C">
        <w:rPr>
          <w:i/>
          <w:iCs/>
          <w:sz w:val="24"/>
          <w:szCs w:val="24"/>
        </w:rPr>
        <w:t>nových výrobní</w:t>
      </w:r>
      <w:r w:rsidR="00F86551">
        <w:rPr>
          <w:i/>
          <w:iCs/>
          <w:sz w:val="24"/>
          <w:szCs w:val="24"/>
        </w:rPr>
        <w:t>ků</w:t>
      </w:r>
      <w:r w:rsidRPr="003C606C">
        <w:rPr>
          <w:i/>
          <w:iCs/>
          <w:sz w:val="24"/>
          <w:szCs w:val="24"/>
        </w:rPr>
        <w:t xml:space="preserve"> </w:t>
      </w:r>
      <w:r w:rsidR="000C10F6">
        <w:rPr>
          <w:i/>
          <w:iCs/>
          <w:sz w:val="24"/>
          <w:szCs w:val="24"/>
        </w:rPr>
        <w:t xml:space="preserve">již </w:t>
      </w:r>
      <w:r w:rsidRPr="003C606C">
        <w:rPr>
          <w:i/>
          <w:iCs/>
          <w:sz w:val="24"/>
          <w:szCs w:val="24"/>
        </w:rPr>
        <w:t>pochází z recyklovaných materiálů,“</w:t>
      </w:r>
      <w:r w:rsidRPr="003C606C">
        <w:rPr>
          <w:sz w:val="24"/>
          <w:szCs w:val="24"/>
        </w:rPr>
        <w:t xml:space="preserve"> říká </w:t>
      </w:r>
      <w:r w:rsidRPr="003C606C">
        <w:rPr>
          <w:b/>
          <w:bCs/>
          <w:sz w:val="24"/>
          <w:szCs w:val="24"/>
        </w:rPr>
        <w:t xml:space="preserve">Martin </w:t>
      </w:r>
      <w:proofErr w:type="spellStart"/>
      <w:r w:rsidRPr="003C606C">
        <w:rPr>
          <w:b/>
          <w:bCs/>
          <w:sz w:val="24"/>
          <w:szCs w:val="24"/>
        </w:rPr>
        <w:t>Michelík</w:t>
      </w:r>
      <w:proofErr w:type="spellEnd"/>
      <w:r w:rsidRPr="003C606C">
        <w:rPr>
          <w:b/>
          <w:bCs/>
          <w:sz w:val="24"/>
          <w:szCs w:val="24"/>
        </w:rPr>
        <w:t>, marketingový manažer SodaStream</w:t>
      </w:r>
      <w:r w:rsidRPr="003C606C">
        <w:rPr>
          <w:sz w:val="24"/>
          <w:szCs w:val="24"/>
        </w:rPr>
        <w:t xml:space="preserve"> </w:t>
      </w:r>
      <w:r w:rsidRPr="003C606C">
        <w:rPr>
          <w:b/>
          <w:bCs/>
          <w:sz w:val="24"/>
          <w:szCs w:val="24"/>
        </w:rPr>
        <w:t>pro Českou republiku</w:t>
      </w:r>
      <w:r w:rsidR="00BA3DC4" w:rsidRPr="00733D48">
        <w:rPr>
          <w:sz w:val="24"/>
          <w:szCs w:val="24"/>
        </w:rPr>
        <w:t>,</w:t>
      </w:r>
      <w:r w:rsidRPr="003C606C">
        <w:rPr>
          <w:b/>
          <w:bCs/>
          <w:sz w:val="24"/>
          <w:szCs w:val="24"/>
        </w:rPr>
        <w:t xml:space="preserve"> </w:t>
      </w:r>
      <w:r w:rsidRPr="003C606C">
        <w:rPr>
          <w:sz w:val="24"/>
          <w:szCs w:val="24"/>
        </w:rPr>
        <w:t xml:space="preserve">a doplňuje, že </w:t>
      </w:r>
      <w:r w:rsidR="00F86551">
        <w:rPr>
          <w:sz w:val="24"/>
          <w:szCs w:val="24"/>
        </w:rPr>
        <w:t>i obaly</w:t>
      </w:r>
      <w:r w:rsidRPr="003C606C">
        <w:rPr>
          <w:sz w:val="24"/>
          <w:szCs w:val="24"/>
        </w:rPr>
        <w:t xml:space="preserve"> výrobníků jsou plně recyklovatelné – k jejich výrobě se používá recyklovatelný karton a recyklovatelné plastové sáčky. Zásadní změnou prošly také obaly příchutí SodaStream. „</w:t>
      </w:r>
      <w:r w:rsidRPr="003C606C">
        <w:rPr>
          <w:i/>
          <w:iCs/>
          <w:sz w:val="24"/>
          <w:szCs w:val="24"/>
        </w:rPr>
        <w:t>Změnili jsme nejen design, ale především složení obal</w:t>
      </w:r>
      <w:r w:rsidR="00F86551">
        <w:rPr>
          <w:i/>
          <w:iCs/>
          <w:sz w:val="24"/>
          <w:szCs w:val="24"/>
        </w:rPr>
        <w:t>ových materiálů k</w:t>
      </w:r>
      <w:r w:rsidRPr="003C606C">
        <w:rPr>
          <w:i/>
          <w:iCs/>
          <w:sz w:val="24"/>
          <w:szCs w:val="24"/>
        </w:rPr>
        <w:t xml:space="preserve"> naši</w:t>
      </w:r>
      <w:r w:rsidR="00F86551">
        <w:rPr>
          <w:i/>
          <w:iCs/>
          <w:sz w:val="24"/>
          <w:szCs w:val="24"/>
        </w:rPr>
        <w:t>m</w:t>
      </w:r>
      <w:r w:rsidRPr="003C606C">
        <w:rPr>
          <w:i/>
          <w:iCs/>
          <w:sz w:val="24"/>
          <w:szCs w:val="24"/>
        </w:rPr>
        <w:t xml:space="preserve"> koncentrovaný</w:t>
      </w:r>
      <w:r w:rsidR="00F86551">
        <w:rPr>
          <w:i/>
          <w:iCs/>
          <w:sz w:val="24"/>
          <w:szCs w:val="24"/>
        </w:rPr>
        <w:t>m</w:t>
      </w:r>
      <w:r w:rsidRPr="003C606C">
        <w:rPr>
          <w:i/>
          <w:iCs/>
          <w:sz w:val="24"/>
          <w:szCs w:val="24"/>
        </w:rPr>
        <w:t xml:space="preserve"> příchutí</w:t>
      </w:r>
      <w:r w:rsidR="00F86551">
        <w:rPr>
          <w:i/>
          <w:iCs/>
          <w:sz w:val="24"/>
          <w:szCs w:val="24"/>
        </w:rPr>
        <w:t>m</w:t>
      </w:r>
      <w:r w:rsidRPr="003C606C">
        <w:rPr>
          <w:i/>
          <w:iCs/>
          <w:sz w:val="24"/>
          <w:szCs w:val="24"/>
        </w:rPr>
        <w:t xml:space="preserve">. Ty </w:t>
      </w:r>
      <w:r>
        <w:rPr>
          <w:i/>
          <w:iCs/>
          <w:sz w:val="24"/>
          <w:szCs w:val="24"/>
        </w:rPr>
        <w:t xml:space="preserve">jsou </w:t>
      </w:r>
      <w:r w:rsidRPr="003C606C">
        <w:rPr>
          <w:i/>
          <w:iCs/>
          <w:sz w:val="24"/>
          <w:szCs w:val="24"/>
        </w:rPr>
        <w:t xml:space="preserve">nově </w:t>
      </w:r>
      <w:r>
        <w:rPr>
          <w:i/>
          <w:iCs/>
          <w:sz w:val="24"/>
          <w:szCs w:val="24"/>
        </w:rPr>
        <w:t>ze</w:t>
      </w:r>
      <w:r w:rsidRPr="003C606C">
        <w:rPr>
          <w:i/>
          <w:iCs/>
          <w:sz w:val="24"/>
          <w:szCs w:val="24"/>
        </w:rPr>
        <w:t xml:space="preserve"> </w:t>
      </w:r>
      <w:r w:rsidR="00BA3DC4">
        <w:rPr>
          <w:i/>
          <w:iCs/>
          <w:sz w:val="24"/>
          <w:szCs w:val="24"/>
        </w:rPr>
        <w:t>stoprocentně</w:t>
      </w:r>
      <w:r w:rsidR="00BA3DC4" w:rsidRPr="003C606C">
        <w:rPr>
          <w:i/>
          <w:iCs/>
          <w:sz w:val="24"/>
          <w:szCs w:val="24"/>
        </w:rPr>
        <w:t xml:space="preserve"> </w:t>
      </w:r>
      <w:r w:rsidRPr="003C606C">
        <w:rPr>
          <w:i/>
          <w:iCs/>
          <w:sz w:val="24"/>
          <w:szCs w:val="24"/>
        </w:rPr>
        <w:t xml:space="preserve">recyklovaného PET, známého také jako </w:t>
      </w:r>
      <w:hyperlink r:id="rId13" w:history="1">
        <w:proofErr w:type="spellStart"/>
        <w:r w:rsidRPr="003C606C">
          <w:rPr>
            <w:rStyle w:val="Hyperlink"/>
            <w:i/>
            <w:iCs/>
            <w:sz w:val="24"/>
            <w:szCs w:val="24"/>
          </w:rPr>
          <w:t>rPET</w:t>
        </w:r>
        <w:proofErr w:type="spellEnd"/>
      </w:hyperlink>
      <w:r w:rsidRPr="003C606C">
        <w:rPr>
          <w:i/>
          <w:iCs/>
          <w:sz w:val="24"/>
          <w:szCs w:val="24"/>
        </w:rPr>
        <w:t>,“</w:t>
      </w:r>
      <w:r w:rsidRPr="003C606C">
        <w:rPr>
          <w:sz w:val="24"/>
          <w:szCs w:val="24"/>
        </w:rPr>
        <w:t xml:space="preserve"> upřesňuje M. Michelík. Při výrobě </w:t>
      </w:r>
      <w:proofErr w:type="spellStart"/>
      <w:r w:rsidRPr="003C606C">
        <w:rPr>
          <w:sz w:val="24"/>
          <w:szCs w:val="24"/>
        </w:rPr>
        <w:t>rPET</w:t>
      </w:r>
      <w:proofErr w:type="spellEnd"/>
      <w:r w:rsidRPr="003C606C">
        <w:rPr>
          <w:sz w:val="24"/>
          <w:szCs w:val="24"/>
        </w:rPr>
        <w:t xml:space="preserve"> se přitom spotřebuje o 79 % méně energie a</w:t>
      </w:r>
      <w:r>
        <w:rPr>
          <w:sz w:val="24"/>
          <w:szCs w:val="24"/>
        </w:rPr>
        <w:t xml:space="preserve"> </w:t>
      </w:r>
      <w:r w:rsidRPr="003C606C">
        <w:rPr>
          <w:sz w:val="24"/>
          <w:szCs w:val="24"/>
        </w:rPr>
        <w:t>o 90 % méně vody než na původní PET</w:t>
      </w:r>
      <w:r w:rsidR="00126965">
        <w:rPr>
          <w:sz w:val="24"/>
          <w:szCs w:val="24"/>
        </w:rPr>
        <w:t xml:space="preserve">. </w:t>
      </w:r>
      <w:r w:rsidR="000C10F6">
        <w:rPr>
          <w:sz w:val="24"/>
          <w:szCs w:val="24"/>
        </w:rPr>
        <w:t xml:space="preserve">Tento postup </w:t>
      </w:r>
      <w:r w:rsidRPr="003C606C">
        <w:rPr>
          <w:sz w:val="24"/>
          <w:szCs w:val="24"/>
        </w:rPr>
        <w:t xml:space="preserve">zároveň </w:t>
      </w:r>
      <w:r w:rsidR="000C10F6">
        <w:rPr>
          <w:sz w:val="24"/>
          <w:szCs w:val="24"/>
        </w:rPr>
        <w:t xml:space="preserve">vede </w:t>
      </w:r>
      <w:r w:rsidRPr="003C606C">
        <w:rPr>
          <w:sz w:val="24"/>
          <w:szCs w:val="24"/>
        </w:rPr>
        <w:t>ke snížení emisí skleníkových plynů a menší uhlíkové stopě.</w:t>
      </w:r>
    </w:p>
    <w:p w14:paraId="41292F0E" w14:textId="77777777" w:rsidR="003C606C" w:rsidRPr="003C606C" w:rsidRDefault="003C606C" w:rsidP="00187AF0">
      <w:pPr>
        <w:spacing w:after="0"/>
        <w:jc w:val="both"/>
        <w:rPr>
          <w:sz w:val="24"/>
          <w:szCs w:val="24"/>
        </w:rPr>
      </w:pPr>
    </w:p>
    <w:p w14:paraId="63FF1163" w14:textId="77777777" w:rsidR="003C606C" w:rsidRPr="003C606C" w:rsidRDefault="003C606C" w:rsidP="00187AF0">
      <w:pPr>
        <w:spacing w:after="0"/>
        <w:jc w:val="both"/>
        <w:rPr>
          <w:b/>
          <w:bCs/>
          <w:sz w:val="24"/>
          <w:szCs w:val="24"/>
        </w:rPr>
      </w:pPr>
      <w:r w:rsidRPr="003C606C">
        <w:rPr>
          <w:b/>
          <w:bCs/>
          <w:sz w:val="24"/>
          <w:szCs w:val="24"/>
        </w:rPr>
        <w:t>Recyklát jako malířské plátno</w:t>
      </w:r>
    </w:p>
    <w:p w14:paraId="4B4AF2FB" w14:textId="6A34214F" w:rsidR="003C606C" w:rsidRPr="003C606C" w:rsidRDefault="003C606C" w:rsidP="00187AF0">
      <w:pPr>
        <w:spacing w:after="0"/>
        <w:jc w:val="both"/>
        <w:rPr>
          <w:sz w:val="24"/>
          <w:szCs w:val="24"/>
        </w:rPr>
      </w:pPr>
      <w:r w:rsidRPr="003C606C">
        <w:rPr>
          <w:sz w:val="24"/>
          <w:szCs w:val="24"/>
        </w:rPr>
        <w:t xml:space="preserve">SodaStream pro své zákazníky zajišťuje také bezplatný recyklační program, díky kterému by se </w:t>
      </w:r>
      <w:r w:rsidRPr="000C10F6">
        <w:rPr>
          <w:sz w:val="24"/>
          <w:szCs w:val="24"/>
        </w:rPr>
        <w:t xml:space="preserve">ani na konci dlouhého životního cyklu výrobníku neměl do přírody dostat žádný plastový odpad. V České republice mají zákazníci tuto možnost celoročně, stačí, když výrobník předají v kterékoli prodejně elektrospotřebičů. V květnu letošního roku SodaStream </w:t>
      </w:r>
      <w:r w:rsidR="000C10F6">
        <w:rPr>
          <w:sz w:val="24"/>
          <w:szCs w:val="24"/>
        </w:rPr>
        <w:t xml:space="preserve">navíc </w:t>
      </w:r>
      <w:r w:rsidRPr="000C10F6">
        <w:rPr>
          <w:sz w:val="24"/>
          <w:szCs w:val="24"/>
        </w:rPr>
        <w:t xml:space="preserve">vyhlásil speciální projekt ŠROTOVNÉ. </w:t>
      </w:r>
      <w:r w:rsidR="00531107" w:rsidRPr="000C10F6">
        <w:rPr>
          <w:sz w:val="24"/>
          <w:szCs w:val="24"/>
        </w:rPr>
        <w:t>Ten má motivovat</w:t>
      </w:r>
      <w:r w:rsidRPr="000C10F6">
        <w:rPr>
          <w:sz w:val="24"/>
          <w:szCs w:val="24"/>
        </w:rPr>
        <w:t xml:space="preserve"> majitele </w:t>
      </w:r>
      <w:r w:rsidR="00126965" w:rsidRPr="000C10F6">
        <w:rPr>
          <w:sz w:val="24"/>
          <w:szCs w:val="24"/>
        </w:rPr>
        <w:t>starších</w:t>
      </w:r>
      <w:r w:rsidR="00227064">
        <w:rPr>
          <w:sz w:val="24"/>
          <w:szCs w:val="24"/>
        </w:rPr>
        <w:t xml:space="preserve"> přístrojů, které již dosloužily,</w:t>
      </w:r>
      <w:r w:rsidRPr="000C10F6">
        <w:rPr>
          <w:sz w:val="24"/>
          <w:szCs w:val="24"/>
        </w:rPr>
        <w:t xml:space="preserve"> k zodpovědné recyklaci</w:t>
      </w:r>
      <w:r w:rsidR="00531107" w:rsidRPr="000C10F6">
        <w:rPr>
          <w:sz w:val="24"/>
          <w:szCs w:val="24"/>
        </w:rPr>
        <w:t>, za kterou získají</w:t>
      </w:r>
      <w:r w:rsidR="00531107">
        <w:rPr>
          <w:sz w:val="24"/>
          <w:szCs w:val="24"/>
        </w:rPr>
        <w:t xml:space="preserve"> 3</w:t>
      </w:r>
      <w:r w:rsidRPr="003C606C">
        <w:rPr>
          <w:sz w:val="24"/>
          <w:szCs w:val="24"/>
        </w:rPr>
        <w:t xml:space="preserve">0% </w:t>
      </w:r>
      <w:r w:rsidR="00531107">
        <w:rPr>
          <w:sz w:val="24"/>
          <w:szCs w:val="24"/>
        </w:rPr>
        <w:t xml:space="preserve">slevu na výrobník </w:t>
      </w:r>
      <w:r w:rsidRPr="003C606C">
        <w:rPr>
          <w:sz w:val="24"/>
          <w:szCs w:val="24"/>
        </w:rPr>
        <w:t>nový. Zájem</w:t>
      </w:r>
      <w:r w:rsidR="000C10F6">
        <w:rPr>
          <w:sz w:val="24"/>
          <w:szCs w:val="24"/>
        </w:rPr>
        <w:t xml:space="preserve"> o tuto akci</w:t>
      </w:r>
      <w:r w:rsidRPr="003C606C">
        <w:rPr>
          <w:sz w:val="24"/>
          <w:szCs w:val="24"/>
        </w:rPr>
        <w:t xml:space="preserve"> překonal očekávání, a tak </w:t>
      </w:r>
      <w:r w:rsidR="000C10F6">
        <w:rPr>
          <w:sz w:val="24"/>
          <w:szCs w:val="24"/>
        </w:rPr>
        <w:t xml:space="preserve">ji </w:t>
      </w:r>
      <w:r w:rsidRPr="003C606C">
        <w:rPr>
          <w:sz w:val="24"/>
          <w:szCs w:val="24"/>
        </w:rPr>
        <w:t xml:space="preserve">SodaStream prodloužil o další měsíc. </w:t>
      </w:r>
      <w:r w:rsidRPr="003C606C">
        <w:rPr>
          <w:i/>
          <w:iCs/>
          <w:sz w:val="24"/>
          <w:szCs w:val="24"/>
        </w:rPr>
        <w:t>„Jen během prvních týdnů jsme vytřídili více než 1,5 tuny plastového odpadu, který jsme již předali k recyklaci. Malá část recyklátu posloužila jako podklad pro umělecké dílo, které má upozornit na to, proč je důležité chovat se udržitelně,“</w:t>
      </w:r>
      <w:r w:rsidRPr="003C606C">
        <w:rPr>
          <w:sz w:val="24"/>
          <w:szCs w:val="24"/>
        </w:rPr>
        <w:t xml:space="preserve"> říká M. Michelík a dodává, že jeho autorem je </w:t>
      </w:r>
      <w:r w:rsidRPr="00531107">
        <w:rPr>
          <w:b/>
          <w:bCs/>
          <w:sz w:val="24"/>
          <w:szCs w:val="24"/>
        </w:rPr>
        <w:t>český ilustrátor Marek Kulhavý</w:t>
      </w:r>
      <w:r w:rsidRPr="003C606C">
        <w:rPr>
          <w:sz w:val="24"/>
          <w:szCs w:val="24"/>
        </w:rPr>
        <w:t xml:space="preserve">. </w:t>
      </w:r>
      <w:r w:rsidRPr="003C606C">
        <w:rPr>
          <w:i/>
          <w:iCs/>
          <w:sz w:val="24"/>
          <w:szCs w:val="24"/>
        </w:rPr>
        <w:t xml:space="preserve">„Tak jako během naší předchozí spolupráce i tentokrát jsme </w:t>
      </w:r>
      <w:r w:rsidRPr="003C606C">
        <w:rPr>
          <w:i/>
          <w:iCs/>
          <w:sz w:val="24"/>
          <w:szCs w:val="24"/>
        </w:rPr>
        <w:lastRenderedPageBreak/>
        <w:t xml:space="preserve">chtěli </w:t>
      </w:r>
      <w:r w:rsidR="00187AF0">
        <w:rPr>
          <w:i/>
          <w:iCs/>
          <w:sz w:val="24"/>
          <w:szCs w:val="24"/>
        </w:rPr>
        <w:t>prostřednictvím současného umění poukázat na potřebu</w:t>
      </w:r>
      <w:r w:rsidRPr="003C606C">
        <w:rPr>
          <w:i/>
          <w:iCs/>
          <w:sz w:val="24"/>
          <w:szCs w:val="24"/>
        </w:rPr>
        <w:t xml:space="preserve"> respekt</w:t>
      </w:r>
      <w:r w:rsidR="00187AF0">
        <w:rPr>
          <w:i/>
          <w:iCs/>
          <w:sz w:val="24"/>
          <w:szCs w:val="24"/>
        </w:rPr>
        <w:t>u</w:t>
      </w:r>
      <w:r w:rsidRPr="003C606C">
        <w:rPr>
          <w:i/>
          <w:iCs/>
          <w:sz w:val="24"/>
          <w:szCs w:val="24"/>
        </w:rPr>
        <w:t xml:space="preserve"> k</w:t>
      </w:r>
      <w:r w:rsidR="00187AF0">
        <w:rPr>
          <w:i/>
          <w:iCs/>
          <w:sz w:val="24"/>
          <w:szCs w:val="24"/>
        </w:rPr>
        <w:t xml:space="preserve"> naší </w:t>
      </w:r>
      <w:r w:rsidRPr="003C606C">
        <w:rPr>
          <w:i/>
          <w:iCs/>
          <w:sz w:val="24"/>
          <w:szCs w:val="24"/>
        </w:rPr>
        <w:t>planetě</w:t>
      </w:r>
      <w:r w:rsidR="00187AF0">
        <w:rPr>
          <w:i/>
          <w:iCs/>
          <w:sz w:val="24"/>
          <w:szCs w:val="24"/>
        </w:rPr>
        <w:t xml:space="preserve"> a její budoucnosti</w:t>
      </w:r>
      <w:r w:rsidRPr="003C606C">
        <w:rPr>
          <w:i/>
          <w:iCs/>
          <w:sz w:val="24"/>
          <w:szCs w:val="24"/>
        </w:rPr>
        <w:t>.“</w:t>
      </w:r>
    </w:p>
    <w:p w14:paraId="1558763B" w14:textId="77777777" w:rsidR="003C606C" w:rsidRPr="003C606C" w:rsidRDefault="003C606C" w:rsidP="00187AF0">
      <w:pPr>
        <w:spacing w:after="0"/>
        <w:jc w:val="both"/>
        <w:rPr>
          <w:b/>
          <w:bCs/>
          <w:sz w:val="24"/>
          <w:szCs w:val="24"/>
        </w:rPr>
      </w:pPr>
    </w:p>
    <w:p w14:paraId="7DBC7040" w14:textId="77777777" w:rsidR="003C606C" w:rsidRPr="003C606C" w:rsidRDefault="003C606C" w:rsidP="00187AF0">
      <w:pPr>
        <w:spacing w:after="0"/>
        <w:jc w:val="both"/>
        <w:rPr>
          <w:b/>
          <w:bCs/>
          <w:sz w:val="24"/>
          <w:szCs w:val="24"/>
        </w:rPr>
      </w:pPr>
      <w:r w:rsidRPr="003C606C">
        <w:rPr>
          <w:b/>
          <w:bCs/>
          <w:sz w:val="24"/>
          <w:szCs w:val="24"/>
        </w:rPr>
        <w:t>Voda jako centrum života</w:t>
      </w:r>
    </w:p>
    <w:p w14:paraId="412B37A5" w14:textId="6EF47B90" w:rsidR="003C606C" w:rsidRPr="003C606C" w:rsidRDefault="003C606C" w:rsidP="00187AF0">
      <w:pPr>
        <w:spacing w:after="0"/>
        <w:jc w:val="both"/>
        <w:rPr>
          <w:sz w:val="24"/>
          <w:szCs w:val="24"/>
        </w:rPr>
      </w:pPr>
      <w:r w:rsidRPr="003C606C">
        <w:rPr>
          <w:sz w:val="24"/>
          <w:szCs w:val="24"/>
        </w:rPr>
        <w:t xml:space="preserve">Unikátní umělecké dílo sestává ze tří desek formátu A0, vyrobených z plastového recyklátu. Marek Kulhavý, známý také jako Mára </w:t>
      </w:r>
      <w:proofErr w:type="spellStart"/>
      <w:r w:rsidRPr="003C606C">
        <w:rPr>
          <w:sz w:val="24"/>
          <w:szCs w:val="24"/>
        </w:rPr>
        <w:t>Čmára</w:t>
      </w:r>
      <w:proofErr w:type="spellEnd"/>
      <w:r w:rsidRPr="003C606C">
        <w:rPr>
          <w:sz w:val="24"/>
          <w:szCs w:val="24"/>
        </w:rPr>
        <w:t xml:space="preserve">, z nich vytvořil originální triptych. </w:t>
      </w:r>
      <w:r w:rsidRPr="003C606C">
        <w:rPr>
          <w:i/>
          <w:iCs/>
          <w:sz w:val="24"/>
          <w:szCs w:val="24"/>
        </w:rPr>
        <w:t>„Voda byla vždy vnímána jako element, kolem kterého se soustřeďuje život</w:t>
      </w:r>
      <w:r w:rsidR="00BA3DC4">
        <w:rPr>
          <w:i/>
          <w:iCs/>
          <w:sz w:val="24"/>
          <w:szCs w:val="24"/>
        </w:rPr>
        <w:t>,</w:t>
      </w:r>
      <w:r w:rsidRPr="003C606C">
        <w:rPr>
          <w:i/>
          <w:iCs/>
          <w:sz w:val="24"/>
          <w:szCs w:val="24"/>
        </w:rPr>
        <w:t xml:space="preserve"> a přesně to jsem chtěl znázornit i já. Využil jsem přitom prvky antického umění a mytologie, </w:t>
      </w:r>
      <w:r w:rsidR="00BA3DC4">
        <w:rPr>
          <w:i/>
          <w:iCs/>
          <w:sz w:val="24"/>
          <w:szCs w:val="24"/>
        </w:rPr>
        <w:t>jež</w:t>
      </w:r>
      <w:r w:rsidR="00BA3DC4" w:rsidRPr="003C606C">
        <w:rPr>
          <w:i/>
          <w:iCs/>
          <w:sz w:val="24"/>
          <w:szCs w:val="24"/>
        </w:rPr>
        <w:t xml:space="preserve"> </w:t>
      </w:r>
      <w:r w:rsidRPr="003C606C">
        <w:rPr>
          <w:i/>
          <w:iCs/>
          <w:sz w:val="24"/>
          <w:szCs w:val="24"/>
        </w:rPr>
        <w:t>jsou s vodou úzce spojeny</w:t>
      </w:r>
      <w:r w:rsidR="00BA3DC4">
        <w:rPr>
          <w:i/>
          <w:iCs/>
          <w:sz w:val="24"/>
          <w:szCs w:val="24"/>
        </w:rPr>
        <w:t>,</w:t>
      </w:r>
      <w:r w:rsidRPr="003C606C">
        <w:rPr>
          <w:i/>
          <w:iCs/>
          <w:sz w:val="24"/>
          <w:szCs w:val="24"/>
        </w:rPr>
        <w:t xml:space="preserve"> a do tohoto prostředí jsem zakomponoval elementy moderního, udržitelného ekosystému, který reprezentuje SodaStream. Přestože tyto dva světy časově dělí tisíciletí, význam vody a jejího koloběhu se nijak nezměnil,“</w:t>
      </w:r>
      <w:r w:rsidRPr="003C606C">
        <w:rPr>
          <w:sz w:val="24"/>
          <w:szCs w:val="24"/>
        </w:rPr>
        <w:t xml:space="preserve"> říká ilustrátor Marek Kulhavý, pro </w:t>
      </w:r>
      <w:r w:rsidR="00BA3DC4">
        <w:rPr>
          <w:sz w:val="24"/>
          <w:szCs w:val="24"/>
        </w:rPr>
        <w:t>něhož</w:t>
      </w:r>
      <w:r w:rsidR="00BA3DC4" w:rsidRPr="003C606C">
        <w:rPr>
          <w:sz w:val="24"/>
          <w:szCs w:val="24"/>
        </w:rPr>
        <w:t xml:space="preserve"> </w:t>
      </w:r>
      <w:r w:rsidRPr="003C606C">
        <w:rPr>
          <w:sz w:val="24"/>
          <w:szCs w:val="24"/>
        </w:rPr>
        <w:t>byla spolupráce se značkou SodaStream již druh</w:t>
      </w:r>
      <w:r w:rsidR="00187AF0">
        <w:rPr>
          <w:sz w:val="24"/>
          <w:szCs w:val="24"/>
        </w:rPr>
        <w:t>ou</w:t>
      </w:r>
      <w:r w:rsidRPr="003C606C">
        <w:rPr>
          <w:sz w:val="24"/>
          <w:szCs w:val="24"/>
        </w:rPr>
        <w:t xml:space="preserve"> v pořadí. Před rokem pro ni ilustroval výrobník ART, který byl následně vydražen</w:t>
      </w:r>
      <w:r w:rsidR="00187AF0">
        <w:rPr>
          <w:sz w:val="24"/>
          <w:szCs w:val="24"/>
        </w:rPr>
        <w:t>. V</w:t>
      </w:r>
      <w:r w:rsidRPr="003C606C">
        <w:rPr>
          <w:sz w:val="24"/>
          <w:szCs w:val="24"/>
        </w:rPr>
        <w:t xml:space="preserve">ýtěžek značka věnovala na aktivity </w:t>
      </w:r>
      <w:r w:rsidR="00187AF0">
        <w:rPr>
          <w:sz w:val="24"/>
          <w:szCs w:val="24"/>
        </w:rPr>
        <w:t>Vzdělávacího c</w:t>
      </w:r>
      <w:r w:rsidRPr="003C606C">
        <w:rPr>
          <w:sz w:val="24"/>
          <w:szCs w:val="24"/>
        </w:rPr>
        <w:t>entra TEREZA.</w:t>
      </w:r>
    </w:p>
    <w:p w14:paraId="32027A1A" w14:textId="77777777" w:rsidR="003C606C" w:rsidRPr="003C606C" w:rsidRDefault="003C606C" w:rsidP="00187AF0">
      <w:pPr>
        <w:spacing w:after="0"/>
        <w:jc w:val="both"/>
        <w:rPr>
          <w:sz w:val="24"/>
          <w:szCs w:val="24"/>
        </w:rPr>
      </w:pPr>
    </w:p>
    <w:p w14:paraId="7E4AC0F8" w14:textId="34353DF9" w:rsidR="00C67C4F" w:rsidRPr="00F815A3" w:rsidRDefault="003C606C" w:rsidP="00F815A3">
      <w:pPr>
        <w:rPr>
          <w:rFonts w:cstheme="minorHAnsi"/>
        </w:rPr>
      </w:pPr>
      <w:r w:rsidRPr="003C606C">
        <w:rPr>
          <w:sz w:val="24"/>
          <w:szCs w:val="24"/>
        </w:rPr>
        <w:t xml:space="preserve">Originální triptych bude </w:t>
      </w:r>
      <w:r w:rsidR="0036342A">
        <w:rPr>
          <w:sz w:val="24"/>
          <w:szCs w:val="24"/>
        </w:rPr>
        <w:t>během léta</w:t>
      </w:r>
      <w:r w:rsidRPr="003C606C">
        <w:rPr>
          <w:sz w:val="24"/>
          <w:szCs w:val="24"/>
        </w:rPr>
        <w:t xml:space="preserve"> vystaven v </w:t>
      </w:r>
      <w:r w:rsidRPr="00F815A3">
        <w:rPr>
          <w:sz w:val="24"/>
          <w:szCs w:val="24"/>
        </w:rPr>
        <w:t>coworkingových prostorách Green Table</w:t>
      </w:r>
      <w:r w:rsidR="0036342A" w:rsidRPr="00F815A3">
        <w:rPr>
          <w:sz w:val="24"/>
          <w:szCs w:val="24"/>
        </w:rPr>
        <w:t xml:space="preserve"> </w:t>
      </w:r>
      <w:r w:rsidRPr="00F815A3">
        <w:rPr>
          <w:sz w:val="24"/>
          <w:szCs w:val="24"/>
        </w:rPr>
        <w:t xml:space="preserve">patřících skupině </w:t>
      </w:r>
      <w:proofErr w:type="spellStart"/>
      <w:r w:rsidRPr="00F815A3">
        <w:rPr>
          <w:sz w:val="24"/>
          <w:szCs w:val="24"/>
        </w:rPr>
        <w:t>Veolia</w:t>
      </w:r>
      <w:proofErr w:type="spellEnd"/>
      <w:r w:rsidRPr="00F815A3">
        <w:rPr>
          <w:rFonts w:cstheme="minorHAnsi"/>
          <w:sz w:val="24"/>
          <w:szCs w:val="24"/>
        </w:rPr>
        <w:t>, která pitnou vodou zásobuje více než 2,5 milionu obyvatel ve více než 600 českých městech a obcích</w:t>
      </w:r>
      <w:r w:rsidR="00187AF0" w:rsidRPr="00F815A3">
        <w:rPr>
          <w:rFonts w:cstheme="minorHAnsi"/>
          <w:sz w:val="24"/>
          <w:szCs w:val="24"/>
        </w:rPr>
        <w:t xml:space="preserve"> ČR</w:t>
      </w:r>
      <w:r w:rsidRPr="00F815A3">
        <w:rPr>
          <w:rFonts w:cstheme="minorHAnsi"/>
          <w:sz w:val="24"/>
          <w:szCs w:val="24"/>
        </w:rPr>
        <w:t xml:space="preserve">. </w:t>
      </w:r>
      <w:r w:rsidRPr="00F815A3">
        <w:rPr>
          <w:rFonts w:cstheme="minorHAnsi"/>
          <w:i/>
          <w:iCs/>
          <w:sz w:val="24"/>
          <w:szCs w:val="24"/>
        </w:rPr>
        <w:t xml:space="preserve">„Mottem našeho podnikání je snižování ekologické stopy, a to naší i našich zákazníků. Proto vždy rádi podpoříme smysluplné projekty, které motivují lidi k udržitelnému přístupu k životnímu prostředí a přírodním zdrojům. Jejich zachování je důležité pro nás, ale </w:t>
      </w:r>
      <w:r w:rsidR="00187AF0" w:rsidRPr="00F815A3">
        <w:rPr>
          <w:rFonts w:cstheme="minorHAnsi"/>
          <w:i/>
          <w:iCs/>
          <w:sz w:val="24"/>
          <w:szCs w:val="24"/>
        </w:rPr>
        <w:t xml:space="preserve">především </w:t>
      </w:r>
      <w:r w:rsidRPr="00F815A3">
        <w:rPr>
          <w:rFonts w:cstheme="minorHAnsi"/>
          <w:i/>
          <w:iCs/>
          <w:sz w:val="24"/>
          <w:szCs w:val="24"/>
        </w:rPr>
        <w:t>pro příští generace,“</w:t>
      </w:r>
      <w:r w:rsidRPr="00F815A3">
        <w:rPr>
          <w:rFonts w:cstheme="minorHAnsi"/>
          <w:sz w:val="24"/>
          <w:szCs w:val="24"/>
        </w:rPr>
        <w:t xml:space="preserve"> dodává </w:t>
      </w:r>
      <w:r w:rsidR="00F815A3" w:rsidRPr="00F815A3">
        <w:rPr>
          <w:rFonts w:cstheme="minorHAnsi"/>
          <w:b/>
          <w:bCs/>
          <w:sz w:val="24"/>
          <w:szCs w:val="24"/>
        </w:rPr>
        <w:t xml:space="preserve">výkonná ředitelka komunikace skupiny </w:t>
      </w:r>
      <w:proofErr w:type="spellStart"/>
      <w:r w:rsidR="00F815A3" w:rsidRPr="00F815A3">
        <w:rPr>
          <w:rFonts w:cstheme="minorHAnsi"/>
          <w:b/>
          <w:bCs/>
          <w:sz w:val="24"/>
          <w:szCs w:val="24"/>
        </w:rPr>
        <w:t>Veolia</w:t>
      </w:r>
      <w:proofErr w:type="spellEnd"/>
      <w:r w:rsidR="00F815A3" w:rsidRPr="00F815A3">
        <w:rPr>
          <w:rFonts w:cstheme="minorHAnsi"/>
          <w:b/>
          <w:bCs/>
          <w:sz w:val="24"/>
          <w:szCs w:val="24"/>
        </w:rPr>
        <w:t xml:space="preserve"> ČR</w:t>
      </w:r>
      <w:r w:rsidRPr="00F815A3">
        <w:rPr>
          <w:rFonts w:cstheme="minorHAnsi"/>
          <w:sz w:val="24"/>
          <w:szCs w:val="24"/>
        </w:rPr>
        <w:t xml:space="preserve">, </w:t>
      </w:r>
      <w:r w:rsidR="00BA3DC4">
        <w:rPr>
          <w:rFonts w:cstheme="minorHAnsi"/>
          <w:sz w:val="24"/>
          <w:szCs w:val="24"/>
        </w:rPr>
        <w:t>jež</w:t>
      </w:r>
      <w:r w:rsidR="00BA3DC4" w:rsidRPr="00F815A3">
        <w:rPr>
          <w:rFonts w:cstheme="minorHAnsi"/>
          <w:sz w:val="24"/>
          <w:szCs w:val="24"/>
        </w:rPr>
        <w:t xml:space="preserve"> </w:t>
      </w:r>
      <w:r w:rsidRPr="00F815A3">
        <w:rPr>
          <w:rFonts w:cstheme="minorHAnsi"/>
          <w:sz w:val="24"/>
          <w:szCs w:val="24"/>
        </w:rPr>
        <w:t xml:space="preserve">prostory pro vystavení díla poskytla bezplatně. </w:t>
      </w:r>
    </w:p>
    <w:p w14:paraId="6BF3B085" w14:textId="77777777" w:rsidR="00957FDB" w:rsidRDefault="00957FDB" w:rsidP="00187AF0">
      <w:pPr>
        <w:spacing w:after="0"/>
        <w:jc w:val="both"/>
        <w:rPr>
          <w:rFonts w:cstheme="minorHAnsi"/>
          <w:b/>
          <w:bCs/>
          <w:i/>
          <w:iCs/>
        </w:rPr>
      </w:pPr>
    </w:p>
    <w:p w14:paraId="496DCDB8" w14:textId="00EB41C1" w:rsidR="00A65F5B" w:rsidRDefault="00B35570" w:rsidP="00187AF0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11631C26" w14:textId="77777777" w:rsidR="0036342A" w:rsidRDefault="0036342A" w:rsidP="00187AF0">
      <w:pPr>
        <w:spacing w:after="0"/>
        <w:jc w:val="both"/>
      </w:pPr>
    </w:p>
    <w:p w14:paraId="606662C2" w14:textId="1C80B9C3" w:rsidR="00A65F5B" w:rsidRPr="002E47FE" w:rsidRDefault="00A65F5B" w:rsidP="00187AF0">
      <w:pPr>
        <w:spacing w:after="0"/>
        <w:jc w:val="both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187AF0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187AF0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187AF0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187AF0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045FB8" w:rsidP="00187AF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4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63B6F804" w:rsidR="00A64A88" w:rsidRDefault="00957FDB" w:rsidP="00187AF0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</w:t>
      </w:r>
      <w:r w:rsidR="0036342A">
        <w:rPr>
          <w:rStyle w:val="contentpasted0"/>
          <w:rFonts w:cstheme="minorHAnsi"/>
          <w:color w:val="000000"/>
          <w:sz w:val="18"/>
          <w:szCs w:val="18"/>
        </w:rPr>
        <w:t> </w:t>
      </w:r>
      <w:r>
        <w:rPr>
          <w:rStyle w:val="contentpasted0"/>
          <w:rFonts w:cstheme="minorHAnsi"/>
          <w:color w:val="000000"/>
          <w:sz w:val="18"/>
          <w:szCs w:val="18"/>
        </w:rPr>
        <w:t>821</w:t>
      </w:r>
    </w:p>
    <w:p w14:paraId="2227C2AD" w14:textId="77777777" w:rsidR="00A65F5B" w:rsidRDefault="00A65F5B" w:rsidP="00187AF0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55F00C5D" w14:textId="77777777" w:rsidR="0036342A" w:rsidRPr="002E47FE" w:rsidRDefault="0036342A" w:rsidP="00187AF0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187AF0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187AF0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5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187AF0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21C98F21" w14:textId="18160E3E" w:rsidR="00A65F5B" w:rsidRPr="002E47FE" w:rsidRDefault="00A65F5B" w:rsidP="00187AF0">
      <w:pPr>
        <w:spacing w:after="0" w:line="252" w:lineRule="auto"/>
        <w:jc w:val="both"/>
        <w:rPr>
          <w:rFonts w:cstheme="minorHAnsi"/>
          <w:i/>
          <w:iCs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sectPr w:rsidR="00A65F5B" w:rsidRPr="002E4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7E3E9" w14:textId="77777777" w:rsidR="00385762" w:rsidRDefault="00385762" w:rsidP="00D21B7F">
      <w:pPr>
        <w:spacing w:after="0" w:line="240" w:lineRule="auto"/>
      </w:pPr>
      <w:r>
        <w:separator/>
      </w:r>
    </w:p>
  </w:endnote>
  <w:endnote w:type="continuationSeparator" w:id="0">
    <w:p w14:paraId="44050015" w14:textId="77777777" w:rsidR="00385762" w:rsidRDefault="00385762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724137" w:rsidRDefault="007241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724137" w:rsidRDefault="0072413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724137" w:rsidRDefault="007241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21E7E" w14:textId="77777777" w:rsidR="00385762" w:rsidRDefault="00385762" w:rsidP="00D21B7F">
      <w:pPr>
        <w:spacing w:after="0" w:line="240" w:lineRule="auto"/>
      </w:pPr>
      <w:r>
        <w:separator/>
      </w:r>
    </w:p>
  </w:footnote>
  <w:footnote w:type="continuationSeparator" w:id="0">
    <w:p w14:paraId="21365946" w14:textId="77777777" w:rsidR="00385762" w:rsidRDefault="00385762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724137" w:rsidRDefault="0072413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724137" w:rsidRDefault="00724137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724137" w:rsidRDefault="0072413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a Štropová">
    <w15:presenceInfo w15:providerId="Windows Live" w15:userId="01514b1e3b02ef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21C6B"/>
    <w:rsid w:val="000310E3"/>
    <w:rsid w:val="00045FB8"/>
    <w:rsid w:val="00052E1F"/>
    <w:rsid w:val="000561BA"/>
    <w:rsid w:val="000750AB"/>
    <w:rsid w:val="000C10F6"/>
    <w:rsid w:val="00126965"/>
    <w:rsid w:val="00131F74"/>
    <w:rsid w:val="00135466"/>
    <w:rsid w:val="00136B4D"/>
    <w:rsid w:val="00187AF0"/>
    <w:rsid w:val="001F6A73"/>
    <w:rsid w:val="0022311F"/>
    <w:rsid w:val="00227064"/>
    <w:rsid w:val="00240CCC"/>
    <w:rsid w:val="00257FF9"/>
    <w:rsid w:val="002A396C"/>
    <w:rsid w:val="002E1AD0"/>
    <w:rsid w:val="002E47FE"/>
    <w:rsid w:val="002F22B6"/>
    <w:rsid w:val="002F468F"/>
    <w:rsid w:val="00346EAE"/>
    <w:rsid w:val="0036342A"/>
    <w:rsid w:val="00385762"/>
    <w:rsid w:val="003903C7"/>
    <w:rsid w:val="003940B4"/>
    <w:rsid w:val="003A2418"/>
    <w:rsid w:val="003C5B95"/>
    <w:rsid w:val="003C606C"/>
    <w:rsid w:val="003F54E8"/>
    <w:rsid w:val="0044407F"/>
    <w:rsid w:val="00465CCB"/>
    <w:rsid w:val="004742A7"/>
    <w:rsid w:val="004D16D7"/>
    <w:rsid w:val="00531107"/>
    <w:rsid w:val="00557F80"/>
    <w:rsid w:val="00594ADE"/>
    <w:rsid w:val="005C724E"/>
    <w:rsid w:val="00607737"/>
    <w:rsid w:val="00625745"/>
    <w:rsid w:val="00652B3D"/>
    <w:rsid w:val="00673FD3"/>
    <w:rsid w:val="006A1E14"/>
    <w:rsid w:val="006A2B0D"/>
    <w:rsid w:val="006B6DE6"/>
    <w:rsid w:val="006C6DFA"/>
    <w:rsid w:val="007026BE"/>
    <w:rsid w:val="0071280D"/>
    <w:rsid w:val="00724137"/>
    <w:rsid w:val="00733D48"/>
    <w:rsid w:val="00736F8D"/>
    <w:rsid w:val="0078205A"/>
    <w:rsid w:val="007908CC"/>
    <w:rsid w:val="007B4E4A"/>
    <w:rsid w:val="007C0AE7"/>
    <w:rsid w:val="007C3E48"/>
    <w:rsid w:val="00852ECD"/>
    <w:rsid w:val="00852F03"/>
    <w:rsid w:val="00874233"/>
    <w:rsid w:val="008A172A"/>
    <w:rsid w:val="008F6618"/>
    <w:rsid w:val="0090039E"/>
    <w:rsid w:val="00926CCF"/>
    <w:rsid w:val="00940DB2"/>
    <w:rsid w:val="00941A84"/>
    <w:rsid w:val="00957FDB"/>
    <w:rsid w:val="009B1DA7"/>
    <w:rsid w:val="009B20D3"/>
    <w:rsid w:val="009E006D"/>
    <w:rsid w:val="009E17CF"/>
    <w:rsid w:val="00A14F27"/>
    <w:rsid w:val="00A43139"/>
    <w:rsid w:val="00A54903"/>
    <w:rsid w:val="00A64A88"/>
    <w:rsid w:val="00A65F5B"/>
    <w:rsid w:val="00A66D50"/>
    <w:rsid w:val="00A75EBE"/>
    <w:rsid w:val="00A8609F"/>
    <w:rsid w:val="00AD0BE4"/>
    <w:rsid w:val="00B158E8"/>
    <w:rsid w:val="00B32B2A"/>
    <w:rsid w:val="00B35570"/>
    <w:rsid w:val="00B5486D"/>
    <w:rsid w:val="00BA3DC4"/>
    <w:rsid w:val="00C23003"/>
    <w:rsid w:val="00C67C4F"/>
    <w:rsid w:val="00C72E4A"/>
    <w:rsid w:val="00CA1FD4"/>
    <w:rsid w:val="00CB4E98"/>
    <w:rsid w:val="00D07294"/>
    <w:rsid w:val="00D1192C"/>
    <w:rsid w:val="00D13314"/>
    <w:rsid w:val="00D21B7F"/>
    <w:rsid w:val="00D7015E"/>
    <w:rsid w:val="00E46BBE"/>
    <w:rsid w:val="00E6743B"/>
    <w:rsid w:val="00E9665D"/>
    <w:rsid w:val="00E97437"/>
    <w:rsid w:val="00EA2C2A"/>
    <w:rsid w:val="00ED22EF"/>
    <w:rsid w:val="00EE1695"/>
    <w:rsid w:val="00EE66D9"/>
    <w:rsid w:val="00F4063B"/>
    <w:rsid w:val="00F518A5"/>
    <w:rsid w:val="00F815A3"/>
    <w:rsid w:val="00F86551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0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people" Target="people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sodastream.com/blogs/explore/fight-plastic" TargetMode="External"/><Relationship Id="rId13" Type="http://schemas.openxmlformats.org/officeDocument/2006/relationships/hyperlink" Target="https://www.plascene.com/why-use-rpet-plastic-for-packaging" TargetMode="External"/><Relationship Id="rId14" Type="http://schemas.openxmlformats.org/officeDocument/2006/relationships/hyperlink" Target="mailto:hedvika@phoenixcom.cz" TargetMode="External"/><Relationship Id="rId15" Type="http://schemas.openxmlformats.org/officeDocument/2006/relationships/hyperlink" Target="http://www.sodastream.cz/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E003A-5C56-A04E-B8D8-4A1B2AA1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898</Words>
  <Characters>5120</Characters>
  <Application>Microsoft Macintosh Word</Application>
  <DocSecurity>0</DocSecurity>
  <Lines>42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2024-06-20T15:11:00Z</dcterms:created>
  <dcterms:modified xsi:type="dcterms:W3CDTF">2024-06-25T10:05:00Z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