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4C459" w14:textId="74BE6164" w:rsidR="004742A7" w:rsidRPr="0075416E" w:rsidRDefault="004742A7" w:rsidP="004742A7">
      <w:pPr>
        <w:jc w:val="center"/>
        <w:rPr>
          <w:b/>
          <w:bCs/>
          <w:sz w:val="28"/>
          <w:szCs w:val="28"/>
        </w:rPr>
      </w:pPr>
      <w:proofErr w:type="spellStart"/>
      <w:r w:rsidRPr="0075416E">
        <w:rPr>
          <w:b/>
          <w:bCs/>
          <w:sz w:val="28"/>
          <w:szCs w:val="28"/>
        </w:rPr>
        <w:t>SodaStream</w:t>
      </w:r>
      <w:proofErr w:type="spellEnd"/>
      <w:r w:rsidRPr="0075416E">
        <w:rPr>
          <w:b/>
          <w:bCs/>
          <w:sz w:val="28"/>
          <w:szCs w:val="28"/>
        </w:rPr>
        <w:t xml:space="preserve"> TERRA: Ještě komfortnější cesta k bublinkám</w:t>
      </w:r>
    </w:p>
    <w:p w14:paraId="3F2D6AC4" w14:textId="77777777" w:rsidR="004742A7" w:rsidRPr="0075416E" w:rsidRDefault="004742A7" w:rsidP="004742A7"/>
    <w:p w14:paraId="4C65B246" w14:textId="77777777" w:rsidR="004742A7" w:rsidRPr="0075416E" w:rsidRDefault="004742A7" w:rsidP="00EE66D9">
      <w:pPr>
        <w:jc w:val="both"/>
        <w:rPr>
          <w:b/>
          <w:bCs/>
        </w:rPr>
      </w:pPr>
      <w:r w:rsidRPr="0075416E">
        <w:rPr>
          <w:b/>
          <w:bCs/>
        </w:rPr>
        <w:t xml:space="preserve">Milujete perlivou vodu? Namísto pravidelných nákupů nápojů v jednorázových PET lahvích zvolte dlouhodobě udržitelné a podstatně komfortnější řešení. O každodenní dávku bublinek připravených z čerstvé kohoutkové vody se i ve vaší domácnosti postará výrobník perlivé vody TERRA. </w:t>
      </w:r>
      <w:proofErr w:type="spellStart"/>
      <w:r w:rsidRPr="0075416E">
        <w:rPr>
          <w:b/>
          <w:bCs/>
        </w:rPr>
        <w:t>SodaStream</w:t>
      </w:r>
      <w:proofErr w:type="spellEnd"/>
      <w:r w:rsidRPr="0075416E">
        <w:rPr>
          <w:b/>
          <w:bCs/>
        </w:rPr>
        <w:t xml:space="preserve"> </w:t>
      </w:r>
      <w:r>
        <w:rPr>
          <w:b/>
          <w:bCs/>
        </w:rPr>
        <w:t>novinka nabízí</w:t>
      </w:r>
      <w:r w:rsidRPr="0075416E">
        <w:rPr>
          <w:b/>
          <w:bCs/>
        </w:rPr>
        <w:t xml:space="preserve"> hned několik inovací pro jednodušší a komfortnější přípravu domácích bublinek.</w:t>
      </w:r>
    </w:p>
    <w:p w14:paraId="747515CC" w14:textId="77777777" w:rsidR="004742A7" w:rsidRPr="0075416E" w:rsidRDefault="004742A7" w:rsidP="00EE66D9">
      <w:pPr>
        <w:jc w:val="both"/>
      </w:pPr>
    </w:p>
    <w:p w14:paraId="4AD2224D" w14:textId="77777777" w:rsidR="004742A7" w:rsidRPr="0075416E" w:rsidRDefault="004742A7" w:rsidP="00EE66D9">
      <w:pPr>
        <w:jc w:val="both"/>
        <w:rPr>
          <w:b/>
          <w:bCs/>
        </w:rPr>
      </w:pPr>
      <w:r w:rsidRPr="0075416E">
        <w:rPr>
          <w:b/>
          <w:bCs/>
        </w:rPr>
        <w:t>Širší tlačítko pro sycení vody</w:t>
      </w:r>
    </w:p>
    <w:p w14:paraId="7A7AD317" w14:textId="77777777" w:rsidR="004742A7" w:rsidRPr="0075416E" w:rsidRDefault="004742A7" w:rsidP="00EE66D9">
      <w:pPr>
        <w:jc w:val="both"/>
      </w:pPr>
      <w:r>
        <w:t>Model</w:t>
      </w:r>
      <w:r w:rsidRPr="0075416E">
        <w:t xml:space="preserve"> TERRA patří do nové generace výrobníků </w:t>
      </w:r>
      <w:proofErr w:type="spellStart"/>
      <w:r w:rsidRPr="0075416E">
        <w:t>SodaStream</w:t>
      </w:r>
      <w:proofErr w:type="spellEnd"/>
      <w:r w:rsidRPr="0075416E">
        <w:t xml:space="preserve">, se kterou značka přichází na trh po 14 letech. TERRA vyniká čistým a praktickým designem, který je zárukou uživatelského komfortu. Podobně jako její předchůdce, výrobník SPIRIT, i TERRA nabízí maximálně jednoduchý způsob sycení kohoutkové vody. Intenzitu </w:t>
      </w:r>
      <w:r>
        <w:t xml:space="preserve">jejího </w:t>
      </w:r>
      <w:r w:rsidRPr="0075416E">
        <w:t>naperlení si pohodlně regulujete počtem stlačení</w:t>
      </w:r>
      <w:r>
        <w:t xml:space="preserve"> širšího a </w:t>
      </w:r>
      <w:proofErr w:type="spellStart"/>
      <w:r>
        <w:t>ergonomičtějšího</w:t>
      </w:r>
      <w:proofErr w:type="spellEnd"/>
      <w:r w:rsidRPr="0075416E">
        <w:t xml:space="preserve"> tlačítka umístěného na vrchu přístroje</w:t>
      </w:r>
      <w:r>
        <w:t>.</w:t>
      </w:r>
    </w:p>
    <w:p w14:paraId="55010181" w14:textId="77777777" w:rsidR="004742A7" w:rsidRPr="0075416E" w:rsidRDefault="004742A7" w:rsidP="00EE66D9">
      <w:pPr>
        <w:jc w:val="both"/>
      </w:pPr>
    </w:p>
    <w:p w14:paraId="22A39E49" w14:textId="77777777" w:rsidR="004742A7" w:rsidRPr="0075416E" w:rsidRDefault="004742A7" w:rsidP="00EE66D9">
      <w:pPr>
        <w:jc w:val="both"/>
        <w:rPr>
          <w:b/>
          <w:bCs/>
        </w:rPr>
      </w:pPr>
      <w:r w:rsidRPr="0075416E">
        <w:rPr>
          <w:b/>
          <w:bCs/>
        </w:rPr>
        <w:t>Rychlejší výměna bombičky</w:t>
      </w:r>
    </w:p>
    <w:p w14:paraId="79FC29FD" w14:textId="77777777" w:rsidR="004742A7" w:rsidRPr="0075416E" w:rsidRDefault="004742A7" w:rsidP="00EE66D9">
      <w:pPr>
        <w:jc w:val="both"/>
      </w:pPr>
      <w:r w:rsidRPr="0075416E">
        <w:t>Jednodušší je také manipulace s bombičkou s potravinářským CO</w:t>
      </w:r>
      <w:r w:rsidRPr="0075416E">
        <w:rPr>
          <w:vertAlign w:val="subscript"/>
        </w:rPr>
        <w:t>2</w:t>
      </w:r>
      <w:r w:rsidRPr="0075416E">
        <w:t xml:space="preserve">, která je součástí balení. Nová bombička je vybavená inovativním mechanismem rychlého uchycení </w:t>
      </w:r>
      <w:proofErr w:type="spellStart"/>
      <w:r w:rsidRPr="0075416E">
        <w:t>Quick</w:t>
      </w:r>
      <w:proofErr w:type="spellEnd"/>
      <w:r w:rsidRPr="0075416E">
        <w:t xml:space="preserve"> </w:t>
      </w:r>
      <w:proofErr w:type="spellStart"/>
      <w:r w:rsidRPr="0075416E">
        <w:t>Connect</w:t>
      </w:r>
      <w:proofErr w:type="spellEnd"/>
      <w:r w:rsidRPr="0075416E">
        <w:t xml:space="preserve">, a díky tomu ji do přístroje založíte doslova na jedno zacvaknutí. </w:t>
      </w:r>
      <w:r>
        <w:t>Po spotřebování plynu ji stejně</w:t>
      </w:r>
      <w:r w:rsidRPr="0075416E">
        <w:t xml:space="preserve"> jednoduše z výrobníku vyjmete. Novou bombičku na první pohled poznáte podle růžového obalu, její kapacita ale zůstává nezměněná</w:t>
      </w:r>
      <w:r>
        <w:t>. P</w:t>
      </w:r>
      <w:r w:rsidRPr="0075416E">
        <w:t>řipravíte s ní až 80 litrů perlivé vody.</w:t>
      </w:r>
    </w:p>
    <w:p w14:paraId="59E3B616" w14:textId="77777777" w:rsidR="004742A7" w:rsidRPr="0075416E" w:rsidRDefault="004742A7" w:rsidP="00EE66D9">
      <w:pPr>
        <w:jc w:val="both"/>
      </w:pPr>
    </w:p>
    <w:p w14:paraId="0FCD487B" w14:textId="77777777" w:rsidR="004742A7" w:rsidRPr="0075416E" w:rsidRDefault="004742A7" w:rsidP="00EE66D9">
      <w:pPr>
        <w:jc w:val="both"/>
        <w:rPr>
          <w:b/>
          <w:bCs/>
        </w:rPr>
      </w:pPr>
      <w:r w:rsidRPr="0075416E">
        <w:rPr>
          <w:b/>
          <w:bCs/>
        </w:rPr>
        <w:t xml:space="preserve">Ještě odolnější lahev </w:t>
      </w:r>
      <w:bookmarkStart w:id="0" w:name="_GoBack"/>
      <w:bookmarkEnd w:id="0"/>
    </w:p>
    <w:p w14:paraId="51624C08" w14:textId="42BB710B" w:rsidR="004742A7" w:rsidRPr="0075416E" w:rsidRDefault="00EE66D9" w:rsidP="00EE66D9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6CF35A" wp14:editId="1C09F31E">
            <wp:simplePos x="0" y="0"/>
            <wp:positionH relativeFrom="margin">
              <wp:posOffset>5486400</wp:posOffset>
            </wp:positionH>
            <wp:positionV relativeFrom="margin">
              <wp:posOffset>6172200</wp:posOffset>
            </wp:positionV>
            <wp:extent cx="503555" cy="1228725"/>
            <wp:effectExtent l="0" t="0" r="4445" b="0"/>
            <wp:wrapSquare wrapText="bothSides"/>
            <wp:docPr id="1" name="Picture 1" descr="Macintosh HD:Users:hedvikapribova:Downloads:sodastream_novinky_2023:TERRA_bíla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dvikapribova:Downloads:sodastream_novinky_2023:TERRA_bíla_fro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83B12D0" wp14:editId="5198BC09">
            <wp:simplePos x="0" y="0"/>
            <wp:positionH relativeFrom="margin">
              <wp:posOffset>4914265</wp:posOffset>
            </wp:positionH>
            <wp:positionV relativeFrom="margin">
              <wp:posOffset>6171565</wp:posOffset>
            </wp:positionV>
            <wp:extent cx="514350" cy="1257935"/>
            <wp:effectExtent l="0" t="0" r="0" b="12065"/>
            <wp:wrapSquare wrapText="bothSides"/>
            <wp:docPr id="3" name="Picture 2" descr="Macintosh HD:Users:hedvikapribova:Downloads:Terra_black - front-1395x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dvikapribova:Downloads:Terra_black - front-1395x34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06BB9AA" wp14:editId="31291AE9">
            <wp:simplePos x="0" y="0"/>
            <wp:positionH relativeFrom="margin">
              <wp:posOffset>4229100</wp:posOffset>
            </wp:positionH>
            <wp:positionV relativeFrom="margin">
              <wp:posOffset>6172200</wp:posOffset>
            </wp:positionV>
            <wp:extent cx="510540" cy="1246505"/>
            <wp:effectExtent l="0" t="0" r="0" b="0"/>
            <wp:wrapSquare wrapText="bothSides"/>
            <wp:docPr id="4" name="Picture 3" descr="Macintosh HD:Users:hedvikapribova:Downloads:sodastream_novinky_2023:TERRA_červená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dvikapribova:Downloads:sodastream_novinky_2023:TERRA_červená_fro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2A7" w:rsidRPr="0075416E">
        <w:t>TERRA je v základním balení dodávaná spolu s litrovou lahví pro opakované použití. Lahev je vyrobená z </w:t>
      </w:r>
      <w:proofErr w:type="spellStart"/>
      <w:r w:rsidR="004742A7" w:rsidRPr="0075416E">
        <w:t>Tritan</w:t>
      </w:r>
      <w:r w:rsidR="004742A7">
        <w:t>u</w:t>
      </w:r>
      <w:proofErr w:type="spellEnd"/>
      <w:r w:rsidR="004742A7" w:rsidRPr="0075416E">
        <w:t>, takže odolá nejen tlaku, ale i vyšším teplotám</w:t>
      </w:r>
      <w:r w:rsidR="004742A7">
        <w:t>. Umývat ji proto můžete</w:t>
      </w:r>
      <w:r w:rsidR="004742A7" w:rsidRPr="0075416E">
        <w:t xml:space="preserve"> i v myčce nádobí. UV rezistentní materiál neobsahuje ani zdraví škodlivou látku BPA</w:t>
      </w:r>
      <w:r w:rsidR="004742A7">
        <w:t xml:space="preserve"> a lahev je tak bezpečná i při opakovaném používání</w:t>
      </w:r>
      <w:r w:rsidR="004742A7" w:rsidRPr="0075416E">
        <w:t xml:space="preserve">. </w:t>
      </w:r>
    </w:p>
    <w:p w14:paraId="430BB555" w14:textId="6ECCD2AF" w:rsidR="004742A7" w:rsidRPr="0075416E" w:rsidRDefault="004742A7" w:rsidP="00EE66D9">
      <w:pPr>
        <w:jc w:val="both"/>
      </w:pPr>
    </w:p>
    <w:p w14:paraId="3A6B2AC9" w14:textId="00F98641" w:rsidR="004742A7" w:rsidRDefault="004742A7" w:rsidP="00EE66D9">
      <w:pPr>
        <w:jc w:val="both"/>
      </w:pPr>
      <w:r w:rsidRPr="0075416E">
        <w:t xml:space="preserve">Nová TERRA se na českém trhu prodává ve třech barvách, černé, bílé a červené za cenu </w:t>
      </w:r>
      <w:r>
        <w:t>2190</w:t>
      </w:r>
      <w:r w:rsidRPr="004742A7">
        <w:t xml:space="preserve"> Kč. Jejím</w:t>
      </w:r>
      <w:r>
        <w:t xml:space="preserve"> p</w:t>
      </w:r>
      <w:r w:rsidRPr="0075416E">
        <w:t xml:space="preserve">ravidelným používáním </w:t>
      </w:r>
      <w:r>
        <w:t xml:space="preserve">můžete zredukovat </w:t>
      </w:r>
      <w:r w:rsidRPr="0075416E">
        <w:t>spotřebu jednorázových nápojových lahví v domácnosti o tisíce kusů.</w:t>
      </w:r>
    </w:p>
    <w:p w14:paraId="6BF3B085" w14:textId="77777777" w:rsidR="00957FDB" w:rsidRDefault="00957FDB" w:rsidP="00B35570">
      <w:pPr>
        <w:spacing w:after="0"/>
        <w:jc w:val="center"/>
        <w:rPr>
          <w:rFonts w:cstheme="minorHAnsi"/>
          <w:b/>
          <w:bCs/>
          <w:i/>
          <w:iCs/>
        </w:rPr>
      </w:pPr>
    </w:p>
    <w:p w14:paraId="496DCDB8" w14:textId="00EB41C1" w:rsidR="00A65F5B" w:rsidRPr="0044407F" w:rsidRDefault="00B35570" w:rsidP="00652B3D">
      <w:pPr>
        <w:spacing w:after="0"/>
        <w:jc w:val="center"/>
        <w:rPr>
          <w:rFonts w:cstheme="minorHAnsi"/>
          <w:b/>
          <w:bCs/>
          <w:i/>
          <w:iCs/>
        </w:rPr>
      </w:pPr>
      <w:r w:rsidRPr="0044407F">
        <w:rPr>
          <w:rFonts w:cstheme="minorHAnsi"/>
          <w:b/>
          <w:bCs/>
          <w:i/>
          <w:iCs/>
        </w:rPr>
        <w:sym w:font="Symbol" w:char="F023"/>
      </w:r>
      <w:r w:rsidRPr="0044407F">
        <w:rPr>
          <w:rFonts w:cstheme="minorHAnsi"/>
          <w:b/>
          <w:bCs/>
          <w:i/>
          <w:iCs/>
        </w:rPr>
        <w:sym w:font="Symbol" w:char="F023"/>
      </w:r>
      <w:r w:rsidRPr="0044407F">
        <w:rPr>
          <w:rFonts w:cstheme="minorHAnsi"/>
          <w:b/>
          <w:bCs/>
          <w:i/>
          <w:iCs/>
        </w:rPr>
        <w:sym w:font="Symbol" w:char="F023"/>
      </w:r>
    </w:p>
    <w:p w14:paraId="606662C2" w14:textId="4703B1EA" w:rsidR="00A65F5B" w:rsidRPr="002E47FE" w:rsidRDefault="00A65F5B" w:rsidP="00A65F5B">
      <w:pPr>
        <w:spacing w:after="0"/>
        <w:rPr>
          <w:b/>
          <w:bCs/>
        </w:rPr>
      </w:pPr>
      <w:r w:rsidRPr="002E47FE">
        <w:t xml:space="preserve"> </w:t>
      </w:r>
    </w:p>
    <w:p w14:paraId="033AA949" w14:textId="77777777" w:rsidR="002A396C" w:rsidRDefault="002A396C" w:rsidP="002A396C">
      <w:pPr>
        <w:shd w:val="clear" w:color="auto" w:fill="FFFFFF"/>
        <w:jc w:val="both"/>
        <w:rPr>
          <w:color w:val="000000"/>
        </w:rPr>
      </w:pPr>
      <w:r>
        <w:rPr>
          <w:rStyle w:val="contentpasted0"/>
          <w:rFonts w:cstheme="minorHAnsi"/>
          <w:b/>
          <w:bCs/>
          <w:color w:val="000000"/>
          <w:sz w:val="18"/>
          <w:szCs w:val="18"/>
        </w:rPr>
        <w:t>Kontakt pro média:</w:t>
      </w:r>
      <w:r>
        <w:rPr>
          <w:rFonts w:cstheme="minorHAnsi"/>
          <w:b/>
          <w:bCs/>
          <w:color w:val="000000"/>
          <w:sz w:val="18"/>
          <w:szCs w:val="18"/>
        </w:rPr>
        <w:t> </w:t>
      </w:r>
    </w:p>
    <w:p w14:paraId="7C7CFCEE" w14:textId="072DE8EE" w:rsidR="002A396C" w:rsidRDefault="002A396C" w:rsidP="002A396C">
      <w:pPr>
        <w:shd w:val="clear" w:color="auto" w:fill="FFFFFF"/>
        <w:spacing w:after="0"/>
        <w:jc w:val="both"/>
        <w:rPr>
          <w:color w:val="000000"/>
        </w:rPr>
      </w:pPr>
      <w:r>
        <w:rPr>
          <w:rStyle w:val="contentpasted0"/>
          <w:rFonts w:cstheme="minorHAnsi"/>
          <w:color w:val="000000"/>
          <w:sz w:val="18"/>
          <w:szCs w:val="18"/>
        </w:rPr>
        <w:t>Hedvika Přibová</w:t>
      </w:r>
      <w:r w:rsidR="00957FDB">
        <w:rPr>
          <w:rFonts w:cstheme="minorHAnsi"/>
          <w:color w:val="000000"/>
          <w:sz w:val="18"/>
          <w:szCs w:val="18"/>
        </w:rPr>
        <w:t> </w:t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</w:p>
    <w:p w14:paraId="62002521" w14:textId="4078D635" w:rsidR="002A396C" w:rsidRDefault="002A396C" w:rsidP="002A396C">
      <w:pPr>
        <w:shd w:val="clear" w:color="auto" w:fill="FFFFFF"/>
        <w:spacing w:after="0"/>
        <w:jc w:val="both"/>
        <w:rPr>
          <w:color w:val="000000"/>
        </w:rPr>
      </w:pPr>
      <w:r>
        <w:rPr>
          <w:rStyle w:val="contentpasted0"/>
          <w:rFonts w:cstheme="minorHAnsi"/>
          <w:color w:val="000000"/>
          <w:sz w:val="18"/>
          <w:szCs w:val="18"/>
        </w:rPr>
        <w:t>PHOENIX COMMUNICATION</w:t>
      </w:r>
      <w:r w:rsidR="00957FDB">
        <w:rPr>
          <w:rFonts w:cstheme="minorHAnsi"/>
          <w:color w:val="000000"/>
          <w:sz w:val="18"/>
          <w:szCs w:val="18"/>
        </w:rPr>
        <w:t> </w:t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</w:p>
    <w:p w14:paraId="74E07FAE" w14:textId="689B4CDB" w:rsidR="00A64A88" w:rsidRPr="00A64A88" w:rsidRDefault="002A396C" w:rsidP="00A64A88">
      <w:pPr>
        <w:shd w:val="clear" w:color="auto" w:fill="FFFFFF"/>
        <w:spacing w:after="0"/>
        <w:jc w:val="both"/>
        <w:rPr>
          <w:rFonts w:eastAsia="Times New Roman" w:cstheme="minorHAnsi"/>
          <w:color w:val="000000"/>
          <w:sz w:val="18"/>
          <w:szCs w:val="18"/>
        </w:rPr>
      </w:pPr>
      <w:r>
        <w:rPr>
          <w:rStyle w:val="contentpasted0"/>
          <w:rFonts w:eastAsia="Times New Roman" w:cstheme="minorHAnsi"/>
          <w:color w:val="000000"/>
          <w:sz w:val="18"/>
          <w:szCs w:val="18"/>
        </w:rPr>
        <w:t>110 00 | Praha 1 | Opletalova 919/5</w:t>
      </w:r>
      <w:r>
        <w:rPr>
          <w:rFonts w:eastAsia="Times New Roman" w:cstheme="minorHAnsi"/>
          <w:color w:val="000000"/>
          <w:sz w:val="18"/>
          <w:szCs w:val="18"/>
        </w:rPr>
        <w:t> </w:t>
      </w:r>
      <w:r w:rsidR="00A64A88">
        <w:rPr>
          <w:rFonts w:eastAsia="Times New Roman" w:cstheme="minorHAnsi"/>
          <w:color w:val="000000"/>
          <w:sz w:val="18"/>
          <w:szCs w:val="18"/>
        </w:rPr>
        <w:tab/>
      </w:r>
      <w:r w:rsidR="00A64A88">
        <w:rPr>
          <w:rFonts w:eastAsia="Times New Roman" w:cstheme="minorHAnsi"/>
          <w:color w:val="000000"/>
          <w:sz w:val="18"/>
          <w:szCs w:val="18"/>
        </w:rPr>
        <w:tab/>
      </w:r>
      <w:r w:rsidR="00A64A88">
        <w:rPr>
          <w:rFonts w:eastAsia="Times New Roman" w:cstheme="minorHAnsi"/>
          <w:color w:val="000000"/>
          <w:sz w:val="18"/>
          <w:szCs w:val="18"/>
        </w:rPr>
        <w:tab/>
      </w:r>
    </w:p>
    <w:p w14:paraId="638F36B6" w14:textId="685B17A5" w:rsidR="00A64A88" w:rsidRDefault="00EE66D9" w:rsidP="00957FDB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76"/>
        </w:tabs>
        <w:spacing w:after="0"/>
        <w:jc w:val="both"/>
        <w:rPr>
          <w:rFonts w:cstheme="minorHAnsi"/>
          <w:color w:val="000000"/>
          <w:sz w:val="18"/>
          <w:szCs w:val="18"/>
        </w:rPr>
      </w:pPr>
      <w:hyperlink r:id="rId15" w:history="1">
        <w:r w:rsidR="00A64A88">
          <w:rPr>
            <w:rStyle w:val="Hyperlink"/>
            <w:rFonts w:cstheme="minorHAnsi"/>
            <w:sz w:val="18"/>
            <w:szCs w:val="18"/>
          </w:rPr>
          <w:t>hedvika@phoenixcom.cz</w:t>
        </w:r>
      </w:hyperlink>
      <w:r w:rsidR="00A64A88">
        <w:rPr>
          <w:rStyle w:val="contentpasted0"/>
          <w:rFonts w:cstheme="minorHAnsi"/>
          <w:color w:val="0563C1"/>
          <w:sz w:val="18"/>
          <w:szCs w:val="18"/>
        </w:rPr>
        <w:t xml:space="preserve"> </w:t>
      </w:r>
      <w:r w:rsidR="00A64A88">
        <w:rPr>
          <w:rFonts w:cstheme="minorHAnsi"/>
          <w:color w:val="000000"/>
          <w:sz w:val="18"/>
          <w:szCs w:val="18"/>
        </w:rPr>
        <w:t> </w:t>
      </w:r>
      <w:r w:rsidR="00A64A88">
        <w:rPr>
          <w:rFonts w:cstheme="minorHAnsi"/>
          <w:color w:val="000000"/>
          <w:sz w:val="18"/>
          <w:szCs w:val="18"/>
        </w:rPr>
        <w:tab/>
      </w:r>
      <w:r w:rsidR="00A64A88">
        <w:rPr>
          <w:rFonts w:cstheme="minorHAnsi"/>
          <w:color w:val="000000"/>
          <w:sz w:val="18"/>
          <w:szCs w:val="18"/>
        </w:rPr>
        <w:tab/>
      </w:r>
      <w:r w:rsidR="00A64A88">
        <w:rPr>
          <w:rFonts w:cstheme="minorHAnsi"/>
          <w:color w:val="000000"/>
          <w:sz w:val="18"/>
          <w:szCs w:val="18"/>
        </w:rPr>
        <w:tab/>
      </w:r>
      <w:r w:rsidR="00A64A88">
        <w:rPr>
          <w:rFonts w:cstheme="minorHAnsi"/>
          <w:color w:val="000000"/>
          <w:sz w:val="18"/>
          <w:szCs w:val="18"/>
        </w:rPr>
        <w:tab/>
      </w:r>
    </w:p>
    <w:p w14:paraId="0832D1BE" w14:textId="074D9741" w:rsidR="00A64A88" w:rsidRDefault="00957FDB" w:rsidP="00A64A88">
      <w:pPr>
        <w:shd w:val="clear" w:color="auto" w:fill="FFFFFF"/>
        <w:spacing w:after="0"/>
        <w:jc w:val="both"/>
        <w:rPr>
          <w:color w:val="000000"/>
        </w:rPr>
      </w:pPr>
      <w:r>
        <w:rPr>
          <w:rStyle w:val="contentpasted0"/>
          <w:rFonts w:cstheme="minorHAnsi"/>
          <w:color w:val="000000"/>
          <w:sz w:val="18"/>
          <w:szCs w:val="18"/>
        </w:rPr>
        <w:lastRenderedPageBreak/>
        <w:t>+420 774 273 821</w:t>
      </w:r>
    </w:p>
    <w:p w14:paraId="172AA8B0" w14:textId="52838198" w:rsidR="002A396C" w:rsidRPr="002A396C" w:rsidRDefault="002A396C" w:rsidP="002A396C">
      <w:pPr>
        <w:spacing w:after="0"/>
        <w:rPr>
          <w:b/>
          <w:bCs/>
          <w:sz w:val="18"/>
          <w:szCs w:val="18"/>
        </w:rPr>
      </w:pPr>
    </w:p>
    <w:p w14:paraId="6B0DCEA4" w14:textId="77777777" w:rsidR="002A396C" w:rsidRPr="002E47FE" w:rsidRDefault="002A396C" w:rsidP="00A65F5B">
      <w:pPr>
        <w:spacing w:after="0"/>
        <w:rPr>
          <w:b/>
          <w:bCs/>
        </w:rPr>
      </w:pPr>
    </w:p>
    <w:p w14:paraId="2227C2AD" w14:textId="77777777" w:rsidR="00A65F5B" w:rsidRPr="002E47FE" w:rsidRDefault="00A65F5B" w:rsidP="00A65F5B">
      <w:pPr>
        <w:spacing w:after="0" w:line="252" w:lineRule="auto"/>
        <w:jc w:val="both"/>
        <w:rPr>
          <w:rFonts w:cstheme="minorHAnsi"/>
          <w:b/>
          <w:sz w:val="18"/>
        </w:rPr>
      </w:pPr>
    </w:p>
    <w:p w14:paraId="1D0DB6EE" w14:textId="3731FABC" w:rsidR="00A65F5B" w:rsidRPr="002E47FE" w:rsidRDefault="00A65F5B" w:rsidP="00A65F5B">
      <w:pPr>
        <w:spacing w:after="0" w:line="252" w:lineRule="auto"/>
        <w:jc w:val="both"/>
        <w:rPr>
          <w:rFonts w:ascii="Calibri" w:hAnsi="Calibri" w:cstheme="minorHAnsi"/>
          <w:b/>
          <w:sz w:val="18"/>
          <w:u w:val="single"/>
        </w:rPr>
      </w:pPr>
      <w:r w:rsidRPr="002E47FE">
        <w:rPr>
          <w:rFonts w:cstheme="minorHAnsi"/>
          <w:b/>
          <w:sz w:val="18"/>
          <w:u w:val="single"/>
        </w:rPr>
        <w:t>O značce SodaStream</w:t>
      </w:r>
    </w:p>
    <w:p w14:paraId="322F91AB" w14:textId="457199B9" w:rsidR="00A65F5B" w:rsidRPr="002E47FE" w:rsidRDefault="00A65F5B" w:rsidP="00A65F5B">
      <w:pPr>
        <w:spacing w:after="0" w:line="252" w:lineRule="auto"/>
        <w:jc w:val="both"/>
        <w:rPr>
          <w:rStyle w:val="Internetovodkaz"/>
          <w:rFonts w:cstheme="minorHAnsi"/>
          <w:sz w:val="18"/>
        </w:rPr>
      </w:pPr>
      <w:r w:rsidRPr="002E47FE">
        <w:rPr>
          <w:rFonts w:cstheme="minorHAnsi"/>
          <w:sz w:val="18"/>
        </w:rPr>
        <w:t>SodaStream je specialistou na perlivou vodu nachystanou v pohodlí domova bez tahání lahví a jedničkou mezi perlivými vodami co do počtu vypitých litrů*</w:t>
      </w:r>
      <w:r w:rsidR="00D07294" w:rsidRPr="002E47FE">
        <w:rPr>
          <w:rFonts w:cstheme="minorHAnsi"/>
          <w:sz w:val="18"/>
        </w:rPr>
        <w:t>.</w:t>
      </w:r>
      <w:r w:rsidRPr="002E47FE">
        <w:rPr>
          <w:rFonts w:cstheme="minorHAnsi"/>
          <w:sz w:val="18"/>
        </w:rPr>
        <w:t xml:space="preserve"> Firma se od svého počátku datovaného do roku 1903 soustředí na ucelenou nabídku výrobníků domácí perlivé vody a souvisejícího příslušenství. Jejím cílem je nabídnout příjemný způsob přípravy vlastní perlivé vody v pohodlí domova místo tahání protivných plastových lahví a následného vynášení hromad plastového odpadu. Počtem stisknutí výrobníku si zákazník sám volí výslednou perlivost vody a přidáním čerstvého ovoce má možnost vytvořit lákavé pití bez zbytečných cukrů či sladidel pro sebe i svou rodinu. Litr vlastní domácí perlivé vody přitom vyjde na velmi příznivou cenu 2,</w:t>
      </w:r>
      <w:r w:rsidR="00FE7081" w:rsidRPr="002E47FE">
        <w:rPr>
          <w:rFonts w:cstheme="minorHAnsi"/>
          <w:sz w:val="18"/>
        </w:rPr>
        <w:t xml:space="preserve">99 </w:t>
      </w:r>
      <w:r w:rsidRPr="002E47FE">
        <w:rPr>
          <w:rFonts w:cstheme="minorHAnsi"/>
          <w:sz w:val="18"/>
        </w:rPr>
        <w:t xml:space="preserve">Kč, takže si za pohodlí nemusí zákazník zbytečně připlácet. Kromě svého pohodlí navíc používáním každého výrobníku domácí perlivé vody SodaStream domácnosti ochrání přírodu v průběhu tří let přibližně před 2 500 prázdných PET lahví od nápojů. Pro další informace a novinky navštivte adresu </w:t>
      </w:r>
      <w:hyperlink r:id="rId16">
        <w:r w:rsidRPr="002E47FE">
          <w:rPr>
            <w:rStyle w:val="Internetovodkaz"/>
            <w:rFonts w:cstheme="minorHAnsi"/>
            <w:sz w:val="18"/>
          </w:rPr>
          <w:t>www.sodastream.cz</w:t>
        </w:r>
      </w:hyperlink>
      <w:r w:rsidRPr="002E47FE">
        <w:rPr>
          <w:rStyle w:val="Internetovodkaz"/>
          <w:rFonts w:cstheme="minorHAnsi"/>
          <w:sz w:val="18"/>
        </w:rPr>
        <w:t>.</w:t>
      </w:r>
    </w:p>
    <w:p w14:paraId="65F4125A" w14:textId="77777777" w:rsidR="00A65F5B" w:rsidRPr="002E47FE" w:rsidRDefault="00A65F5B" w:rsidP="00A65F5B">
      <w:pPr>
        <w:spacing w:after="0" w:line="252" w:lineRule="auto"/>
        <w:jc w:val="both"/>
        <w:rPr>
          <w:rFonts w:ascii="Calibri" w:hAnsi="Calibri" w:cstheme="minorHAnsi"/>
          <w:sz w:val="18"/>
        </w:rPr>
      </w:pPr>
    </w:p>
    <w:p w14:paraId="5F71009A" w14:textId="77777777" w:rsidR="00A65F5B" w:rsidRPr="002E47FE" w:rsidRDefault="00A65F5B" w:rsidP="00A65F5B">
      <w:pPr>
        <w:spacing w:after="0" w:line="252" w:lineRule="auto"/>
        <w:jc w:val="both"/>
        <w:rPr>
          <w:rFonts w:ascii="Calibri" w:hAnsi="Calibri" w:cstheme="minorHAnsi"/>
          <w:sz w:val="16"/>
        </w:rPr>
      </w:pPr>
      <w:r w:rsidRPr="002E47FE">
        <w:rPr>
          <w:rFonts w:cstheme="minorHAnsi"/>
          <w:sz w:val="16"/>
          <w:szCs w:val="18"/>
        </w:rPr>
        <w:t xml:space="preserve">* </w:t>
      </w:r>
      <w:r w:rsidRPr="002E47FE">
        <w:rPr>
          <w:rFonts w:cstheme="minorHAnsi"/>
          <w:sz w:val="16"/>
        </w:rPr>
        <w:t xml:space="preserve">Zdroj: Porovnání firemních dat s výzkumem trhu balené vody za rok 2014 společnosti </w:t>
      </w:r>
      <w:proofErr w:type="spellStart"/>
      <w:r w:rsidRPr="002E47FE">
        <w:rPr>
          <w:rFonts w:cstheme="minorHAnsi"/>
          <w:sz w:val="16"/>
        </w:rPr>
        <w:t>Canadean</w:t>
      </w:r>
      <w:proofErr w:type="spellEnd"/>
      <w:r w:rsidRPr="002E47FE">
        <w:rPr>
          <w:rFonts w:cstheme="minorHAnsi"/>
          <w:sz w:val="16"/>
        </w:rPr>
        <w:t>.</w:t>
      </w:r>
    </w:p>
    <w:p w14:paraId="0D310218" w14:textId="77777777" w:rsidR="00A65F5B" w:rsidRPr="002E47FE" w:rsidRDefault="00A65F5B" w:rsidP="00A65F5B">
      <w:pPr>
        <w:spacing w:after="0"/>
      </w:pPr>
    </w:p>
    <w:p w14:paraId="21C98F21" w14:textId="77777777" w:rsidR="00A65F5B" w:rsidRPr="002E47FE" w:rsidRDefault="00A65F5B" w:rsidP="00A65F5B">
      <w:pPr>
        <w:spacing w:after="0"/>
        <w:rPr>
          <w:rFonts w:cstheme="minorHAnsi"/>
          <w:i/>
          <w:iCs/>
        </w:rPr>
      </w:pPr>
    </w:p>
    <w:sectPr w:rsidR="00A65F5B" w:rsidRPr="002E47F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4CD77" w14:textId="77777777" w:rsidR="002E1AD0" w:rsidRDefault="002E1AD0" w:rsidP="00D21B7F">
      <w:pPr>
        <w:spacing w:after="0" w:line="240" w:lineRule="auto"/>
      </w:pPr>
      <w:r>
        <w:separator/>
      </w:r>
    </w:p>
  </w:endnote>
  <w:endnote w:type="continuationSeparator" w:id="0">
    <w:p w14:paraId="5984C9C5" w14:textId="77777777" w:rsidR="002E1AD0" w:rsidRDefault="002E1AD0" w:rsidP="00D21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EE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24E30" w14:textId="77777777" w:rsidR="00FE7081" w:rsidRDefault="00FE708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3C20A" w14:textId="77777777" w:rsidR="00FE7081" w:rsidRDefault="00FE708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C38B9" w14:textId="77777777" w:rsidR="00FE7081" w:rsidRDefault="00FE708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BE18D" w14:textId="77777777" w:rsidR="002E1AD0" w:rsidRDefault="002E1AD0" w:rsidP="00D21B7F">
      <w:pPr>
        <w:spacing w:after="0" w:line="240" w:lineRule="auto"/>
      </w:pPr>
      <w:r>
        <w:separator/>
      </w:r>
    </w:p>
  </w:footnote>
  <w:footnote w:type="continuationSeparator" w:id="0">
    <w:p w14:paraId="4BA43F30" w14:textId="77777777" w:rsidR="002E1AD0" w:rsidRDefault="002E1AD0" w:rsidP="00D21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FF30E" w14:textId="77777777" w:rsidR="00FE7081" w:rsidRDefault="00FE708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DCAB0" w14:textId="1161BEBF" w:rsidR="00D21B7F" w:rsidRDefault="00D21B7F" w:rsidP="00D21B7F">
    <w:pPr>
      <w:pStyle w:val="Header"/>
      <w:jc w:val="center"/>
    </w:pPr>
    <w:r>
      <w:rPr>
        <w:noProof/>
        <w:lang w:val="en-US"/>
      </w:rPr>
      <w:drawing>
        <wp:inline distT="0" distB="0" distL="0" distR="0" wp14:anchorId="6DDF4F6B" wp14:editId="2AF6B841">
          <wp:extent cx="1559592" cy="327804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858" b="53556" l="9956" r="90192">
                                <a14:foregroundMark x1="78561" y1="29847" x2="78561" y2="29847"/>
                                <a14:foregroundMark x1="17693" y1="39191" x2="17693" y2="39191"/>
                                <a14:foregroundMark x1="25431" y1="31381" x2="25431" y2="31381"/>
                                <a14:foregroundMark x1="35978" y1="31381" x2="35978" y2="31381"/>
                                <a14:foregroundMark x1="32627" y1="29847" x2="32627" y2="29847"/>
                                <a14:foregroundMark x1="56974" y1="35983" x2="56974" y2="35983"/>
                                <a14:foregroundMark x1="53672" y1="32915" x2="53672" y2="32915"/>
                                <a14:foregroundMark x1="45934" y1="31381" x2="45934" y2="31381"/>
                                <a14:foregroundMark x1="48152" y1="31381" x2="48152" y2="31381"/>
                                <a14:foregroundMark x1="67521" y1="28173" x2="67521" y2="28173"/>
                                <a14:foregroundMark x1="63085" y1="31381" x2="63085" y2="31381"/>
                                <a14:foregroundMark x1="90192" y1="28173" x2="90192" y2="28173"/>
                                <a14:foregroundMark x1="9956" y1="31381" x2="9956" y2="3138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470"/>
                  <a:stretch/>
                </pic:blipFill>
                <pic:spPr bwMode="auto">
                  <a:xfrm>
                    <a:off x="0" y="0"/>
                    <a:ext cx="1610008" cy="338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563BD" w14:textId="77777777" w:rsidR="00FE7081" w:rsidRDefault="00FE70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01B2A"/>
    <w:multiLevelType w:val="multilevel"/>
    <w:tmpl w:val="C5B09D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6D"/>
    <w:rsid w:val="0000510F"/>
    <w:rsid w:val="000310E3"/>
    <w:rsid w:val="00052E1F"/>
    <w:rsid w:val="000561BA"/>
    <w:rsid w:val="00131F74"/>
    <w:rsid w:val="00136B4D"/>
    <w:rsid w:val="0022311F"/>
    <w:rsid w:val="00257FF9"/>
    <w:rsid w:val="002A396C"/>
    <w:rsid w:val="002E1AD0"/>
    <w:rsid w:val="002E47FE"/>
    <w:rsid w:val="002F22B6"/>
    <w:rsid w:val="002F468F"/>
    <w:rsid w:val="003940B4"/>
    <w:rsid w:val="003C5B95"/>
    <w:rsid w:val="003F54E8"/>
    <w:rsid w:val="0044407F"/>
    <w:rsid w:val="00465CCB"/>
    <w:rsid w:val="004742A7"/>
    <w:rsid w:val="004D16D7"/>
    <w:rsid w:val="00652B3D"/>
    <w:rsid w:val="00673FD3"/>
    <w:rsid w:val="006A2B0D"/>
    <w:rsid w:val="006B6DE6"/>
    <w:rsid w:val="006C6DFA"/>
    <w:rsid w:val="007026BE"/>
    <w:rsid w:val="0071280D"/>
    <w:rsid w:val="00736F8D"/>
    <w:rsid w:val="0078205A"/>
    <w:rsid w:val="007908CC"/>
    <w:rsid w:val="007B4E4A"/>
    <w:rsid w:val="00852ECD"/>
    <w:rsid w:val="00874233"/>
    <w:rsid w:val="008F6618"/>
    <w:rsid w:val="00941A84"/>
    <w:rsid w:val="00957FDB"/>
    <w:rsid w:val="009B1DA7"/>
    <w:rsid w:val="009E006D"/>
    <w:rsid w:val="00A43139"/>
    <w:rsid w:val="00A64A88"/>
    <w:rsid w:val="00A65F5B"/>
    <w:rsid w:val="00A66D50"/>
    <w:rsid w:val="00A8609F"/>
    <w:rsid w:val="00AD0BE4"/>
    <w:rsid w:val="00B32B2A"/>
    <w:rsid w:val="00B35570"/>
    <w:rsid w:val="00B5486D"/>
    <w:rsid w:val="00C23003"/>
    <w:rsid w:val="00C72E4A"/>
    <w:rsid w:val="00D07294"/>
    <w:rsid w:val="00D13314"/>
    <w:rsid w:val="00D21B7F"/>
    <w:rsid w:val="00D7015E"/>
    <w:rsid w:val="00EA2C2A"/>
    <w:rsid w:val="00ED22EF"/>
    <w:rsid w:val="00EE1695"/>
    <w:rsid w:val="00EE66D9"/>
    <w:rsid w:val="00F4063B"/>
    <w:rsid w:val="00FE7081"/>
    <w:rsid w:val="00FF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537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Internetovodkaz">
    <w:name w:val="Internetový odkaz"/>
    <w:basedOn w:val="DefaultParagraphFont"/>
    <w:uiPriority w:val="99"/>
    <w:unhideWhenUsed/>
    <w:rsid w:val="00A65F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5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7F"/>
  </w:style>
  <w:style w:type="paragraph" w:styleId="Footer">
    <w:name w:val="footer"/>
    <w:basedOn w:val="Normal"/>
    <w:link w:val="Foot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7F"/>
  </w:style>
  <w:style w:type="character" w:styleId="Hyperlink">
    <w:name w:val="Hyperlink"/>
    <w:basedOn w:val="DefaultParagraphFont"/>
    <w:uiPriority w:val="99"/>
    <w:unhideWhenUsed/>
    <w:rsid w:val="00D21B7F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21B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1B7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66D50"/>
    <w:rPr>
      <w:b/>
      <w:bCs/>
    </w:rPr>
  </w:style>
  <w:style w:type="character" w:styleId="Emphasis">
    <w:name w:val="Emphasis"/>
    <w:basedOn w:val="DefaultParagraphFont"/>
    <w:uiPriority w:val="20"/>
    <w:qFormat/>
    <w:rsid w:val="00A66D50"/>
    <w:rPr>
      <w:i/>
      <w:iCs/>
    </w:rPr>
  </w:style>
  <w:style w:type="character" w:customStyle="1" w:styleId="contentpasted0">
    <w:name w:val="contentpasted0"/>
    <w:basedOn w:val="DefaultParagraphFont"/>
    <w:rsid w:val="002A396C"/>
  </w:style>
  <w:style w:type="character" w:customStyle="1" w:styleId="internetovodkaz0">
    <w:name w:val="internetovodkaz"/>
    <w:basedOn w:val="DefaultParagraphFont"/>
    <w:rsid w:val="002A396C"/>
  </w:style>
  <w:style w:type="character" w:customStyle="1" w:styleId="Nevyeenzmnka2">
    <w:name w:val="Nevyřešená zmínka2"/>
    <w:basedOn w:val="DefaultParagraphFont"/>
    <w:uiPriority w:val="99"/>
    <w:semiHidden/>
    <w:unhideWhenUsed/>
    <w:rsid w:val="00A64A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FDB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FDB"/>
    <w:rPr>
      <w:rFonts w:ascii="Lucida Grande CE" w:hAnsi="Lucida Grande CE" w:cs="Lucida Grande CE"/>
      <w:sz w:val="18"/>
      <w:szCs w:val="18"/>
    </w:rPr>
  </w:style>
  <w:style w:type="paragraph" w:styleId="Revision">
    <w:name w:val="Revision"/>
    <w:hidden/>
    <w:uiPriority w:val="99"/>
    <w:semiHidden/>
    <w:rsid w:val="00736F8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40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Internetovodkaz">
    <w:name w:val="Internetový odkaz"/>
    <w:basedOn w:val="DefaultParagraphFont"/>
    <w:uiPriority w:val="99"/>
    <w:unhideWhenUsed/>
    <w:rsid w:val="00A65F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5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7F"/>
  </w:style>
  <w:style w:type="paragraph" w:styleId="Footer">
    <w:name w:val="footer"/>
    <w:basedOn w:val="Normal"/>
    <w:link w:val="Foot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7F"/>
  </w:style>
  <w:style w:type="character" w:styleId="Hyperlink">
    <w:name w:val="Hyperlink"/>
    <w:basedOn w:val="DefaultParagraphFont"/>
    <w:uiPriority w:val="99"/>
    <w:unhideWhenUsed/>
    <w:rsid w:val="00D21B7F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21B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1B7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66D50"/>
    <w:rPr>
      <w:b/>
      <w:bCs/>
    </w:rPr>
  </w:style>
  <w:style w:type="character" w:styleId="Emphasis">
    <w:name w:val="Emphasis"/>
    <w:basedOn w:val="DefaultParagraphFont"/>
    <w:uiPriority w:val="20"/>
    <w:qFormat/>
    <w:rsid w:val="00A66D50"/>
    <w:rPr>
      <w:i/>
      <w:iCs/>
    </w:rPr>
  </w:style>
  <w:style w:type="character" w:customStyle="1" w:styleId="contentpasted0">
    <w:name w:val="contentpasted0"/>
    <w:basedOn w:val="DefaultParagraphFont"/>
    <w:rsid w:val="002A396C"/>
  </w:style>
  <w:style w:type="character" w:customStyle="1" w:styleId="internetovodkaz0">
    <w:name w:val="internetovodkaz"/>
    <w:basedOn w:val="DefaultParagraphFont"/>
    <w:rsid w:val="002A396C"/>
  </w:style>
  <w:style w:type="character" w:customStyle="1" w:styleId="Nevyeenzmnka2">
    <w:name w:val="Nevyřešená zmínka2"/>
    <w:basedOn w:val="DefaultParagraphFont"/>
    <w:uiPriority w:val="99"/>
    <w:semiHidden/>
    <w:unhideWhenUsed/>
    <w:rsid w:val="00A64A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FDB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FDB"/>
    <w:rPr>
      <w:rFonts w:ascii="Lucida Grande CE" w:hAnsi="Lucida Grande CE" w:cs="Lucida Grande CE"/>
      <w:sz w:val="18"/>
      <w:szCs w:val="18"/>
    </w:rPr>
  </w:style>
  <w:style w:type="paragraph" w:styleId="Revision">
    <w:name w:val="Revision"/>
    <w:hidden/>
    <w:uiPriority w:val="99"/>
    <w:semiHidden/>
    <w:rsid w:val="00736F8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4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9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hyperlink" Target="mailto:hedvika@phoenixcom.cz" TargetMode="External"/><Relationship Id="rId16" Type="http://schemas.openxmlformats.org/officeDocument/2006/relationships/hyperlink" Target="http://www.sodastream.cz/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D80C91BEC7840A50716E2D096804A" ma:contentTypeVersion="13" ma:contentTypeDescription="Create a new document." ma:contentTypeScope="" ma:versionID="e1376a6b2c46579d6ad5a0dea600e174">
  <xsd:schema xmlns:xsd="http://www.w3.org/2001/XMLSchema" xmlns:xs="http://www.w3.org/2001/XMLSchema" xmlns:p="http://schemas.microsoft.com/office/2006/metadata/properties" xmlns:ns3="096e4e09-9929-4c1e-835a-3fbf577e35fd" xmlns:ns4="42393b04-4c36-41cc-aaa3-c9875506791a" targetNamespace="http://schemas.microsoft.com/office/2006/metadata/properties" ma:root="true" ma:fieldsID="7e2b4ed9b13cc2aa454a1a220aabf6c3" ns3:_="" ns4:_="">
    <xsd:import namespace="096e4e09-9929-4c1e-835a-3fbf577e35fd"/>
    <xsd:import namespace="42393b04-4c36-41cc-aaa3-c98755067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e4e09-9929-4c1e-835a-3fbf577e3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93b04-4c36-41cc-aaa3-c98755067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6e4e09-9929-4c1e-835a-3fbf577e35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AD3F7E-BB1A-4B1B-98CC-AC262CBA8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e4e09-9929-4c1e-835a-3fbf577e35fd"/>
    <ds:schemaRef ds:uri="42393b04-4c36-41cc-aaa3-c98755067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DDF1AF-A9E9-438E-9D70-6F3FA53B1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3C2BC2-2F0C-4706-9FBC-1F378260EF8A}">
  <ds:schemaRefs>
    <ds:schemaRef ds:uri="http://schemas.microsoft.com/office/2006/metadata/properties"/>
    <ds:schemaRef ds:uri="http://schemas.microsoft.com/office/infopath/2007/PartnerControls"/>
    <ds:schemaRef ds:uri="096e4e09-9929-4c1e-835a-3fbf577e35fd"/>
  </ds:schemaRefs>
</ds:datastoreItem>
</file>

<file path=customXml/itemProps4.xml><?xml version="1.0" encoding="utf-8"?>
<ds:datastoreItem xmlns:ds="http://schemas.openxmlformats.org/officeDocument/2006/customXml" ds:itemID="{CF9260DB-3844-684D-B08D-56E2096EF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499</Words>
  <Characters>2848</Characters>
  <Application>Microsoft Macintosh Word</Application>
  <DocSecurity>0</DocSecurity>
  <Lines>23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Magdaléna Marešová | PHOENIXCOM</dc:creator>
  <cp:keywords/>
  <dc:description/>
  <cp:lastModifiedBy>Hedvika Pribova</cp:lastModifiedBy>
  <cp:revision>3</cp:revision>
  <dcterms:created xsi:type="dcterms:W3CDTF">2023-06-19T14:45:00Z</dcterms:created>
  <dcterms:modified xsi:type="dcterms:W3CDTF">2023-08-03T07:59:00Z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0x01010097ED80C91BEC7840A50716E2D096804A</vt:lpwstr>
  </property>
</Properties>
</file>