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3ADA" w14:textId="77777777" w:rsidR="0030747E" w:rsidRPr="002258B9" w:rsidRDefault="0030747E" w:rsidP="0030747E">
      <w:pPr>
        <w:jc w:val="both"/>
        <w:rPr>
          <w:b/>
          <w:bCs/>
        </w:rPr>
      </w:pPr>
    </w:p>
    <w:p w14:paraId="477057C0" w14:textId="70566E9A" w:rsidR="002258B9" w:rsidRDefault="002258B9" w:rsidP="002258B9">
      <w:pPr>
        <w:jc w:val="center"/>
        <w:rPr>
          <w:b/>
          <w:bCs/>
          <w:sz w:val="24"/>
          <w:szCs w:val="24"/>
        </w:rPr>
      </w:pPr>
      <w:proofErr w:type="spellStart"/>
      <w:r w:rsidRPr="002258B9">
        <w:rPr>
          <w:b/>
          <w:bCs/>
          <w:sz w:val="24"/>
          <w:szCs w:val="24"/>
        </w:rPr>
        <w:t>SodaStream</w:t>
      </w:r>
      <w:proofErr w:type="spellEnd"/>
      <w:r w:rsidRPr="002258B9">
        <w:rPr>
          <w:b/>
          <w:bCs/>
          <w:sz w:val="24"/>
          <w:szCs w:val="24"/>
        </w:rPr>
        <w:t xml:space="preserve"> </w:t>
      </w:r>
      <w:r w:rsidR="00F323E9">
        <w:rPr>
          <w:b/>
          <w:bCs/>
          <w:sz w:val="24"/>
          <w:szCs w:val="24"/>
        </w:rPr>
        <w:t xml:space="preserve">ART MINT: </w:t>
      </w:r>
      <w:r w:rsidR="006F400B">
        <w:rPr>
          <w:b/>
          <w:bCs/>
          <w:sz w:val="24"/>
          <w:szCs w:val="24"/>
        </w:rPr>
        <w:t xml:space="preserve">dvojnásobné </w:t>
      </w:r>
      <w:r w:rsidR="006D0673">
        <w:rPr>
          <w:b/>
          <w:bCs/>
          <w:sz w:val="24"/>
          <w:szCs w:val="24"/>
        </w:rPr>
        <w:t>osvěžení</w:t>
      </w:r>
    </w:p>
    <w:p w14:paraId="2646A55B" w14:textId="77777777" w:rsidR="002258B9" w:rsidRPr="002258B9" w:rsidRDefault="002258B9" w:rsidP="002258B9">
      <w:pPr>
        <w:jc w:val="center"/>
        <w:rPr>
          <w:b/>
          <w:bCs/>
          <w:sz w:val="24"/>
          <w:szCs w:val="24"/>
        </w:rPr>
      </w:pPr>
    </w:p>
    <w:p w14:paraId="3BE3465A" w14:textId="66D051EC" w:rsidR="002258B9" w:rsidRPr="002258B9" w:rsidRDefault="00F323E9" w:rsidP="002258B9">
      <w:pPr>
        <w:jc w:val="both"/>
        <w:rPr>
          <w:b/>
          <w:bCs/>
        </w:rPr>
      </w:pPr>
      <w:r>
        <w:rPr>
          <w:b/>
          <w:bCs/>
        </w:rPr>
        <w:t>S</w:t>
      </w:r>
      <w:r w:rsidR="002258B9" w:rsidRPr="002258B9">
        <w:rPr>
          <w:b/>
          <w:bCs/>
        </w:rPr>
        <w:t xml:space="preserve">věží, </w:t>
      </w:r>
      <w:r>
        <w:rPr>
          <w:b/>
          <w:bCs/>
        </w:rPr>
        <w:t xml:space="preserve">optimistická, elegantní i </w:t>
      </w:r>
      <w:r w:rsidR="002258B9" w:rsidRPr="002258B9">
        <w:rPr>
          <w:b/>
          <w:bCs/>
        </w:rPr>
        <w:t xml:space="preserve">uklidňující. Právě taková je barva </w:t>
      </w:r>
      <w:proofErr w:type="spellStart"/>
      <w:r w:rsidR="002258B9" w:rsidRPr="002258B9">
        <w:rPr>
          <w:b/>
          <w:bCs/>
        </w:rPr>
        <w:t>mint</w:t>
      </w:r>
      <w:proofErr w:type="spellEnd"/>
      <w:r w:rsidR="002258B9" w:rsidRPr="002258B9">
        <w:rPr>
          <w:b/>
          <w:bCs/>
        </w:rPr>
        <w:t xml:space="preserve">, která </w:t>
      </w:r>
      <w:r>
        <w:rPr>
          <w:b/>
          <w:bCs/>
        </w:rPr>
        <w:t xml:space="preserve">si svoje </w:t>
      </w:r>
      <w:r w:rsidR="006D0673">
        <w:rPr>
          <w:b/>
          <w:bCs/>
        </w:rPr>
        <w:t>místo</w:t>
      </w:r>
      <w:r>
        <w:rPr>
          <w:b/>
          <w:bCs/>
        </w:rPr>
        <w:t xml:space="preserve"> vydobyla </w:t>
      </w:r>
      <w:r w:rsidR="006D0673">
        <w:rPr>
          <w:b/>
          <w:bCs/>
        </w:rPr>
        <w:t>nejen</w:t>
      </w:r>
      <w:r>
        <w:rPr>
          <w:b/>
          <w:bCs/>
        </w:rPr>
        <w:t xml:space="preserve"> v móde, ale </w:t>
      </w:r>
      <w:r w:rsidR="006D0673">
        <w:rPr>
          <w:b/>
          <w:bCs/>
        </w:rPr>
        <w:t>i</w:t>
      </w:r>
      <w:r>
        <w:rPr>
          <w:b/>
          <w:bCs/>
        </w:rPr>
        <w:t xml:space="preserve"> v</w:t>
      </w:r>
      <w:r w:rsidR="006D0673">
        <w:rPr>
          <w:b/>
          <w:bCs/>
        </w:rPr>
        <w:t> bytovém designu</w:t>
      </w:r>
      <w:r w:rsidR="002258B9" w:rsidRPr="002258B9">
        <w:rPr>
          <w:b/>
          <w:bCs/>
        </w:rPr>
        <w:t>.</w:t>
      </w:r>
      <w:r>
        <w:rPr>
          <w:b/>
          <w:bCs/>
        </w:rPr>
        <w:t xml:space="preserve"> V trendy </w:t>
      </w:r>
      <w:r w:rsidR="006D0673">
        <w:rPr>
          <w:b/>
          <w:bCs/>
        </w:rPr>
        <w:t>mátovém</w:t>
      </w:r>
      <w:r>
        <w:rPr>
          <w:b/>
          <w:bCs/>
        </w:rPr>
        <w:t xml:space="preserve"> </w:t>
      </w:r>
      <w:r w:rsidR="006D0673">
        <w:rPr>
          <w:b/>
          <w:bCs/>
        </w:rPr>
        <w:t>odstínu</w:t>
      </w:r>
      <w:r>
        <w:rPr>
          <w:b/>
          <w:bCs/>
        </w:rPr>
        <w:t xml:space="preserve"> </w:t>
      </w:r>
      <w:r w:rsidR="006D0673">
        <w:rPr>
          <w:b/>
          <w:bCs/>
        </w:rPr>
        <w:t>přichází</w:t>
      </w:r>
      <w:r>
        <w:rPr>
          <w:b/>
          <w:bCs/>
        </w:rPr>
        <w:t xml:space="preserve"> na </w:t>
      </w:r>
      <w:r w:rsidR="006D0673">
        <w:rPr>
          <w:b/>
          <w:bCs/>
        </w:rPr>
        <w:t>předvánoční</w:t>
      </w:r>
      <w:r>
        <w:rPr>
          <w:b/>
          <w:bCs/>
        </w:rPr>
        <w:t xml:space="preserve"> trh </w:t>
      </w:r>
      <w:r w:rsidR="006D0673">
        <w:rPr>
          <w:b/>
          <w:bCs/>
        </w:rPr>
        <w:t>i</w:t>
      </w:r>
      <w:r>
        <w:rPr>
          <w:b/>
          <w:bCs/>
        </w:rPr>
        <w:t xml:space="preserve"> nový </w:t>
      </w:r>
      <w:r w:rsidR="002258B9" w:rsidRPr="002258B9">
        <w:rPr>
          <w:b/>
          <w:bCs/>
        </w:rPr>
        <w:t xml:space="preserve">výrobník perlivé vody </w:t>
      </w:r>
      <w:proofErr w:type="spellStart"/>
      <w:r w:rsidR="002258B9" w:rsidRPr="002258B9">
        <w:rPr>
          <w:b/>
          <w:bCs/>
        </w:rPr>
        <w:t>SodaStream</w:t>
      </w:r>
      <w:proofErr w:type="spellEnd"/>
      <w:r>
        <w:rPr>
          <w:b/>
          <w:bCs/>
        </w:rPr>
        <w:t xml:space="preserve">. </w:t>
      </w:r>
      <w:r w:rsidR="006D0673">
        <w:rPr>
          <w:b/>
          <w:bCs/>
        </w:rPr>
        <w:t>Speciální</w:t>
      </w:r>
      <w:r>
        <w:rPr>
          <w:b/>
          <w:bCs/>
        </w:rPr>
        <w:t xml:space="preserve"> </w:t>
      </w:r>
      <w:r w:rsidR="006D0673">
        <w:rPr>
          <w:b/>
          <w:bCs/>
        </w:rPr>
        <w:t>edice</w:t>
      </w:r>
      <w:r>
        <w:rPr>
          <w:b/>
          <w:bCs/>
        </w:rPr>
        <w:t xml:space="preserve"> ART MINT </w:t>
      </w:r>
      <w:r w:rsidR="006D0673">
        <w:rPr>
          <w:b/>
          <w:bCs/>
        </w:rPr>
        <w:t>potěší</w:t>
      </w:r>
      <w:r>
        <w:rPr>
          <w:b/>
          <w:bCs/>
        </w:rPr>
        <w:t xml:space="preserve"> milovník</w:t>
      </w:r>
      <w:r w:rsidR="006D0673">
        <w:rPr>
          <w:b/>
          <w:bCs/>
        </w:rPr>
        <w:t>y</w:t>
      </w:r>
      <w:r>
        <w:rPr>
          <w:b/>
          <w:bCs/>
        </w:rPr>
        <w:t xml:space="preserve"> </w:t>
      </w:r>
      <w:r w:rsidR="006D0673">
        <w:rPr>
          <w:b/>
          <w:bCs/>
        </w:rPr>
        <w:t xml:space="preserve">perlivé </w:t>
      </w:r>
      <w:r>
        <w:rPr>
          <w:b/>
          <w:bCs/>
        </w:rPr>
        <w:t xml:space="preserve">vody </w:t>
      </w:r>
      <w:r w:rsidR="006D0673">
        <w:rPr>
          <w:b/>
          <w:bCs/>
        </w:rPr>
        <w:t>hledající nejen</w:t>
      </w:r>
      <w:r>
        <w:rPr>
          <w:b/>
          <w:bCs/>
        </w:rPr>
        <w:t xml:space="preserve"> chuťové, ale </w:t>
      </w:r>
      <w:r w:rsidR="006D0673">
        <w:rPr>
          <w:b/>
          <w:bCs/>
        </w:rPr>
        <w:t>i</w:t>
      </w:r>
      <w:r>
        <w:rPr>
          <w:b/>
          <w:bCs/>
        </w:rPr>
        <w:t xml:space="preserve"> </w:t>
      </w:r>
      <w:r w:rsidR="006D0673">
        <w:rPr>
          <w:b/>
          <w:bCs/>
        </w:rPr>
        <w:t>vizuální</w:t>
      </w:r>
      <w:r>
        <w:rPr>
          <w:b/>
          <w:bCs/>
        </w:rPr>
        <w:t xml:space="preserve"> </w:t>
      </w:r>
      <w:r w:rsidR="006D0673">
        <w:rPr>
          <w:b/>
          <w:bCs/>
        </w:rPr>
        <w:t>osvěžení</w:t>
      </w:r>
      <w:r>
        <w:rPr>
          <w:b/>
          <w:bCs/>
        </w:rPr>
        <w:t>.</w:t>
      </w:r>
    </w:p>
    <w:p w14:paraId="190ED03A" w14:textId="77777777" w:rsidR="002258B9" w:rsidRPr="002258B9" w:rsidRDefault="002258B9" w:rsidP="002258B9">
      <w:pPr>
        <w:jc w:val="both"/>
      </w:pPr>
    </w:p>
    <w:p w14:paraId="6BA58862" w14:textId="352BAED4" w:rsidR="002258B9" w:rsidRPr="002258B9" w:rsidRDefault="00F323E9" w:rsidP="002258B9">
      <w:pPr>
        <w:jc w:val="both"/>
        <w:rPr>
          <w:b/>
          <w:bCs/>
        </w:rPr>
      </w:pPr>
      <w:r>
        <w:rPr>
          <w:b/>
          <w:bCs/>
        </w:rPr>
        <w:t xml:space="preserve">ART </w:t>
      </w:r>
      <w:r w:rsidR="002258B9" w:rsidRPr="002258B9">
        <w:rPr>
          <w:b/>
          <w:bCs/>
        </w:rPr>
        <w:t>s nádechem svěžesti</w:t>
      </w:r>
    </w:p>
    <w:p w14:paraId="486DF9E8" w14:textId="3C4455D6" w:rsidR="002258B9" w:rsidRDefault="00F323E9" w:rsidP="002258B9">
      <w:pPr>
        <w:jc w:val="both"/>
      </w:pPr>
      <w:r>
        <w:t>O</w:t>
      </w:r>
      <w:r w:rsidR="002258B9" w:rsidRPr="002258B9">
        <w:t>blíben</w:t>
      </w:r>
      <w:r>
        <w:t xml:space="preserve">ý </w:t>
      </w:r>
      <w:r w:rsidR="002258B9" w:rsidRPr="002258B9">
        <w:t>model</w:t>
      </w:r>
      <w:r>
        <w:t xml:space="preserve"> výrobník</w:t>
      </w:r>
      <w:r w:rsidR="006D0673">
        <w:t>u</w:t>
      </w:r>
      <w:r>
        <w:t xml:space="preserve"> perlivé vody</w:t>
      </w:r>
      <w:r w:rsidR="002258B9" w:rsidRPr="002258B9">
        <w:t xml:space="preserve"> ART </w:t>
      </w:r>
      <w:r w:rsidR="006D0673">
        <w:t>poznáte</w:t>
      </w:r>
      <w:r>
        <w:t xml:space="preserve"> na </w:t>
      </w:r>
      <w:r w:rsidR="006D0673">
        <w:t>první</w:t>
      </w:r>
      <w:r>
        <w:t xml:space="preserve"> </w:t>
      </w:r>
      <w:r w:rsidR="006D0673">
        <w:t>pohled</w:t>
      </w:r>
      <w:r>
        <w:t xml:space="preserve"> </w:t>
      </w:r>
      <w:r w:rsidR="006D0673">
        <w:t>podle</w:t>
      </w:r>
      <w:r>
        <w:t xml:space="preserve"> </w:t>
      </w:r>
      <w:r w:rsidR="006D0673">
        <w:t>originální</w:t>
      </w:r>
      <w:r>
        <w:t xml:space="preserve"> m</w:t>
      </w:r>
      <w:r w:rsidR="002258B9" w:rsidRPr="002258B9">
        <w:t>echanick</w:t>
      </w:r>
      <w:r w:rsidR="006D0673">
        <w:t>é</w:t>
      </w:r>
      <w:r w:rsidR="002258B9" w:rsidRPr="002258B9">
        <w:t xml:space="preserve"> pák</w:t>
      </w:r>
      <w:r>
        <w:t>y</w:t>
      </w:r>
      <w:r w:rsidR="002258B9" w:rsidRPr="002258B9">
        <w:t xml:space="preserve"> pro sycení vody</w:t>
      </w:r>
      <w:r>
        <w:t xml:space="preserve">. </w:t>
      </w:r>
      <w:r w:rsidR="00176D4B">
        <w:t>Jeho charakteristický design však v kombinaci se svěží mátovou barvou působí ještě sofistikovaněji a zároveň univerzálně.</w:t>
      </w:r>
      <w:r w:rsidR="002258B9" w:rsidRPr="002258B9">
        <w:t xml:space="preserve"> </w:t>
      </w:r>
      <w:r w:rsidR="00176D4B">
        <w:t>Hodí se do moderních světlých kuchyní, minimalistických skandinávských interiérů i prostor, které potřebují získat jemný barevný akcent.</w:t>
      </w:r>
      <w:r>
        <w:t xml:space="preserve"> </w:t>
      </w:r>
      <w:r w:rsidR="002258B9" w:rsidRPr="002258B9">
        <w:t xml:space="preserve">Součástí balení je i bombička se systémem </w:t>
      </w:r>
      <w:proofErr w:type="spellStart"/>
      <w:r w:rsidR="002258B9" w:rsidRPr="002258B9">
        <w:t>Quick</w:t>
      </w:r>
      <w:proofErr w:type="spellEnd"/>
      <w:r w:rsidR="002258B9" w:rsidRPr="002258B9">
        <w:t xml:space="preserve"> </w:t>
      </w:r>
      <w:proofErr w:type="spellStart"/>
      <w:r w:rsidR="002258B9" w:rsidRPr="002258B9">
        <w:t>Connect</w:t>
      </w:r>
      <w:proofErr w:type="spellEnd"/>
      <w:r w:rsidR="002258B9" w:rsidRPr="002258B9">
        <w:t xml:space="preserve"> pro snadné a rychlé uchycení a </w:t>
      </w:r>
      <w:r w:rsidR="00176D4B">
        <w:t>opakovaně</w:t>
      </w:r>
      <w:r w:rsidR="00BE4C56">
        <w:t xml:space="preserve"> použitelná </w:t>
      </w:r>
      <w:r w:rsidR="002258B9" w:rsidRPr="002258B9">
        <w:t>litrová lahev</w:t>
      </w:r>
      <w:r w:rsidR="009B1BAC">
        <w:t xml:space="preserve"> FUSE</w:t>
      </w:r>
      <w:r w:rsidR="002258B9" w:rsidRPr="002258B9">
        <w:t xml:space="preserve"> </w:t>
      </w:r>
      <w:r>
        <w:t xml:space="preserve">z odolného </w:t>
      </w:r>
      <w:proofErr w:type="spellStart"/>
      <w:r>
        <w:t>Tritanu</w:t>
      </w:r>
      <w:proofErr w:type="spellEnd"/>
      <w:r w:rsidR="009B1BAC">
        <w:t xml:space="preserve"> s kovovými prvky a odnímatelným dnem</w:t>
      </w:r>
      <w:r w:rsidR="002258B9" w:rsidRPr="002258B9">
        <w:t xml:space="preserve">, kterou lze mýt v myčce nádobí. S jednou bombičkou připravíte až </w:t>
      </w:r>
      <w:r w:rsidR="009B1BAC">
        <w:t>8</w:t>
      </w:r>
      <w:r w:rsidR="002258B9" w:rsidRPr="002258B9">
        <w:t xml:space="preserve">0 litrů perlivé vody, takže ušetříte nejen peníze, </w:t>
      </w:r>
      <w:r w:rsidRPr="002258B9">
        <w:t>ale</w:t>
      </w:r>
      <w:r>
        <w:t xml:space="preserve"> také nahradíte stovky</w:t>
      </w:r>
      <w:r w:rsidR="002258B9" w:rsidRPr="002258B9">
        <w:t xml:space="preserve"> jednorázových plastových lahví.</w:t>
      </w:r>
    </w:p>
    <w:p w14:paraId="625B004F" w14:textId="2DC235CA" w:rsidR="002258B9" w:rsidRPr="002258B9" w:rsidRDefault="002258B9" w:rsidP="002258B9">
      <w:pPr>
        <w:jc w:val="both"/>
      </w:pPr>
      <w:r>
        <w:t>Cena: 2890 Kč</w:t>
      </w:r>
    </w:p>
    <w:p w14:paraId="3E191F1C" w14:textId="77777777" w:rsidR="002258B9" w:rsidRPr="002258B9" w:rsidRDefault="002258B9" w:rsidP="002258B9">
      <w:pPr>
        <w:jc w:val="both"/>
      </w:pPr>
    </w:p>
    <w:p w14:paraId="65C5A1B8" w14:textId="610F456A" w:rsidR="002258B9" w:rsidRPr="002258B9" w:rsidRDefault="00F323E9" w:rsidP="002258B9">
      <w:pPr>
        <w:jc w:val="both"/>
        <w:rPr>
          <w:b/>
          <w:bCs/>
        </w:rPr>
      </w:pPr>
      <w:r>
        <w:rPr>
          <w:b/>
          <w:bCs/>
        </w:rPr>
        <w:t>Dokonalý „</w:t>
      </w:r>
      <w:proofErr w:type="spellStart"/>
      <w:r>
        <w:rPr>
          <w:b/>
          <w:bCs/>
        </w:rPr>
        <w:t>match</w:t>
      </w:r>
      <w:proofErr w:type="spellEnd"/>
      <w:r>
        <w:rPr>
          <w:b/>
          <w:bCs/>
        </w:rPr>
        <w:t>“</w:t>
      </w:r>
    </w:p>
    <w:p w14:paraId="15D4A457" w14:textId="359CB6BF" w:rsidR="005361C4" w:rsidRDefault="00176D4B" w:rsidP="002258B9">
      <w:pPr>
        <w:jc w:val="both"/>
      </w:pPr>
      <w:r>
        <w:t>Potrpíte si na dokonale sladěné doplňky?</w:t>
      </w:r>
      <w:r w:rsidR="00F323E9">
        <w:t xml:space="preserve"> </w:t>
      </w:r>
      <w:r>
        <w:t xml:space="preserve">V tom případě si speciální edici výrobníku </w:t>
      </w:r>
      <w:proofErr w:type="spellStart"/>
      <w:r>
        <w:rPr>
          <w:rStyle w:val="whitespace-normal"/>
        </w:rPr>
        <w:t>SodaStream</w:t>
      </w:r>
      <w:proofErr w:type="spellEnd"/>
      <w:r>
        <w:rPr>
          <w:rStyle w:val="whitespace-normal"/>
        </w:rPr>
        <w:t xml:space="preserve"> ART MINT</w:t>
      </w:r>
      <w:r>
        <w:t xml:space="preserve"> pořiďte jako sadu s termo lahví </w:t>
      </w:r>
      <w:proofErr w:type="spellStart"/>
      <w:r>
        <w:rPr>
          <w:rStyle w:val="whitespace-normal"/>
        </w:rPr>
        <w:t>SodaStream</w:t>
      </w:r>
      <w:proofErr w:type="spellEnd"/>
      <w:r>
        <w:rPr>
          <w:rStyle w:val="whitespace-normal"/>
        </w:rPr>
        <w:t xml:space="preserve"> </w:t>
      </w:r>
      <w:proofErr w:type="spellStart"/>
      <w:r>
        <w:rPr>
          <w:rStyle w:val="whitespace-normal"/>
        </w:rPr>
        <w:t>Fizz</w:t>
      </w:r>
      <w:proofErr w:type="spellEnd"/>
      <w:r>
        <w:rPr>
          <w:rStyle w:val="whitespace-normal"/>
        </w:rPr>
        <w:t xml:space="preserve"> &amp; Go Cool</w:t>
      </w:r>
      <w:r>
        <w:t xml:space="preserve"> ve stejné mátové barvě. Perlivou vodu můžete připravovat přímo do ní a díky dvojité stěně z nerezové oceli udrží teplotu vašeho nápoje až 12 hodin.</w:t>
      </w:r>
      <w:r w:rsidR="00F323E9">
        <w:t xml:space="preserve"> </w:t>
      </w:r>
      <w:r>
        <w:t xml:space="preserve">V balení kromě </w:t>
      </w:r>
      <w:proofErr w:type="gramStart"/>
      <w:r>
        <w:t>bombičky</w:t>
      </w:r>
      <w:proofErr w:type="gramEnd"/>
      <w:r>
        <w:t xml:space="preserve"> s CO₂ najdete také klasickou litrovou lahev </w:t>
      </w:r>
      <w:proofErr w:type="spellStart"/>
      <w:r>
        <w:rPr>
          <w:rStyle w:val="whitespace-normal"/>
        </w:rPr>
        <w:t>SodaStream</w:t>
      </w:r>
      <w:proofErr w:type="spellEnd"/>
      <w:r>
        <w:rPr>
          <w:rStyle w:val="whitespace-normal"/>
        </w:rPr>
        <w:t xml:space="preserve"> FUSE</w:t>
      </w:r>
      <w:r>
        <w:t xml:space="preserve"> z odolného </w:t>
      </w:r>
      <w:proofErr w:type="spellStart"/>
      <w:r>
        <w:rPr>
          <w:rStyle w:val="whitespace-normal"/>
        </w:rPr>
        <w:t>Tritanu</w:t>
      </w:r>
      <w:proofErr w:type="spellEnd"/>
      <w:r>
        <w:t>. Obě lahve můžete mýt i v myčce nádobí.</w:t>
      </w:r>
    </w:p>
    <w:p w14:paraId="38528F43" w14:textId="02B8B62E" w:rsidR="002258B9" w:rsidRPr="002258B9" w:rsidRDefault="002258B9" w:rsidP="002258B9">
      <w:pPr>
        <w:jc w:val="both"/>
      </w:pPr>
      <w:r>
        <w:t>Cena: 3030 Kč</w:t>
      </w:r>
    </w:p>
    <w:p w14:paraId="496DCDB8" w14:textId="00EB41C1"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00439F">
      <w:pPr>
        <w:spacing w:after="0"/>
        <w:jc w:val="both"/>
        <w:rPr>
          <w:rFonts w:cstheme="minorHAnsi"/>
          <w:b/>
          <w:bCs/>
          <w:i/>
          <w:iCs/>
        </w:rPr>
      </w:pPr>
    </w:p>
    <w:p w14:paraId="72549AF6" w14:textId="77777777" w:rsidR="00765CFA" w:rsidRDefault="00765CFA" w:rsidP="0000439F">
      <w:pPr>
        <w:spacing w:after="0"/>
        <w:jc w:val="both"/>
        <w:rPr>
          <w:rFonts w:cstheme="minorHAnsi"/>
          <w:b/>
          <w:bCs/>
          <w:i/>
          <w:iCs/>
        </w:rPr>
      </w:pPr>
    </w:p>
    <w:p w14:paraId="5628B2B3" w14:textId="77777777" w:rsidR="002258B9" w:rsidRDefault="002258B9" w:rsidP="0000439F">
      <w:pPr>
        <w:spacing w:after="0"/>
        <w:jc w:val="both"/>
        <w:rPr>
          <w:rFonts w:cstheme="minorHAnsi"/>
          <w:b/>
          <w:bCs/>
          <w:i/>
          <w:iCs/>
        </w:rPr>
      </w:pPr>
    </w:p>
    <w:p w14:paraId="5E65D2D3" w14:textId="77777777" w:rsidR="002258B9" w:rsidRDefault="002258B9" w:rsidP="0000439F">
      <w:pPr>
        <w:spacing w:after="0"/>
        <w:jc w:val="both"/>
        <w:rPr>
          <w:rFonts w:cstheme="minorHAnsi"/>
          <w:b/>
          <w:bCs/>
          <w:i/>
          <w:iCs/>
        </w:rPr>
      </w:pPr>
    </w:p>
    <w:p w14:paraId="0D0A6254" w14:textId="77777777" w:rsidR="002258B9" w:rsidRDefault="002258B9" w:rsidP="0000439F">
      <w:pPr>
        <w:spacing w:after="0"/>
        <w:jc w:val="both"/>
        <w:rPr>
          <w:rFonts w:cstheme="minorHAnsi"/>
          <w:b/>
          <w:bCs/>
          <w:i/>
          <w:iCs/>
        </w:rPr>
      </w:pPr>
    </w:p>
    <w:p w14:paraId="38496980" w14:textId="77777777" w:rsidR="002258B9" w:rsidRDefault="002258B9" w:rsidP="0000439F">
      <w:pPr>
        <w:spacing w:after="0"/>
        <w:jc w:val="both"/>
        <w:rPr>
          <w:rFonts w:cstheme="minorHAnsi"/>
          <w:b/>
          <w:bCs/>
          <w:i/>
          <w:iCs/>
        </w:rPr>
      </w:pPr>
    </w:p>
    <w:p w14:paraId="7094059B" w14:textId="77777777" w:rsidR="002258B9" w:rsidRDefault="002258B9" w:rsidP="0000439F">
      <w:pPr>
        <w:spacing w:after="0"/>
        <w:jc w:val="both"/>
        <w:rPr>
          <w:rFonts w:cstheme="minorHAnsi"/>
          <w:b/>
          <w:bCs/>
          <w:i/>
          <w:iCs/>
        </w:rPr>
      </w:pPr>
    </w:p>
    <w:p w14:paraId="3B421B34" w14:textId="77777777" w:rsidR="002258B9" w:rsidRDefault="002258B9" w:rsidP="0000439F">
      <w:pPr>
        <w:spacing w:after="0"/>
        <w:jc w:val="both"/>
        <w:rPr>
          <w:rFonts w:cstheme="minorHAnsi"/>
          <w:b/>
          <w:bCs/>
          <w:i/>
          <w:iCs/>
        </w:rPr>
      </w:pPr>
    </w:p>
    <w:p w14:paraId="7C8316D8" w14:textId="77777777" w:rsidR="002258B9" w:rsidRDefault="002258B9" w:rsidP="0000439F">
      <w:pPr>
        <w:spacing w:after="0"/>
        <w:jc w:val="both"/>
        <w:rPr>
          <w:rFonts w:cstheme="minorHAnsi"/>
          <w:b/>
          <w:bCs/>
          <w:i/>
          <w:iCs/>
        </w:rPr>
      </w:pPr>
    </w:p>
    <w:p w14:paraId="281F627F" w14:textId="77777777" w:rsidR="002258B9" w:rsidRDefault="002258B9" w:rsidP="0000439F">
      <w:pPr>
        <w:spacing w:after="0"/>
        <w:jc w:val="both"/>
        <w:rPr>
          <w:rFonts w:cstheme="minorHAnsi"/>
          <w:b/>
          <w:bCs/>
          <w:i/>
          <w:iCs/>
        </w:rPr>
      </w:pPr>
    </w:p>
    <w:p w14:paraId="772E8566" w14:textId="77777777" w:rsidR="002258B9" w:rsidRDefault="002258B9" w:rsidP="0000439F">
      <w:pPr>
        <w:spacing w:after="0"/>
        <w:jc w:val="both"/>
        <w:rPr>
          <w:rFonts w:cstheme="minorHAnsi"/>
          <w:b/>
          <w:bCs/>
          <w:i/>
          <w:iCs/>
        </w:rPr>
      </w:pPr>
    </w:p>
    <w:p w14:paraId="4E9FBF80" w14:textId="77777777" w:rsidR="002258B9" w:rsidRDefault="002258B9" w:rsidP="0000439F">
      <w:pPr>
        <w:spacing w:after="0"/>
        <w:jc w:val="both"/>
        <w:rPr>
          <w:rFonts w:cstheme="minorHAnsi"/>
          <w:b/>
          <w:bCs/>
          <w:i/>
          <w:iCs/>
        </w:rPr>
      </w:pPr>
    </w:p>
    <w:p w14:paraId="64A18BA9" w14:textId="77777777" w:rsidR="002258B9" w:rsidRDefault="002258B9" w:rsidP="0000439F">
      <w:pPr>
        <w:spacing w:after="0"/>
        <w:jc w:val="both"/>
        <w:rPr>
          <w:rFonts w:cstheme="minorHAnsi"/>
          <w:b/>
          <w:bCs/>
          <w:i/>
          <w:iCs/>
        </w:rPr>
      </w:pPr>
    </w:p>
    <w:p w14:paraId="22F9B337" w14:textId="77777777" w:rsidR="002258B9" w:rsidRDefault="002258B9" w:rsidP="0000439F">
      <w:pPr>
        <w:spacing w:after="0"/>
        <w:jc w:val="both"/>
        <w:rPr>
          <w:rFonts w:cstheme="minorHAnsi"/>
          <w:b/>
          <w:bCs/>
          <w:i/>
          <w:iCs/>
        </w:rPr>
      </w:pPr>
    </w:p>
    <w:p w14:paraId="6B32C0F9" w14:textId="77777777" w:rsidR="002258B9" w:rsidRDefault="002258B9" w:rsidP="0000439F">
      <w:pPr>
        <w:spacing w:after="0"/>
        <w:jc w:val="both"/>
        <w:rPr>
          <w:rFonts w:cstheme="minorHAnsi"/>
          <w:b/>
          <w:bCs/>
          <w:i/>
          <w:iCs/>
        </w:rPr>
      </w:pPr>
    </w:p>
    <w:p w14:paraId="552E28DA" w14:textId="77777777" w:rsidR="002258B9" w:rsidRPr="00765CFA" w:rsidRDefault="002258B9" w:rsidP="0000439F">
      <w:pPr>
        <w:spacing w:after="0"/>
        <w:jc w:val="both"/>
        <w:rPr>
          <w:rFonts w:cstheme="minorHAnsi"/>
          <w:b/>
          <w:bCs/>
          <w:i/>
          <w:iCs/>
        </w:rPr>
      </w:pPr>
    </w:p>
    <w:p w14:paraId="00A34305" w14:textId="77777777" w:rsidR="00765CFA" w:rsidRPr="00765CFA" w:rsidRDefault="00765CFA" w:rsidP="0000439F">
      <w:pPr>
        <w:spacing w:after="0"/>
        <w:jc w:val="both"/>
        <w:rPr>
          <w:rFonts w:cstheme="minorHAnsi"/>
          <w:b/>
          <w:bCs/>
          <w:i/>
          <w:iCs/>
        </w:rPr>
      </w:pPr>
    </w:p>
    <w:p w14:paraId="1228031F" w14:textId="77777777"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1"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000A0B1"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77777777" w:rsidR="00765CFA" w:rsidRPr="00765CFA" w:rsidRDefault="00765CFA" w:rsidP="0000439F">
      <w:pPr>
        <w:spacing w:after="0" w:line="252" w:lineRule="auto"/>
        <w:jc w:val="both"/>
        <w:rPr>
          <w:rFonts w:cstheme="minorHAnsi"/>
          <w:b/>
          <w:sz w:val="18"/>
        </w:rPr>
      </w:pPr>
    </w:p>
    <w:p w14:paraId="0B04EEC6" w14:textId="77777777"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2">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C11B" w14:textId="77777777" w:rsidR="005F2E2C" w:rsidRDefault="005F2E2C" w:rsidP="00D21B7F">
      <w:pPr>
        <w:spacing w:after="0" w:line="240" w:lineRule="auto"/>
      </w:pPr>
      <w:r>
        <w:separator/>
      </w:r>
    </w:p>
  </w:endnote>
  <w:endnote w:type="continuationSeparator" w:id="0">
    <w:p w14:paraId="6532CD57" w14:textId="77777777" w:rsidR="005F2E2C" w:rsidRDefault="005F2E2C"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3" w:usb1="1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475F" w14:textId="77777777" w:rsidR="005F2E2C" w:rsidRDefault="005F2E2C" w:rsidP="00D21B7F">
      <w:pPr>
        <w:spacing w:after="0" w:line="240" w:lineRule="auto"/>
      </w:pPr>
      <w:r>
        <w:separator/>
      </w:r>
    </w:p>
  </w:footnote>
  <w:footnote w:type="continuationSeparator" w:id="0">
    <w:p w14:paraId="32282951" w14:textId="77777777" w:rsidR="005F2E2C" w:rsidRDefault="005F2E2C"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5821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24EDD"/>
    <w:rsid w:val="000310E3"/>
    <w:rsid w:val="00041040"/>
    <w:rsid w:val="00052E1F"/>
    <w:rsid w:val="00055BAF"/>
    <w:rsid w:val="000561BA"/>
    <w:rsid w:val="000750AB"/>
    <w:rsid w:val="000B6C16"/>
    <w:rsid w:val="000F05EA"/>
    <w:rsid w:val="00125E87"/>
    <w:rsid w:val="00131F74"/>
    <w:rsid w:val="00135466"/>
    <w:rsid w:val="00136B4D"/>
    <w:rsid w:val="00145EAE"/>
    <w:rsid w:val="00155A73"/>
    <w:rsid w:val="00176D4B"/>
    <w:rsid w:val="001B0EE8"/>
    <w:rsid w:val="001F6A73"/>
    <w:rsid w:val="001F7A45"/>
    <w:rsid w:val="0022311F"/>
    <w:rsid w:val="002258B9"/>
    <w:rsid w:val="00247DF6"/>
    <w:rsid w:val="00257FF9"/>
    <w:rsid w:val="002A396C"/>
    <w:rsid w:val="002E1AD0"/>
    <w:rsid w:val="002E47FE"/>
    <w:rsid w:val="002F22B6"/>
    <w:rsid w:val="002F468F"/>
    <w:rsid w:val="002F6FFA"/>
    <w:rsid w:val="0030747E"/>
    <w:rsid w:val="00346EAE"/>
    <w:rsid w:val="0037264E"/>
    <w:rsid w:val="003903C7"/>
    <w:rsid w:val="00392A75"/>
    <w:rsid w:val="003940B4"/>
    <w:rsid w:val="003A2418"/>
    <w:rsid w:val="003C5B95"/>
    <w:rsid w:val="003D532E"/>
    <w:rsid w:val="003F54E8"/>
    <w:rsid w:val="003F6C33"/>
    <w:rsid w:val="00406B24"/>
    <w:rsid w:val="004224AC"/>
    <w:rsid w:val="0044407F"/>
    <w:rsid w:val="00465CCB"/>
    <w:rsid w:val="004742A7"/>
    <w:rsid w:val="004A50B1"/>
    <w:rsid w:val="004D16D7"/>
    <w:rsid w:val="005361C4"/>
    <w:rsid w:val="00557F80"/>
    <w:rsid w:val="005716D7"/>
    <w:rsid w:val="005B502D"/>
    <w:rsid w:val="005D1FD5"/>
    <w:rsid w:val="005E6E2B"/>
    <w:rsid w:val="005F2E2C"/>
    <w:rsid w:val="00607737"/>
    <w:rsid w:val="00625745"/>
    <w:rsid w:val="00652B3D"/>
    <w:rsid w:val="00667C1C"/>
    <w:rsid w:val="00673FD3"/>
    <w:rsid w:val="006A2B0D"/>
    <w:rsid w:val="006B6DE6"/>
    <w:rsid w:val="006C6DFA"/>
    <w:rsid w:val="006D0673"/>
    <w:rsid w:val="006F400B"/>
    <w:rsid w:val="007026BE"/>
    <w:rsid w:val="0071280D"/>
    <w:rsid w:val="00724137"/>
    <w:rsid w:val="007321D3"/>
    <w:rsid w:val="00736F8D"/>
    <w:rsid w:val="00765CFA"/>
    <w:rsid w:val="0078205A"/>
    <w:rsid w:val="007908CC"/>
    <w:rsid w:val="007B4E4A"/>
    <w:rsid w:val="00852ECD"/>
    <w:rsid w:val="00852F03"/>
    <w:rsid w:val="00874233"/>
    <w:rsid w:val="008A172A"/>
    <w:rsid w:val="008E75C1"/>
    <w:rsid w:val="008F0F3E"/>
    <w:rsid w:val="008F56FD"/>
    <w:rsid w:val="008F6618"/>
    <w:rsid w:val="00926CCF"/>
    <w:rsid w:val="00941A84"/>
    <w:rsid w:val="0094223D"/>
    <w:rsid w:val="00957FDB"/>
    <w:rsid w:val="00997887"/>
    <w:rsid w:val="009B1BAC"/>
    <w:rsid w:val="009B1DA7"/>
    <w:rsid w:val="009E006D"/>
    <w:rsid w:val="009F34F6"/>
    <w:rsid w:val="00A14F27"/>
    <w:rsid w:val="00A43139"/>
    <w:rsid w:val="00A54903"/>
    <w:rsid w:val="00A612A4"/>
    <w:rsid w:val="00A64A88"/>
    <w:rsid w:val="00A65F5B"/>
    <w:rsid w:val="00A66D50"/>
    <w:rsid w:val="00A77C46"/>
    <w:rsid w:val="00A8609F"/>
    <w:rsid w:val="00AC3188"/>
    <w:rsid w:val="00AD0BE4"/>
    <w:rsid w:val="00B158E8"/>
    <w:rsid w:val="00B243D8"/>
    <w:rsid w:val="00B32B2A"/>
    <w:rsid w:val="00B35570"/>
    <w:rsid w:val="00B5486D"/>
    <w:rsid w:val="00BE4C56"/>
    <w:rsid w:val="00C23003"/>
    <w:rsid w:val="00C3388A"/>
    <w:rsid w:val="00C67C4F"/>
    <w:rsid w:val="00C72E4A"/>
    <w:rsid w:val="00C873C8"/>
    <w:rsid w:val="00CB4E98"/>
    <w:rsid w:val="00CF4FA0"/>
    <w:rsid w:val="00D07294"/>
    <w:rsid w:val="00D1192C"/>
    <w:rsid w:val="00D13314"/>
    <w:rsid w:val="00D21B7F"/>
    <w:rsid w:val="00D7015E"/>
    <w:rsid w:val="00E6743B"/>
    <w:rsid w:val="00E9665D"/>
    <w:rsid w:val="00E97437"/>
    <w:rsid w:val="00EA055C"/>
    <w:rsid w:val="00EA2C2A"/>
    <w:rsid w:val="00ED22EF"/>
    <w:rsid w:val="00EE1695"/>
    <w:rsid w:val="00EE66D9"/>
    <w:rsid w:val="00EF3764"/>
    <w:rsid w:val="00F11939"/>
    <w:rsid w:val="00F14336"/>
    <w:rsid w:val="00F20920"/>
    <w:rsid w:val="00F323E9"/>
    <w:rsid w:val="00F4063B"/>
    <w:rsid w:val="00F518A5"/>
    <w:rsid w:val="00F65271"/>
    <w:rsid w:val="00F7189D"/>
    <w:rsid w:val="00F726A2"/>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B6D25F89-2330-9142-8AC6-26B58970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semiHidden/>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semiHidden/>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customStyle="1" w:styleId="whitespace-normal">
    <w:name w:val="whitespace-normal"/>
    <w:basedOn w:val="Standardnpsmoodstavce"/>
    <w:rsid w:val="0017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dastream.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dvika@phoenix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B6E3F-71B7-2A41-8E48-712E12FF1026}">
  <ds:schemaRefs>
    <ds:schemaRef ds:uri="http://schemas.openxmlformats.org/officeDocument/2006/bibliography"/>
  </ds:schemaRefs>
</ds:datastoreItem>
</file>

<file path=customXml/itemProps2.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4.xml><?xml version="1.0" encoding="utf-8"?>
<ds:datastoreItem xmlns:ds="http://schemas.openxmlformats.org/officeDocument/2006/customXml" ds:itemID="{2DDDF1AF-A9E9-438E-9D70-6F3FA53B1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2626</Characters>
  <Application>Microsoft Office Word</Application>
  <DocSecurity>0</DocSecurity>
  <Lines>21</Lines>
  <Paragraphs>6</Paragraphs>
  <ScaleCrop>false</ScaleCrop>
  <HeadingPairs>
    <vt:vector size="8" baseType="variant">
      <vt:variant>
        <vt:lpstr>Název</vt:lpstr>
      </vt:variant>
      <vt:variant>
        <vt:i4>1</vt:i4>
      </vt:variant>
      <vt:variant>
        <vt:lpstr>Titel</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3</cp:revision>
  <cp:lastPrinted>2024-03-13T18:27:00Z</cp:lastPrinted>
  <dcterms:created xsi:type="dcterms:W3CDTF">2025-09-16T13:56:00Z</dcterms:created>
  <dcterms:modified xsi:type="dcterms:W3CDTF">2025-09-18T11:02:00Z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