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6DD41" w14:textId="77777777" w:rsidR="000616F3" w:rsidRPr="00867FC4" w:rsidRDefault="000616F3" w:rsidP="000616F3">
      <w:pPr>
        <w:jc w:val="center"/>
        <w:rPr>
          <w:rFonts w:ascii="Calibri" w:eastAsia="Times New Roman" w:hAnsi="Calibri" w:cs="Calibri"/>
          <w:b/>
          <w:bCs/>
          <w:sz w:val="24"/>
          <w:szCs w:val="24"/>
        </w:rPr>
      </w:pPr>
      <w:r w:rsidRPr="00867FC4">
        <w:rPr>
          <w:rFonts w:ascii="Calibri" w:eastAsia="Times New Roman" w:hAnsi="Calibri" w:cs="Calibri"/>
          <w:b/>
          <w:bCs/>
          <w:sz w:val="24"/>
          <w:szCs w:val="24"/>
        </w:rPr>
        <w:t>Filtrovaná káva bez kompromisů</w:t>
      </w:r>
    </w:p>
    <w:p w14:paraId="2252CFE5" w14:textId="57C6F224" w:rsidR="000616F3" w:rsidRPr="0085654B" w:rsidRDefault="0085654B" w:rsidP="0085654B">
      <w:pPr>
        <w:suppressAutoHyphens w:val="0"/>
        <w:spacing w:after="0" w:line="240" w:lineRule="auto"/>
        <w:rPr>
          <w:rFonts w:ascii="Calibri" w:eastAsia="Times New Roman" w:hAnsi="Calibri" w:cs="Times New Roman"/>
          <w:b/>
        </w:rPr>
      </w:pPr>
      <w:r w:rsidRPr="0085654B">
        <w:rPr>
          <w:rFonts w:ascii="Calibri" w:eastAsia="Times New Roman" w:hAnsi="Calibri" w:cs="Times New Roman"/>
          <w:b/>
        </w:rPr>
        <w:t xml:space="preserve">Překapávaná káva zažívá renesanci – a </w:t>
      </w:r>
      <w:proofErr w:type="spellStart"/>
      <w:r w:rsidRPr="0085654B">
        <w:rPr>
          <w:rFonts w:ascii="Calibri" w:eastAsia="Times New Roman" w:hAnsi="Calibri" w:cs="Times New Roman"/>
          <w:b/>
        </w:rPr>
        <w:t>Sage</w:t>
      </w:r>
      <w:proofErr w:type="spellEnd"/>
      <w:r w:rsidRPr="0085654B">
        <w:rPr>
          <w:rFonts w:ascii="Calibri" w:eastAsia="Times New Roman" w:hAnsi="Calibri" w:cs="Times New Roman"/>
          <w:b/>
        </w:rPr>
        <w:t xml:space="preserve"> Luxe </w:t>
      </w:r>
      <w:proofErr w:type="spellStart"/>
      <w:r w:rsidRPr="0085654B">
        <w:rPr>
          <w:rFonts w:ascii="Calibri" w:eastAsia="Times New Roman" w:hAnsi="Calibri" w:cs="Times New Roman"/>
          <w:b/>
        </w:rPr>
        <w:t>Brewer</w:t>
      </w:r>
      <w:proofErr w:type="spellEnd"/>
      <w:r w:rsidRPr="0085654B">
        <w:rPr>
          <w:rFonts w:ascii="Calibri" w:eastAsia="Times New Roman" w:hAnsi="Calibri" w:cs="Times New Roman"/>
          <w:b/>
        </w:rPr>
        <w:t xml:space="preserve">™ </w:t>
      </w:r>
      <w:proofErr w:type="spellStart"/>
      <w:r w:rsidRPr="0085654B">
        <w:rPr>
          <w:rFonts w:ascii="Calibri" w:eastAsia="Times New Roman" w:hAnsi="Calibri" w:cs="Times New Roman"/>
          <w:b/>
        </w:rPr>
        <w:t>Thermal</w:t>
      </w:r>
      <w:proofErr w:type="spellEnd"/>
      <w:r w:rsidRPr="0085654B">
        <w:rPr>
          <w:rFonts w:ascii="Calibri" w:eastAsia="Times New Roman" w:hAnsi="Calibri" w:cs="Times New Roman"/>
          <w:b/>
        </w:rPr>
        <w:t xml:space="preserve"> ukazuje, že její příprava může být snadná, elegantní a přitom s výsledkem jako z výběrové kavárny.</w:t>
      </w:r>
      <w:r>
        <w:rPr>
          <w:rFonts w:ascii="Times New Roman" w:eastAsia="Times New Roman" w:hAnsi="Times New Roman" w:cs="Times New Roman"/>
          <w:b/>
        </w:rPr>
        <w:t xml:space="preserve"> </w:t>
      </w:r>
      <w:bookmarkStart w:id="0" w:name="_GoBack"/>
      <w:bookmarkEnd w:id="0"/>
      <w:r w:rsidR="000616F3" w:rsidRPr="0085654B">
        <w:rPr>
          <w:rFonts w:ascii="Calibri" w:eastAsia="Times New Roman" w:hAnsi="Calibri" w:cs="Calibri"/>
          <w:b/>
          <w:bCs/>
        </w:rPr>
        <w:t xml:space="preserve">Nový </w:t>
      </w:r>
      <w:r w:rsidR="0026527F" w:rsidRPr="0085654B">
        <w:rPr>
          <w:rFonts w:ascii="Calibri" w:eastAsia="Times New Roman" w:hAnsi="Calibri" w:cs="Calibri"/>
          <w:b/>
          <w:bCs/>
        </w:rPr>
        <w:t>překapávací kávovar</w:t>
      </w:r>
      <w:r w:rsidR="000616F3" w:rsidRPr="0085654B">
        <w:rPr>
          <w:rFonts w:ascii="Calibri" w:eastAsia="Times New Roman" w:hAnsi="Calibri" w:cs="Calibri"/>
          <w:b/>
          <w:bCs/>
        </w:rPr>
        <w:t xml:space="preserve"> od značky </w:t>
      </w:r>
      <w:proofErr w:type="spellStart"/>
      <w:r w:rsidR="000616F3" w:rsidRPr="0085654B">
        <w:rPr>
          <w:rFonts w:ascii="Calibri" w:eastAsia="Times New Roman" w:hAnsi="Calibri" w:cs="Calibri"/>
          <w:b/>
          <w:bCs/>
        </w:rPr>
        <w:t>Sage</w:t>
      </w:r>
      <w:proofErr w:type="spellEnd"/>
      <w:r w:rsidR="000616F3" w:rsidRPr="0085654B">
        <w:rPr>
          <w:rFonts w:ascii="Calibri" w:eastAsia="Times New Roman" w:hAnsi="Calibri" w:cs="Calibri"/>
          <w:b/>
          <w:bCs/>
        </w:rPr>
        <w:t xml:space="preserve"> přin</w:t>
      </w:r>
      <w:r w:rsidR="000616F3" w:rsidRPr="0085654B">
        <w:rPr>
          <w:rFonts w:ascii="Calibri" w:eastAsia="Times New Roman" w:hAnsi="Calibri" w:cs="Calibri"/>
          <w:b/>
          <w:bCs/>
        </w:rPr>
        <w:t>á</w:t>
      </w:r>
      <w:r w:rsidR="000616F3" w:rsidRPr="0085654B">
        <w:rPr>
          <w:rFonts w:ascii="Calibri" w:eastAsia="Times New Roman" w:hAnsi="Calibri" w:cs="Calibri"/>
          <w:b/>
          <w:bCs/>
        </w:rPr>
        <w:t>ší kavárenskou kvalitu do domácích podmínek, a to doslova na jeden dotek.</w:t>
      </w:r>
    </w:p>
    <w:p w14:paraId="5DFE5064" w14:textId="77777777" w:rsidR="000616F3" w:rsidRPr="000616F3" w:rsidRDefault="000616F3" w:rsidP="000616F3">
      <w:pPr>
        <w:jc w:val="both"/>
        <w:rPr>
          <w:rFonts w:ascii="Calibri" w:eastAsia="Times New Roman" w:hAnsi="Calibri" w:cs="Calibri"/>
        </w:rPr>
      </w:pPr>
    </w:p>
    <w:p w14:paraId="005F021F" w14:textId="77777777" w:rsidR="000616F3" w:rsidRPr="000616F3" w:rsidRDefault="000616F3" w:rsidP="000616F3">
      <w:pPr>
        <w:jc w:val="both"/>
        <w:rPr>
          <w:rFonts w:ascii="Calibri" w:eastAsia="Times New Roman" w:hAnsi="Calibri" w:cs="Calibri"/>
          <w:b/>
          <w:bCs/>
        </w:rPr>
      </w:pPr>
      <w:r w:rsidRPr="000616F3">
        <w:rPr>
          <w:rFonts w:ascii="Calibri" w:eastAsia="Times New Roman" w:hAnsi="Calibri" w:cs="Calibri"/>
          <w:b/>
          <w:bCs/>
        </w:rPr>
        <w:t>Jednoduchost, která má hloubku</w:t>
      </w:r>
    </w:p>
    <w:p w14:paraId="57E1010E" w14:textId="65AB6087" w:rsidR="000616F3" w:rsidRPr="000616F3" w:rsidRDefault="000616F3" w:rsidP="000616F3">
      <w:pPr>
        <w:jc w:val="both"/>
        <w:rPr>
          <w:rFonts w:ascii="Calibri" w:eastAsia="Times New Roman" w:hAnsi="Calibri" w:cs="Calibri"/>
        </w:rPr>
      </w:pPr>
      <w:r w:rsidRPr="000616F3">
        <w:rPr>
          <w:rFonts w:ascii="Calibri" w:eastAsia="Times New Roman" w:hAnsi="Calibri" w:cs="Calibri"/>
        </w:rPr>
        <w:t xml:space="preserve">Příprava filtrované kávy už nemusí být rituál plný nejistoty. </w:t>
      </w:r>
      <w:r w:rsidR="00867FC4">
        <w:rPr>
          <w:rFonts w:ascii="Calibri" w:eastAsia="Times New Roman" w:hAnsi="Calibri" w:cs="Calibri"/>
        </w:rPr>
        <w:t xml:space="preserve">Překapávací </w:t>
      </w:r>
      <w:hyperlink r:id="rId9" w:history="1">
        <w:r w:rsidR="00867FC4" w:rsidRPr="0026527F">
          <w:rPr>
            <w:rStyle w:val="Hyperlink"/>
            <w:rFonts w:ascii="Calibri" w:eastAsia="Times New Roman" w:hAnsi="Calibri" w:cs="Calibri"/>
          </w:rPr>
          <w:t>kávovar</w:t>
        </w:r>
      </w:hyperlink>
      <w:r w:rsidR="00867FC4">
        <w:rPr>
          <w:rFonts w:ascii="Calibri" w:eastAsia="Times New Roman" w:hAnsi="Calibri" w:cs="Calibri"/>
        </w:rPr>
        <w:t xml:space="preserve"> </w:t>
      </w:r>
      <w:proofErr w:type="spellStart"/>
      <w:r w:rsidRPr="000616F3">
        <w:rPr>
          <w:rFonts w:ascii="Calibri" w:eastAsia="Times New Roman" w:hAnsi="Calibri" w:cs="Calibri"/>
        </w:rPr>
        <w:t>Sage</w:t>
      </w:r>
      <w:proofErr w:type="spellEnd"/>
      <w:r w:rsidRPr="000616F3">
        <w:rPr>
          <w:rFonts w:ascii="Calibri" w:eastAsia="Times New Roman" w:hAnsi="Calibri" w:cs="Calibri"/>
        </w:rPr>
        <w:t xml:space="preserve"> </w:t>
      </w:r>
      <w:proofErr w:type="spellStart"/>
      <w:r w:rsidR="00867FC4">
        <w:rPr>
          <w:rFonts w:ascii="Calibri" w:eastAsia="Times New Roman" w:hAnsi="Calibri" w:cs="Calibri"/>
        </w:rPr>
        <w:t>the</w:t>
      </w:r>
      <w:proofErr w:type="spellEnd"/>
      <w:r w:rsidR="00867FC4">
        <w:rPr>
          <w:rFonts w:ascii="Calibri" w:eastAsia="Times New Roman" w:hAnsi="Calibri" w:cs="Calibri"/>
        </w:rPr>
        <w:t xml:space="preserve"> </w:t>
      </w:r>
      <w:r w:rsidRPr="000616F3">
        <w:rPr>
          <w:rFonts w:ascii="Calibri" w:eastAsia="Times New Roman" w:hAnsi="Calibri" w:cs="Calibri"/>
        </w:rPr>
        <w:t xml:space="preserve">Luxe </w:t>
      </w:r>
      <w:proofErr w:type="spellStart"/>
      <w:r w:rsidRPr="000616F3">
        <w:rPr>
          <w:rFonts w:ascii="Calibri" w:eastAsia="Times New Roman" w:hAnsi="Calibri" w:cs="Calibri"/>
        </w:rPr>
        <w:t>Brewer</w:t>
      </w:r>
      <w:proofErr w:type="spellEnd"/>
      <w:r w:rsidRPr="000616F3">
        <w:rPr>
          <w:rFonts w:ascii="Calibri" w:eastAsia="Times New Roman" w:hAnsi="Calibri" w:cs="Calibri"/>
        </w:rPr>
        <w:t xml:space="preserve">™ </w:t>
      </w:r>
      <w:proofErr w:type="spellStart"/>
      <w:r w:rsidRPr="000616F3">
        <w:rPr>
          <w:rFonts w:ascii="Calibri" w:eastAsia="Times New Roman" w:hAnsi="Calibri" w:cs="Calibri"/>
        </w:rPr>
        <w:t>Thermal</w:t>
      </w:r>
      <w:proofErr w:type="spellEnd"/>
      <w:r w:rsidRPr="000616F3">
        <w:rPr>
          <w:rFonts w:ascii="Calibri" w:eastAsia="Times New Roman" w:hAnsi="Calibri" w:cs="Calibri"/>
        </w:rPr>
        <w:t xml:space="preserve"> zvládne vše důležité sám – od </w:t>
      </w:r>
      <w:r w:rsidR="00325FFC">
        <w:rPr>
          <w:rFonts w:ascii="Calibri" w:eastAsia="Times New Roman" w:hAnsi="Calibri" w:cs="Calibri"/>
        </w:rPr>
        <w:t xml:space="preserve">nastavení </w:t>
      </w:r>
      <w:r w:rsidRPr="000616F3">
        <w:rPr>
          <w:rFonts w:ascii="Calibri" w:eastAsia="Times New Roman" w:hAnsi="Calibri" w:cs="Calibri"/>
        </w:rPr>
        <w:t>ideální teploty vody až po přesné načasování extrakce. Režim „</w:t>
      </w:r>
      <w:proofErr w:type="spellStart"/>
      <w:r w:rsidRPr="000616F3">
        <w:rPr>
          <w:rFonts w:ascii="Calibri" w:eastAsia="Times New Roman" w:hAnsi="Calibri" w:cs="Calibri"/>
        </w:rPr>
        <w:t>Brew</w:t>
      </w:r>
      <w:proofErr w:type="spellEnd"/>
      <w:r w:rsidRPr="000616F3">
        <w:rPr>
          <w:rFonts w:ascii="Calibri" w:eastAsia="Times New Roman" w:hAnsi="Calibri" w:cs="Calibri"/>
        </w:rPr>
        <w:t>“ je navržen tak, aby výsledek odpovídal standardu Zlatého šálku SCA (</w:t>
      </w:r>
      <w:proofErr w:type="spellStart"/>
      <w:r w:rsidRPr="000616F3">
        <w:rPr>
          <w:rFonts w:ascii="Calibri" w:eastAsia="Times New Roman" w:hAnsi="Calibri" w:cs="Calibri"/>
        </w:rPr>
        <w:t>Specialty</w:t>
      </w:r>
      <w:proofErr w:type="spellEnd"/>
      <w:r w:rsidRPr="000616F3">
        <w:rPr>
          <w:rFonts w:ascii="Calibri" w:eastAsia="Times New Roman" w:hAnsi="Calibri" w:cs="Calibri"/>
        </w:rPr>
        <w:t xml:space="preserve"> </w:t>
      </w:r>
      <w:proofErr w:type="spellStart"/>
      <w:r w:rsidRPr="000616F3">
        <w:rPr>
          <w:rFonts w:ascii="Calibri" w:eastAsia="Times New Roman" w:hAnsi="Calibri" w:cs="Calibri"/>
        </w:rPr>
        <w:t>Coffee</w:t>
      </w:r>
      <w:proofErr w:type="spellEnd"/>
      <w:r w:rsidRPr="000616F3">
        <w:rPr>
          <w:rFonts w:ascii="Calibri" w:eastAsia="Times New Roman" w:hAnsi="Calibri" w:cs="Calibri"/>
        </w:rPr>
        <w:t xml:space="preserve"> </w:t>
      </w:r>
      <w:proofErr w:type="spellStart"/>
      <w:r w:rsidRPr="000616F3">
        <w:rPr>
          <w:rFonts w:ascii="Calibri" w:eastAsia="Times New Roman" w:hAnsi="Calibri" w:cs="Calibri"/>
        </w:rPr>
        <w:t>Association</w:t>
      </w:r>
      <w:proofErr w:type="spellEnd"/>
      <w:r w:rsidRPr="000616F3">
        <w:rPr>
          <w:rFonts w:ascii="Calibri" w:eastAsia="Times New Roman" w:hAnsi="Calibri" w:cs="Calibri"/>
        </w:rPr>
        <w:t>), takže se pokaždé můžete spolehnout na chuťově vyvážen</w:t>
      </w:r>
      <w:r w:rsidR="00867FC4">
        <w:rPr>
          <w:rFonts w:ascii="Calibri" w:eastAsia="Times New Roman" w:hAnsi="Calibri" w:cs="Calibri"/>
        </w:rPr>
        <w:t>ou kávu</w:t>
      </w:r>
      <w:r w:rsidRPr="000616F3">
        <w:rPr>
          <w:rFonts w:ascii="Calibri" w:eastAsia="Times New Roman" w:hAnsi="Calibri" w:cs="Calibri"/>
        </w:rPr>
        <w:t>. Přestože přístroj funguje naprosto intuitivně, skrývá v sobě možnosti, které ocení i náročnější uživatelé – například nastavení vlastních extrakčních parametrů nebo volbu mezi plochým a kónickým filtrem, které zásadně ovlivňují chuťový profil kávy.</w:t>
      </w:r>
    </w:p>
    <w:p w14:paraId="6DF24CDA" w14:textId="77777777" w:rsidR="000616F3" w:rsidRPr="000616F3" w:rsidRDefault="000616F3" w:rsidP="000616F3">
      <w:pPr>
        <w:jc w:val="both"/>
        <w:rPr>
          <w:rFonts w:ascii="Calibri" w:eastAsia="Times New Roman" w:hAnsi="Calibri" w:cs="Calibri"/>
        </w:rPr>
      </w:pPr>
    </w:p>
    <w:p w14:paraId="037B3C76" w14:textId="77777777" w:rsidR="000616F3" w:rsidRPr="000616F3" w:rsidRDefault="000616F3" w:rsidP="000616F3">
      <w:pPr>
        <w:jc w:val="both"/>
        <w:rPr>
          <w:rFonts w:ascii="Calibri" w:eastAsia="Times New Roman" w:hAnsi="Calibri" w:cs="Calibri"/>
          <w:b/>
          <w:bCs/>
        </w:rPr>
      </w:pPr>
      <w:r w:rsidRPr="000616F3">
        <w:rPr>
          <w:rFonts w:ascii="Calibri" w:eastAsia="Times New Roman" w:hAnsi="Calibri" w:cs="Calibri"/>
          <w:b/>
          <w:bCs/>
        </w:rPr>
        <w:t>Káva, která se vám přizpůsobí</w:t>
      </w:r>
    </w:p>
    <w:p w14:paraId="29CB38AF" w14:textId="77777777" w:rsidR="000616F3" w:rsidRPr="000616F3" w:rsidRDefault="000616F3" w:rsidP="000616F3">
      <w:pPr>
        <w:jc w:val="both"/>
        <w:rPr>
          <w:rFonts w:ascii="Calibri" w:eastAsia="Times New Roman" w:hAnsi="Calibri" w:cs="Calibri"/>
        </w:rPr>
      </w:pPr>
      <w:r w:rsidRPr="000616F3">
        <w:rPr>
          <w:rFonts w:ascii="Calibri" w:eastAsia="Times New Roman" w:hAnsi="Calibri" w:cs="Calibri"/>
        </w:rPr>
        <w:t xml:space="preserve">Novinka od </w:t>
      </w:r>
      <w:proofErr w:type="spellStart"/>
      <w:r w:rsidRPr="000616F3">
        <w:rPr>
          <w:rFonts w:ascii="Calibri" w:eastAsia="Times New Roman" w:hAnsi="Calibri" w:cs="Calibri"/>
        </w:rPr>
        <w:t>Sage</w:t>
      </w:r>
      <w:proofErr w:type="spellEnd"/>
      <w:r w:rsidRPr="000616F3">
        <w:rPr>
          <w:rFonts w:ascii="Calibri" w:eastAsia="Times New Roman" w:hAnsi="Calibri" w:cs="Calibri"/>
        </w:rPr>
        <w:t xml:space="preserve"> zvládá nejen klasickou filtrovanou kávu, ale i přípravu </w:t>
      </w:r>
      <w:proofErr w:type="spellStart"/>
      <w:r w:rsidRPr="000616F3">
        <w:rPr>
          <w:rFonts w:ascii="Calibri" w:eastAsia="Times New Roman" w:hAnsi="Calibri" w:cs="Calibri"/>
        </w:rPr>
        <w:t>cold</w:t>
      </w:r>
      <w:proofErr w:type="spellEnd"/>
      <w:r w:rsidRPr="000616F3">
        <w:rPr>
          <w:rFonts w:ascii="Calibri" w:eastAsia="Times New Roman" w:hAnsi="Calibri" w:cs="Calibri"/>
        </w:rPr>
        <w:t xml:space="preserve"> </w:t>
      </w:r>
      <w:proofErr w:type="spellStart"/>
      <w:r w:rsidRPr="000616F3">
        <w:rPr>
          <w:rFonts w:ascii="Calibri" w:eastAsia="Times New Roman" w:hAnsi="Calibri" w:cs="Calibri"/>
        </w:rPr>
        <w:t>brew</w:t>
      </w:r>
      <w:proofErr w:type="spellEnd"/>
      <w:r w:rsidRPr="000616F3">
        <w:rPr>
          <w:rFonts w:ascii="Calibri" w:eastAsia="Times New Roman" w:hAnsi="Calibri" w:cs="Calibri"/>
        </w:rPr>
        <w:t xml:space="preserve"> – bez čekání. Díky přednastavenému režimu získáte během 30 minut koncentrovaný základ pro osvěžující ledové nápoje nebo domácí kávové koktejly. Kónický filtr zvýrazní ovocné tóny, zatímco plochý přinese více čokoládových nebo oříškových nuancí – ideální pro ty, kdo si rádi hrají s chuťovým profilem. Každý detail je přitom promyšlený: od velké vyjímatelné nádržky na vodu s filtrem Claro </w:t>
      </w:r>
      <w:proofErr w:type="spellStart"/>
      <w:r w:rsidRPr="000616F3">
        <w:rPr>
          <w:rFonts w:ascii="Calibri" w:eastAsia="Times New Roman" w:hAnsi="Calibri" w:cs="Calibri"/>
        </w:rPr>
        <w:t>Swiss</w:t>
      </w:r>
      <w:proofErr w:type="spellEnd"/>
      <w:r w:rsidRPr="000616F3">
        <w:rPr>
          <w:rFonts w:ascii="Calibri" w:eastAsia="Times New Roman" w:hAnsi="Calibri" w:cs="Calibri"/>
        </w:rPr>
        <w:t xml:space="preserve"> až po programovatelný časovač, díky kterému si můžete čerstvou kávu načasovat třeba na chvíli, kdy se probudíte.</w:t>
      </w:r>
    </w:p>
    <w:p w14:paraId="744A65CA" w14:textId="77777777" w:rsidR="000616F3" w:rsidRPr="000616F3" w:rsidRDefault="000616F3" w:rsidP="000616F3">
      <w:pPr>
        <w:jc w:val="both"/>
        <w:rPr>
          <w:rFonts w:ascii="Calibri" w:eastAsia="Times New Roman" w:hAnsi="Calibri" w:cs="Calibri"/>
        </w:rPr>
      </w:pPr>
    </w:p>
    <w:p w14:paraId="652FFCE1" w14:textId="77777777" w:rsidR="000616F3" w:rsidRPr="000616F3" w:rsidRDefault="000616F3" w:rsidP="000616F3">
      <w:pPr>
        <w:jc w:val="both"/>
        <w:rPr>
          <w:rFonts w:ascii="Calibri" w:eastAsia="Times New Roman" w:hAnsi="Calibri" w:cs="Calibri"/>
          <w:b/>
          <w:bCs/>
        </w:rPr>
      </w:pPr>
      <w:r w:rsidRPr="000616F3">
        <w:rPr>
          <w:rFonts w:ascii="Calibri" w:eastAsia="Times New Roman" w:hAnsi="Calibri" w:cs="Calibri"/>
          <w:b/>
          <w:bCs/>
        </w:rPr>
        <w:t>Teplá káva bez spěchu</w:t>
      </w:r>
    </w:p>
    <w:p w14:paraId="48918555" w14:textId="4CCFB7B1" w:rsidR="000616F3" w:rsidRDefault="000616F3" w:rsidP="000616F3">
      <w:pPr>
        <w:jc w:val="both"/>
        <w:rPr>
          <w:rFonts w:ascii="Calibri" w:eastAsia="Times New Roman" w:hAnsi="Calibri" w:cs="Calibri"/>
        </w:rPr>
      </w:pPr>
      <w:r w:rsidRPr="000616F3">
        <w:rPr>
          <w:rFonts w:ascii="Calibri" w:eastAsia="Times New Roman" w:hAnsi="Calibri" w:cs="Calibri"/>
        </w:rPr>
        <w:t xml:space="preserve">Ne vždy </w:t>
      </w:r>
      <w:r w:rsidR="00325FFC">
        <w:rPr>
          <w:rFonts w:ascii="Calibri" w:eastAsia="Times New Roman" w:hAnsi="Calibri" w:cs="Calibri"/>
        </w:rPr>
        <w:t>je možné</w:t>
      </w:r>
      <w:r w:rsidR="0085654B">
        <w:rPr>
          <w:rFonts w:ascii="Times New Roman" w:eastAsia="Times New Roman" w:hAnsi="Times New Roman" w:cs="Times New Roman"/>
        </w:rPr>
        <w:t>, že</w:t>
      </w:r>
      <w:r w:rsidR="00325FFC">
        <w:rPr>
          <w:rFonts w:ascii="Calibri" w:eastAsia="Times New Roman" w:hAnsi="Calibri" w:cs="Calibri"/>
        </w:rPr>
        <w:t xml:space="preserve"> si</w:t>
      </w:r>
      <w:r w:rsidRPr="000616F3">
        <w:rPr>
          <w:rFonts w:ascii="Calibri" w:eastAsia="Times New Roman" w:hAnsi="Calibri" w:cs="Calibri"/>
        </w:rPr>
        <w:t xml:space="preserve"> kávu </w:t>
      </w:r>
      <w:r w:rsidR="0085654B" w:rsidRPr="000616F3">
        <w:rPr>
          <w:rFonts w:ascii="Calibri" w:eastAsia="Times New Roman" w:hAnsi="Calibri" w:cs="Calibri"/>
        </w:rPr>
        <w:t>vychutn</w:t>
      </w:r>
      <w:r w:rsidR="0085654B">
        <w:rPr>
          <w:rFonts w:ascii="Calibri" w:eastAsia="Times New Roman" w:hAnsi="Calibri" w:cs="Calibri"/>
        </w:rPr>
        <w:t>át</w:t>
      </w:r>
      <w:r w:rsidR="0085654B" w:rsidRPr="000616F3">
        <w:rPr>
          <w:rFonts w:ascii="Calibri" w:eastAsia="Times New Roman" w:hAnsi="Calibri" w:cs="Calibri"/>
        </w:rPr>
        <w:t>e</w:t>
      </w:r>
      <w:r w:rsidRPr="000616F3">
        <w:rPr>
          <w:rFonts w:ascii="Calibri" w:eastAsia="Times New Roman" w:hAnsi="Calibri" w:cs="Calibri"/>
        </w:rPr>
        <w:t xml:space="preserve"> hned – a právě proto </w:t>
      </w:r>
      <w:r w:rsidR="00325FFC">
        <w:rPr>
          <w:rFonts w:ascii="Calibri" w:eastAsia="Times New Roman" w:hAnsi="Calibri" w:cs="Calibri"/>
        </w:rPr>
        <w:t xml:space="preserve">má </w:t>
      </w:r>
      <w:r w:rsidR="00325FFC" w:rsidRPr="000616F3">
        <w:rPr>
          <w:rFonts w:ascii="Calibri" w:eastAsia="Times New Roman" w:hAnsi="Calibri" w:cs="Calibri"/>
        </w:rPr>
        <w:t xml:space="preserve"> </w:t>
      </w:r>
      <w:proofErr w:type="spellStart"/>
      <w:r w:rsidR="0026527F">
        <w:rPr>
          <w:rFonts w:ascii="Calibri" w:eastAsia="Times New Roman" w:hAnsi="Calibri" w:cs="Calibri"/>
        </w:rPr>
        <w:t>the</w:t>
      </w:r>
      <w:proofErr w:type="spellEnd"/>
      <w:r w:rsidR="0026527F">
        <w:rPr>
          <w:rFonts w:ascii="Calibri" w:eastAsia="Times New Roman" w:hAnsi="Calibri" w:cs="Calibri"/>
        </w:rPr>
        <w:t xml:space="preserve"> </w:t>
      </w:r>
      <w:r w:rsidRPr="000616F3">
        <w:rPr>
          <w:rFonts w:ascii="Calibri" w:eastAsia="Times New Roman" w:hAnsi="Calibri" w:cs="Calibri"/>
        </w:rPr>
        <w:t xml:space="preserve">Luxe </w:t>
      </w:r>
      <w:proofErr w:type="spellStart"/>
      <w:r w:rsidRPr="000616F3">
        <w:rPr>
          <w:rFonts w:ascii="Calibri" w:eastAsia="Times New Roman" w:hAnsi="Calibri" w:cs="Calibri"/>
        </w:rPr>
        <w:t>Brewer</w:t>
      </w:r>
      <w:proofErr w:type="spellEnd"/>
      <w:r w:rsidRPr="000616F3">
        <w:rPr>
          <w:rFonts w:ascii="Calibri" w:eastAsia="Times New Roman" w:hAnsi="Calibri" w:cs="Calibri"/>
        </w:rPr>
        <w:t xml:space="preserve">™ </w:t>
      </w:r>
      <w:proofErr w:type="spellStart"/>
      <w:r w:rsidRPr="000616F3">
        <w:rPr>
          <w:rFonts w:ascii="Calibri" w:eastAsia="Times New Roman" w:hAnsi="Calibri" w:cs="Calibri"/>
        </w:rPr>
        <w:t>Thermal</w:t>
      </w:r>
      <w:proofErr w:type="spellEnd"/>
      <w:r w:rsidRPr="000616F3">
        <w:rPr>
          <w:rFonts w:ascii="Calibri" w:eastAsia="Times New Roman" w:hAnsi="Calibri" w:cs="Calibri"/>
        </w:rPr>
        <w:t xml:space="preserve"> dvoustěnnou </w:t>
      </w:r>
      <w:proofErr w:type="spellStart"/>
      <w:r w:rsidRPr="000616F3">
        <w:rPr>
          <w:rFonts w:ascii="Calibri" w:eastAsia="Times New Roman" w:hAnsi="Calibri" w:cs="Calibri"/>
        </w:rPr>
        <w:t>termokonvic</w:t>
      </w:r>
      <w:r w:rsidR="00325FFC">
        <w:rPr>
          <w:rFonts w:ascii="Calibri" w:eastAsia="Times New Roman" w:hAnsi="Calibri" w:cs="Calibri"/>
        </w:rPr>
        <w:t>i</w:t>
      </w:r>
      <w:proofErr w:type="spellEnd"/>
      <w:r w:rsidRPr="000616F3">
        <w:rPr>
          <w:rFonts w:ascii="Calibri" w:eastAsia="Times New Roman" w:hAnsi="Calibri" w:cs="Calibri"/>
        </w:rPr>
        <w:t xml:space="preserve">, která udrží nápoj teplý až 4 hodiny bez ztráty chuti. Žádné opětovné ohřívání, žádné zhořklé tóny. Jen </w:t>
      </w:r>
      <w:r w:rsidR="00325FFC">
        <w:rPr>
          <w:rFonts w:ascii="Calibri" w:eastAsia="Times New Roman" w:hAnsi="Calibri" w:cs="Calibri"/>
        </w:rPr>
        <w:t>vyvážená</w:t>
      </w:r>
      <w:r w:rsidR="00325FFC" w:rsidRPr="000616F3">
        <w:rPr>
          <w:rFonts w:ascii="Calibri" w:eastAsia="Times New Roman" w:hAnsi="Calibri" w:cs="Calibri"/>
        </w:rPr>
        <w:t xml:space="preserve"> </w:t>
      </w:r>
      <w:r w:rsidRPr="000616F3">
        <w:rPr>
          <w:rFonts w:ascii="Calibri" w:eastAsia="Times New Roman" w:hAnsi="Calibri" w:cs="Calibri"/>
        </w:rPr>
        <w:t>chuť a ideální teplota po celé dopoledne. Celkový objem 1,8 litru navíc umožňuje připravit až 12 šálků najednou, takže se nemusíte bát, že by na někoho nezbylo – ať už doma, nebo při práci z domova.</w:t>
      </w:r>
    </w:p>
    <w:p w14:paraId="2392A05A" w14:textId="77777777" w:rsidR="000616F3" w:rsidRPr="000616F3" w:rsidRDefault="000616F3" w:rsidP="000616F3">
      <w:pPr>
        <w:jc w:val="both"/>
        <w:rPr>
          <w:rFonts w:ascii="Calibri" w:eastAsia="Times New Roman" w:hAnsi="Calibri" w:cs="Calibri"/>
        </w:rPr>
      </w:pPr>
    </w:p>
    <w:p w14:paraId="11B4F775" w14:textId="109C6327" w:rsidR="000616F3" w:rsidRPr="000616F3" w:rsidRDefault="000616F3" w:rsidP="000616F3">
      <w:pPr>
        <w:jc w:val="both"/>
        <w:rPr>
          <w:rFonts w:ascii="Calibri" w:eastAsia="Times New Roman" w:hAnsi="Calibri" w:cs="Calibri"/>
        </w:rPr>
      </w:pPr>
      <w:r w:rsidRPr="000616F3">
        <w:rPr>
          <w:rFonts w:ascii="Calibri" w:eastAsia="Times New Roman" w:hAnsi="Calibri" w:cs="Calibri"/>
        </w:rPr>
        <w:t xml:space="preserve">Kávovar </w:t>
      </w:r>
      <w:proofErr w:type="spellStart"/>
      <w:r w:rsidRPr="000616F3">
        <w:rPr>
          <w:rFonts w:ascii="Calibri" w:eastAsia="Times New Roman" w:hAnsi="Calibri" w:cs="Calibri"/>
        </w:rPr>
        <w:t>Sage</w:t>
      </w:r>
      <w:proofErr w:type="spellEnd"/>
      <w:r w:rsidRPr="000616F3">
        <w:rPr>
          <w:rFonts w:ascii="Calibri" w:eastAsia="Times New Roman" w:hAnsi="Calibri" w:cs="Calibri"/>
        </w:rPr>
        <w:t xml:space="preserve"> Luxe </w:t>
      </w:r>
      <w:proofErr w:type="spellStart"/>
      <w:r w:rsidRPr="000616F3">
        <w:rPr>
          <w:rFonts w:ascii="Calibri" w:eastAsia="Times New Roman" w:hAnsi="Calibri" w:cs="Calibri"/>
        </w:rPr>
        <w:t>Brewer</w:t>
      </w:r>
      <w:proofErr w:type="spellEnd"/>
      <w:r w:rsidRPr="000616F3">
        <w:rPr>
          <w:rFonts w:ascii="Calibri" w:eastAsia="Times New Roman" w:hAnsi="Calibri" w:cs="Calibri"/>
        </w:rPr>
        <w:t xml:space="preserve">™ </w:t>
      </w:r>
      <w:proofErr w:type="spellStart"/>
      <w:r w:rsidRPr="000616F3">
        <w:rPr>
          <w:rFonts w:ascii="Calibri" w:eastAsia="Times New Roman" w:hAnsi="Calibri" w:cs="Calibri"/>
        </w:rPr>
        <w:t>Thermal</w:t>
      </w:r>
      <w:proofErr w:type="spellEnd"/>
      <w:r w:rsidRPr="000616F3">
        <w:rPr>
          <w:rFonts w:ascii="Calibri" w:eastAsia="Times New Roman" w:hAnsi="Calibri" w:cs="Calibri"/>
        </w:rPr>
        <w:t xml:space="preserve"> koupíte ve vybraných prodejnách nebo na </w:t>
      </w:r>
      <w:hyperlink r:id="rId10" w:history="1">
        <w:r w:rsidR="0026527F" w:rsidRPr="00744594">
          <w:rPr>
            <w:rStyle w:val="Hyperlink"/>
            <w:rFonts w:ascii="Calibri" w:eastAsia="Times New Roman" w:hAnsi="Calibri" w:cs="Calibri"/>
          </w:rPr>
          <w:t>www.sagecz.cz</w:t>
        </w:r>
      </w:hyperlink>
      <w:r w:rsidR="0026527F">
        <w:rPr>
          <w:rFonts w:ascii="Calibri" w:eastAsia="Times New Roman" w:hAnsi="Calibri" w:cs="Calibri"/>
        </w:rPr>
        <w:t xml:space="preserve"> </w:t>
      </w:r>
      <w:r w:rsidRPr="000616F3">
        <w:rPr>
          <w:rFonts w:ascii="Calibri" w:eastAsia="Times New Roman" w:hAnsi="Calibri" w:cs="Calibri"/>
        </w:rPr>
        <w:t>za cenu 7 999 Kč.</w:t>
      </w:r>
    </w:p>
    <w:p w14:paraId="03D8CACC" w14:textId="77777777" w:rsidR="00C854D6" w:rsidRPr="000616F3" w:rsidRDefault="00C854D6" w:rsidP="00C854D6">
      <w:pPr>
        <w:jc w:val="both"/>
        <w:rPr>
          <w:rFonts w:ascii="Calibri" w:eastAsia="Times New Roman" w:hAnsi="Calibri" w:cs="Calibri"/>
          <w:b/>
          <w:bCs/>
          <w:sz w:val="18"/>
          <w:szCs w:val="18"/>
        </w:rPr>
      </w:pPr>
    </w:p>
    <w:p w14:paraId="49CF1201" w14:textId="77777777" w:rsidR="000616F3" w:rsidRPr="000616F3" w:rsidRDefault="000616F3" w:rsidP="00C854D6">
      <w:pPr>
        <w:jc w:val="both"/>
        <w:rPr>
          <w:rFonts w:ascii="Calibri" w:eastAsia="Times New Roman" w:hAnsi="Calibri" w:cs="Calibri"/>
          <w:b/>
          <w:bCs/>
          <w:sz w:val="18"/>
          <w:szCs w:val="18"/>
        </w:rPr>
      </w:pPr>
    </w:p>
    <w:p w14:paraId="1C6AF88F" w14:textId="77777777" w:rsidR="000616F3" w:rsidRDefault="000616F3" w:rsidP="00C854D6">
      <w:pPr>
        <w:jc w:val="both"/>
        <w:rPr>
          <w:rFonts w:ascii="Calibri" w:eastAsia="Times New Roman" w:hAnsi="Calibri" w:cs="Calibri"/>
          <w:b/>
          <w:bCs/>
          <w:sz w:val="18"/>
          <w:szCs w:val="18"/>
        </w:rPr>
      </w:pPr>
    </w:p>
    <w:p w14:paraId="69298949" w14:textId="77777777" w:rsidR="000616F3" w:rsidRDefault="000616F3" w:rsidP="00C854D6">
      <w:pPr>
        <w:jc w:val="both"/>
        <w:rPr>
          <w:rFonts w:ascii="Calibri" w:eastAsia="Times New Roman" w:hAnsi="Calibri" w:cs="Calibri"/>
          <w:b/>
          <w:bCs/>
          <w:sz w:val="18"/>
          <w:szCs w:val="18"/>
        </w:rPr>
      </w:pPr>
    </w:p>
    <w:p w14:paraId="7228584B" w14:textId="77777777" w:rsidR="000616F3" w:rsidRDefault="000616F3" w:rsidP="00C854D6">
      <w:pPr>
        <w:jc w:val="both"/>
        <w:rPr>
          <w:rFonts w:ascii="Calibri" w:eastAsia="Times New Roman" w:hAnsi="Calibri" w:cs="Calibri"/>
          <w:b/>
          <w:bCs/>
          <w:sz w:val="18"/>
          <w:szCs w:val="18"/>
        </w:rPr>
      </w:pPr>
    </w:p>
    <w:p w14:paraId="17576026" w14:textId="77777777" w:rsidR="000616F3" w:rsidRDefault="000616F3" w:rsidP="00C854D6">
      <w:pPr>
        <w:jc w:val="both"/>
        <w:rPr>
          <w:rFonts w:ascii="Calibri" w:eastAsia="Times New Roman" w:hAnsi="Calibri" w:cs="Calibri"/>
          <w:b/>
          <w:bCs/>
          <w:sz w:val="18"/>
          <w:szCs w:val="18"/>
        </w:rPr>
      </w:pPr>
    </w:p>
    <w:p w14:paraId="7E5BD82F" w14:textId="2A1C362F" w:rsidR="00C854D6" w:rsidRPr="000616F3" w:rsidRDefault="00C854D6" w:rsidP="00C854D6">
      <w:pPr>
        <w:jc w:val="both"/>
        <w:rPr>
          <w:rFonts w:ascii="Calibri" w:eastAsia="Times New Roman" w:hAnsi="Calibri" w:cs="Calibri"/>
          <w:sz w:val="18"/>
          <w:szCs w:val="18"/>
          <w:lang w:eastAsia="cs-CZ"/>
        </w:rPr>
      </w:pPr>
      <w:r w:rsidRPr="000616F3">
        <w:rPr>
          <w:rFonts w:ascii="Calibri" w:eastAsia="Times New Roman" w:hAnsi="Calibri" w:cs="Calibri"/>
          <w:b/>
          <w:bCs/>
          <w:sz w:val="18"/>
          <w:szCs w:val="18"/>
        </w:rPr>
        <w:t xml:space="preserve">O značce </w:t>
      </w:r>
      <w:proofErr w:type="spellStart"/>
      <w:r w:rsidRPr="000616F3">
        <w:rPr>
          <w:rFonts w:ascii="Calibri" w:eastAsia="Times New Roman" w:hAnsi="Calibri" w:cs="Calibri"/>
          <w:b/>
          <w:bCs/>
          <w:sz w:val="18"/>
          <w:szCs w:val="18"/>
        </w:rPr>
        <w:t>Sage</w:t>
      </w:r>
      <w:proofErr w:type="spellEnd"/>
      <w:r w:rsidRPr="000616F3">
        <w:rPr>
          <w:rFonts w:ascii="Calibri" w:eastAsia="Times New Roman" w:hAnsi="Calibri" w:cs="Calibri"/>
          <w:b/>
          <w:bCs/>
          <w:sz w:val="18"/>
          <w:szCs w:val="18"/>
        </w:rPr>
        <w:t xml:space="preserve">: </w:t>
      </w:r>
    </w:p>
    <w:p w14:paraId="24817BB6" w14:textId="77777777" w:rsidR="00C854D6" w:rsidRPr="000616F3" w:rsidRDefault="00C854D6" w:rsidP="00C854D6">
      <w:pPr>
        <w:jc w:val="both"/>
        <w:rPr>
          <w:rFonts w:ascii="Calibri" w:eastAsia="Times New Roman" w:hAnsi="Calibri" w:cs="Calibri"/>
          <w:sz w:val="18"/>
          <w:szCs w:val="18"/>
          <w:lang w:eastAsia="ar-SA"/>
        </w:rPr>
      </w:pPr>
      <w:proofErr w:type="spellStart"/>
      <w:r w:rsidRPr="000616F3">
        <w:rPr>
          <w:rFonts w:ascii="Calibri" w:eastAsia="Times New Roman" w:hAnsi="Calibri" w:cs="Calibri"/>
          <w:sz w:val="18"/>
          <w:szCs w:val="18"/>
        </w:rPr>
        <w:t>Sage</w:t>
      </w:r>
      <w:proofErr w:type="spellEnd"/>
      <w:r w:rsidRPr="000616F3">
        <w:rPr>
          <w:rFonts w:ascii="Calibri" w:eastAsia="Times New Roman" w:hAnsi="Calibri" w:cs="Calibri"/>
          <w:sz w:val="18"/>
          <w:szCs w:val="18"/>
        </w:rPr>
        <w:t xml:space="preserve"> je evropskou značkou společnosti </w:t>
      </w:r>
      <w:proofErr w:type="spellStart"/>
      <w:r w:rsidRPr="000616F3">
        <w:rPr>
          <w:rFonts w:ascii="Calibri" w:eastAsia="Times New Roman" w:hAnsi="Calibri" w:cs="Calibri"/>
          <w:sz w:val="18"/>
          <w:szCs w:val="18"/>
        </w:rPr>
        <w:t>Breville</w:t>
      </w:r>
      <w:proofErr w:type="spellEnd"/>
      <w:r w:rsidRPr="000616F3">
        <w:rPr>
          <w:rFonts w:ascii="Calibri" w:eastAsia="Times New Roman" w:hAnsi="Calibri" w:cs="Calibri"/>
          <w:sz w:val="18"/>
          <w:szCs w:val="18"/>
        </w:rPr>
        <w:t xml:space="preserve">, jejíž produkty se prodávají ve více než 50 zemích světa. Australská </w:t>
      </w:r>
      <w:proofErr w:type="spellStart"/>
      <w:r w:rsidRPr="000616F3">
        <w:rPr>
          <w:rFonts w:ascii="Calibri" w:eastAsia="Times New Roman" w:hAnsi="Calibri" w:cs="Calibri"/>
          <w:sz w:val="18"/>
          <w:szCs w:val="18"/>
        </w:rPr>
        <w:t>Breville</w:t>
      </w:r>
      <w:proofErr w:type="spellEnd"/>
      <w:r w:rsidRPr="000616F3">
        <w:rPr>
          <w:rFonts w:ascii="Calibri" w:eastAsia="Times New Roman" w:hAnsi="Calibri" w:cs="Calibri"/>
          <w:sz w:val="18"/>
          <w:szCs w:val="18"/>
        </w:rPr>
        <w:t xml:space="preserve"> </w:t>
      </w:r>
      <w:proofErr w:type="spellStart"/>
      <w:r w:rsidRPr="000616F3">
        <w:rPr>
          <w:rFonts w:ascii="Calibri" w:eastAsia="Times New Roman" w:hAnsi="Calibri" w:cs="Calibri"/>
          <w:sz w:val="18"/>
          <w:szCs w:val="18"/>
        </w:rPr>
        <w:t>Groupe</w:t>
      </w:r>
      <w:proofErr w:type="spellEnd"/>
      <w:r w:rsidRPr="000616F3">
        <w:rPr>
          <w:rFonts w:ascii="Calibri" w:eastAsia="Times New Roman" w:hAnsi="Calibri" w:cs="Calibr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0616F3">
        <w:rPr>
          <w:rFonts w:ascii="Calibri" w:eastAsia="Times New Roman" w:hAnsi="Calibri" w:cs="Calibri"/>
          <w:sz w:val="18"/>
          <w:szCs w:val="18"/>
        </w:rPr>
        <w:t>Brevillu</w:t>
      </w:r>
      <w:proofErr w:type="spellEnd"/>
      <w:r w:rsidRPr="000616F3">
        <w:rPr>
          <w:rFonts w:ascii="Calibri" w:eastAsia="Times New Roman" w:hAnsi="Calibri" w:cs="Calibr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1673B9AE" w14:textId="77777777" w:rsidR="00C854D6" w:rsidRPr="000616F3" w:rsidRDefault="00C854D6" w:rsidP="00C854D6">
      <w:pPr>
        <w:spacing w:after="0"/>
        <w:jc w:val="both"/>
        <w:rPr>
          <w:rFonts w:ascii="Calibri" w:eastAsia="Times New Roman" w:hAnsi="Calibri" w:cs="Calibri"/>
          <w:sz w:val="18"/>
          <w:szCs w:val="18"/>
        </w:rPr>
      </w:pPr>
      <w:r w:rsidRPr="000616F3">
        <w:rPr>
          <w:rFonts w:ascii="Calibri" w:eastAsia="Times New Roman" w:hAnsi="Calibri" w:cs="Calibri"/>
          <w:sz w:val="18"/>
          <w:szCs w:val="18"/>
        </w:rPr>
        <w:t xml:space="preserve">Na český trh značka </w:t>
      </w:r>
      <w:proofErr w:type="spellStart"/>
      <w:r w:rsidRPr="000616F3">
        <w:rPr>
          <w:rFonts w:ascii="Calibri" w:eastAsia="Times New Roman" w:hAnsi="Calibri" w:cs="Calibri"/>
          <w:sz w:val="18"/>
          <w:szCs w:val="18"/>
        </w:rPr>
        <w:t>Sage</w:t>
      </w:r>
      <w:proofErr w:type="spellEnd"/>
      <w:r w:rsidRPr="000616F3">
        <w:rPr>
          <w:rFonts w:ascii="Calibri" w:eastAsia="Times New Roman" w:hAnsi="Calibri" w:cs="Calibri"/>
          <w:sz w:val="18"/>
          <w:szCs w:val="18"/>
        </w:rPr>
        <w:t xml:space="preserve"> vstoupila v roce 2018 a postupně na něj uvede produkty zaměřené na přípravu kávy – espressa, mlýnky, pěniče; grilování – grily, smoking </w:t>
      </w:r>
      <w:proofErr w:type="spellStart"/>
      <w:r w:rsidRPr="000616F3">
        <w:rPr>
          <w:rFonts w:ascii="Calibri" w:eastAsia="Times New Roman" w:hAnsi="Calibri" w:cs="Calibri"/>
          <w:sz w:val="18"/>
          <w:szCs w:val="18"/>
        </w:rPr>
        <w:t>gun</w:t>
      </w:r>
      <w:proofErr w:type="spellEnd"/>
      <w:r w:rsidRPr="000616F3">
        <w:rPr>
          <w:rFonts w:ascii="Calibri" w:eastAsia="Times New Roman" w:hAnsi="Calibri" w:cs="Calibri"/>
          <w:sz w:val="18"/>
          <w:szCs w:val="18"/>
        </w:rPr>
        <w:t xml:space="preserve">; </w:t>
      </w:r>
      <w:proofErr w:type="spellStart"/>
      <w:r w:rsidRPr="000616F3">
        <w:rPr>
          <w:rFonts w:ascii="Calibri" w:eastAsia="Times New Roman" w:hAnsi="Calibri" w:cs="Calibri"/>
          <w:sz w:val="18"/>
          <w:szCs w:val="18"/>
        </w:rPr>
        <w:t>odšťavňování</w:t>
      </w:r>
      <w:proofErr w:type="spellEnd"/>
      <w:r w:rsidRPr="000616F3">
        <w:rPr>
          <w:rFonts w:ascii="Calibri" w:eastAsia="Times New Roman" w:hAnsi="Calibri" w:cs="Calibri"/>
          <w:sz w:val="18"/>
          <w:szCs w:val="18"/>
        </w:rPr>
        <w:t xml:space="preserve"> – odšťavňovače, smoothie nebo přípravu potravin – roboty, mixéry, food procesory. </w:t>
      </w:r>
      <w:r w:rsidRPr="000616F3">
        <w:rPr>
          <w:rFonts w:ascii="Calibri" w:hAnsi="Calibri" w:cs="Calibri"/>
          <w:sz w:val="18"/>
          <w:szCs w:val="18"/>
        </w:rPr>
        <w:t xml:space="preserve">Díky vlastnímu návrhu a náročnému testování bude možné u všech spotřebičů rozšířit záruku na tři roky. </w:t>
      </w:r>
      <w:r w:rsidRPr="000616F3">
        <w:rPr>
          <w:rFonts w:ascii="Calibri" w:eastAsia="Times New Roman" w:hAnsi="Calibri" w:cs="Calibri"/>
          <w:sz w:val="18"/>
          <w:szCs w:val="18"/>
        </w:rPr>
        <w:t xml:space="preserve">Pro Českou republiku, Slovensko, Maďarsko a Polsko značku </w:t>
      </w:r>
      <w:proofErr w:type="spellStart"/>
      <w:r w:rsidRPr="000616F3">
        <w:rPr>
          <w:rFonts w:ascii="Calibri" w:eastAsia="Times New Roman" w:hAnsi="Calibri" w:cs="Calibri"/>
          <w:sz w:val="18"/>
          <w:szCs w:val="18"/>
        </w:rPr>
        <w:t>Sage</w:t>
      </w:r>
      <w:proofErr w:type="spellEnd"/>
      <w:r w:rsidRPr="000616F3">
        <w:rPr>
          <w:rFonts w:ascii="Calibri" w:eastAsia="Times New Roman" w:hAnsi="Calibri" w:cs="Calibri"/>
          <w:sz w:val="18"/>
          <w:szCs w:val="18"/>
        </w:rPr>
        <w:t xml:space="preserve"> zastupuje exkluzivně společnost Fast ČR, patřící mezi největší regionální distributory domácích spotřebičů.</w:t>
      </w:r>
    </w:p>
    <w:p w14:paraId="70A70367" w14:textId="77777777" w:rsidR="00C854D6" w:rsidRPr="000616F3" w:rsidRDefault="00C854D6" w:rsidP="00C854D6">
      <w:pPr>
        <w:spacing w:after="0"/>
        <w:jc w:val="both"/>
        <w:rPr>
          <w:rFonts w:ascii="Calibri" w:hAnsi="Calibri" w:cs="Calibri"/>
          <w:sz w:val="18"/>
          <w:szCs w:val="18"/>
        </w:rPr>
      </w:pPr>
    </w:p>
    <w:p w14:paraId="523A734A" w14:textId="77777777" w:rsidR="00C854D6" w:rsidRPr="000616F3" w:rsidRDefault="00C854D6" w:rsidP="00C854D6">
      <w:pPr>
        <w:spacing w:after="0"/>
        <w:jc w:val="both"/>
        <w:rPr>
          <w:rFonts w:ascii="Calibri" w:eastAsia="Calibri" w:hAnsi="Calibri" w:cs="Calibri"/>
          <w:sz w:val="18"/>
          <w:szCs w:val="18"/>
        </w:rPr>
      </w:pPr>
      <w:r w:rsidRPr="000616F3">
        <w:rPr>
          <w:rFonts w:ascii="Calibri" w:hAnsi="Calibri" w:cs="Calibri"/>
          <w:sz w:val="18"/>
          <w:szCs w:val="18"/>
        </w:rPr>
        <w:t xml:space="preserve">Pro další informace a novinky navštivte adresu </w:t>
      </w:r>
      <w:hyperlink r:id="rId11">
        <w:r w:rsidRPr="000616F3">
          <w:rPr>
            <w:rStyle w:val="Internetovodkaz"/>
            <w:rFonts w:ascii="Calibri" w:hAnsi="Calibri" w:cs="Calibri"/>
            <w:sz w:val="18"/>
            <w:szCs w:val="18"/>
          </w:rPr>
          <w:t>www.sagecz.cz</w:t>
        </w:r>
      </w:hyperlink>
      <w:r w:rsidRPr="000616F3">
        <w:rPr>
          <w:rFonts w:ascii="Calibri" w:hAnsi="Calibri" w:cs="Calibri"/>
          <w:sz w:val="18"/>
          <w:szCs w:val="18"/>
        </w:rPr>
        <w:t xml:space="preserve">.  </w:t>
      </w:r>
    </w:p>
    <w:p w14:paraId="2765B4E0" w14:textId="77777777" w:rsidR="00C854D6" w:rsidRPr="000616F3" w:rsidRDefault="00C854D6" w:rsidP="0013483F">
      <w:pPr>
        <w:spacing w:after="0"/>
        <w:jc w:val="both"/>
        <w:rPr>
          <w:rFonts w:ascii="Calibri" w:hAnsi="Calibri" w:cs="Calibri"/>
        </w:rPr>
      </w:pPr>
    </w:p>
    <w:p w14:paraId="13056061" w14:textId="77777777" w:rsidR="003C3B91" w:rsidRPr="000616F3" w:rsidRDefault="005B2E62" w:rsidP="0013483F">
      <w:pPr>
        <w:spacing w:after="0"/>
        <w:jc w:val="both"/>
        <w:rPr>
          <w:rFonts w:ascii="Calibri" w:hAnsi="Calibri" w:cs="Calibri"/>
          <w:b/>
          <w:sz w:val="18"/>
          <w:szCs w:val="18"/>
        </w:rPr>
      </w:pPr>
      <w:r w:rsidRPr="000616F3">
        <w:rPr>
          <w:rFonts w:ascii="Calibri" w:hAnsi="Calibri" w:cs="Calibri"/>
          <w:b/>
          <w:sz w:val="18"/>
          <w:szCs w:val="18"/>
        </w:rPr>
        <w:t>Kontakt pro média:</w:t>
      </w:r>
    </w:p>
    <w:p w14:paraId="504F167F" w14:textId="77777777" w:rsidR="003C3B91" w:rsidRPr="000616F3" w:rsidRDefault="005B2E62" w:rsidP="0013483F">
      <w:pPr>
        <w:spacing w:after="0"/>
        <w:jc w:val="both"/>
        <w:rPr>
          <w:rFonts w:ascii="Calibri" w:hAnsi="Calibri" w:cs="Calibri"/>
          <w:sz w:val="18"/>
          <w:szCs w:val="18"/>
        </w:rPr>
      </w:pPr>
      <w:r w:rsidRPr="000616F3">
        <w:rPr>
          <w:rFonts w:ascii="Calibri" w:hAnsi="Calibri" w:cs="Calibri"/>
          <w:sz w:val="18"/>
          <w:szCs w:val="18"/>
        </w:rPr>
        <w:t>Hedvika Přibová</w:t>
      </w:r>
    </w:p>
    <w:p w14:paraId="051ED4E4" w14:textId="77777777" w:rsidR="003C3B91" w:rsidRPr="000616F3" w:rsidRDefault="005B2E62" w:rsidP="0013483F">
      <w:pPr>
        <w:spacing w:after="0"/>
        <w:jc w:val="both"/>
        <w:rPr>
          <w:rFonts w:ascii="Calibri" w:hAnsi="Calibri" w:cs="Calibri"/>
          <w:sz w:val="18"/>
          <w:szCs w:val="18"/>
        </w:rPr>
      </w:pPr>
      <w:r w:rsidRPr="000616F3">
        <w:rPr>
          <w:rFonts w:ascii="Calibri" w:hAnsi="Calibri" w:cs="Calibri"/>
          <w:sz w:val="18"/>
          <w:szCs w:val="18"/>
        </w:rPr>
        <w:t>PHOENIX COMMUNICATION</w:t>
      </w:r>
    </w:p>
    <w:p w14:paraId="0AD9DEA3" w14:textId="4F4EEA60" w:rsidR="003C3B91" w:rsidRPr="000616F3" w:rsidRDefault="00064187" w:rsidP="0013483F">
      <w:pPr>
        <w:spacing w:after="0"/>
        <w:jc w:val="both"/>
        <w:rPr>
          <w:rFonts w:ascii="Calibri" w:eastAsia="Times New Roman" w:hAnsi="Calibri" w:cs="Calibri"/>
          <w:sz w:val="18"/>
          <w:szCs w:val="18"/>
          <w:lang w:eastAsia="cs-CZ"/>
        </w:rPr>
      </w:pPr>
      <w:r w:rsidRPr="000616F3">
        <w:rPr>
          <w:rFonts w:ascii="Calibri" w:eastAsia="Times New Roman" w:hAnsi="Calibri" w:cs="Calibri"/>
          <w:sz w:val="18"/>
          <w:szCs w:val="18"/>
          <w:lang w:eastAsia="cs-CZ"/>
        </w:rPr>
        <w:t>110 00 | Praha 1</w:t>
      </w:r>
      <w:r w:rsidR="005B2E62" w:rsidRPr="000616F3">
        <w:rPr>
          <w:rFonts w:ascii="Calibri" w:eastAsia="Times New Roman" w:hAnsi="Calibri" w:cs="Calibri"/>
          <w:sz w:val="18"/>
          <w:szCs w:val="18"/>
          <w:lang w:eastAsia="cs-CZ"/>
        </w:rPr>
        <w:t xml:space="preserve"> | </w:t>
      </w:r>
      <w:r w:rsidRPr="000616F3">
        <w:rPr>
          <w:rFonts w:ascii="Calibri" w:eastAsia="Times New Roman" w:hAnsi="Calibri" w:cs="Calibri"/>
          <w:sz w:val="18"/>
          <w:szCs w:val="18"/>
          <w:lang w:eastAsia="cs-CZ"/>
        </w:rPr>
        <w:t>Opletalova 919/5</w:t>
      </w:r>
    </w:p>
    <w:p w14:paraId="633EC258" w14:textId="77777777" w:rsidR="003C3B91" w:rsidRPr="000616F3" w:rsidRDefault="007D7753" w:rsidP="0013483F">
      <w:pPr>
        <w:spacing w:after="0"/>
        <w:jc w:val="both"/>
        <w:rPr>
          <w:rFonts w:ascii="Calibri" w:hAnsi="Calibri" w:cs="Calibri"/>
          <w:sz w:val="18"/>
          <w:szCs w:val="18"/>
        </w:rPr>
      </w:pPr>
      <w:hyperlink r:id="rId12">
        <w:r w:rsidR="005B2E62" w:rsidRPr="000616F3">
          <w:rPr>
            <w:rStyle w:val="Internetovodkaz"/>
            <w:rFonts w:ascii="Calibri" w:hAnsi="Calibri" w:cs="Calibri"/>
            <w:sz w:val="18"/>
            <w:szCs w:val="18"/>
          </w:rPr>
          <w:t>hedvika@phoenixcom.cz</w:t>
        </w:r>
      </w:hyperlink>
      <w:r w:rsidR="005B2E62" w:rsidRPr="000616F3">
        <w:rPr>
          <w:rStyle w:val="Internetovodkaz"/>
          <w:rFonts w:ascii="Calibri" w:hAnsi="Calibri" w:cs="Calibri"/>
          <w:sz w:val="18"/>
          <w:szCs w:val="18"/>
        </w:rPr>
        <w:t xml:space="preserve"> </w:t>
      </w:r>
    </w:p>
    <w:p w14:paraId="79B28D78" w14:textId="77777777" w:rsidR="003C3B91" w:rsidRPr="000616F3" w:rsidRDefault="005B2E62" w:rsidP="0013483F">
      <w:pPr>
        <w:spacing w:after="0"/>
        <w:jc w:val="both"/>
        <w:rPr>
          <w:rFonts w:ascii="Calibri" w:hAnsi="Calibri" w:cs="Calibri"/>
        </w:rPr>
      </w:pPr>
      <w:r w:rsidRPr="000616F3">
        <w:rPr>
          <w:rFonts w:ascii="Calibri" w:hAnsi="Calibri" w:cs="Calibri"/>
          <w:sz w:val="18"/>
          <w:szCs w:val="18"/>
        </w:rPr>
        <w:t>+420 774 273 821</w:t>
      </w:r>
    </w:p>
    <w:p w14:paraId="51EA3D30" w14:textId="77777777" w:rsidR="003C3B91" w:rsidRPr="000616F3" w:rsidRDefault="003C3B91" w:rsidP="0013483F">
      <w:pPr>
        <w:spacing w:after="0"/>
        <w:jc w:val="both"/>
        <w:rPr>
          <w:rFonts w:ascii="Calibri" w:hAnsi="Calibri" w:cs="Calibri"/>
        </w:rPr>
      </w:pPr>
    </w:p>
    <w:sectPr w:rsidR="003C3B91" w:rsidRPr="000616F3">
      <w:headerReference w:type="default" r:id="rId13"/>
      <w:pgSz w:w="11906" w:h="16838"/>
      <w:pgMar w:top="1417" w:right="1417" w:bottom="1417" w:left="1417" w:header="708" w:footer="0" w:gutter="0"/>
      <w:cols w:space="720"/>
      <w:formProt w:val="0"/>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9AD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5C6B5F" w16cex:dateUtc="2025-07-25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9AD66F" w16cid:durableId="685C6B5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F9286" w14:textId="77777777" w:rsidR="009B734B" w:rsidRDefault="009B734B">
      <w:pPr>
        <w:spacing w:after="0" w:line="240" w:lineRule="auto"/>
      </w:pPr>
      <w:r>
        <w:separator/>
      </w:r>
    </w:p>
  </w:endnote>
  <w:endnote w:type="continuationSeparator" w:id="0">
    <w:p w14:paraId="2C6A46EB" w14:textId="77777777" w:rsidR="009B734B" w:rsidRDefault="009B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iberation Sans">
    <w:altName w:val="Arial"/>
    <w:charset w:val="EE"/>
    <w:family w:val="roman"/>
    <w:pitch w:val="variable"/>
  </w:font>
  <w:font w:name="Microsoft YaHei">
    <w:charset w:val="86"/>
    <w:family w:val="swiss"/>
    <w:pitch w:val="variable"/>
    <w:sig w:usb0="80000287" w:usb1="2ACF3C50" w:usb2="00000016" w:usb3="00000000" w:csb0="0004001F" w:csb1="00000000"/>
  </w:font>
  <w:font w:name="Arial">
    <w:panose1 w:val="020B0604020202020204"/>
    <w:charset w:val="00"/>
    <w:family w:val="auto"/>
    <w:pitch w:val="variable"/>
    <w:sig w:usb0="E0002AFF" w:usb1="C0007843"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EA25B" w14:textId="77777777" w:rsidR="009B734B" w:rsidRDefault="009B734B">
      <w:pPr>
        <w:spacing w:after="0" w:line="240" w:lineRule="auto"/>
      </w:pPr>
      <w:r>
        <w:separator/>
      </w:r>
    </w:p>
  </w:footnote>
  <w:footnote w:type="continuationSeparator" w:id="0">
    <w:p w14:paraId="649D97C7" w14:textId="77777777" w:rsidR="009B734B" w:rsidRDefault="009B734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D9754" w14:textId="77777777" w:rsidR="00F15E58" w:rsidRDefault="00F15E58">
    <w:pPr>
      <w:pStyle w:val="Header"/>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F15E58" w:rsidRDefault="00F15E5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D84"/>
    <w:multiLevelType w:val="hybridMultilevel"/>
    <w:tmpl w:val="4D7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0C27C85"/>
    <w:multiLevelType w:val="hybridMultilevel"/>
    <w:tmpl w:val="7946C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BF82F1D"/>
    <w:multiLevelType w:val="hybridMultilevel"/>
    <w:tmpl w:val="35AC9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zana Šimová | PHOENIXCOM">
    <w15:presenceInfo w15:providerId="AD" w15:userId="S::zuzana@phoenixcom.sk::65225854-6a8b-4cb3-a58d-27237508fd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91"/>
    <w:rsid w:val="000139F2"/>
    <w:rsid w:val="00060BB3"/>
    <w:rsid w:val="000616F3"/>
    <w:rsid w:val="00064056"/>
    <w:rsid w:val="00064187"/>
    <w:rsid w:val="00067104"/>
    <w:rsid w:val="00083DD2"/>
    <w:rsid w:val="000A3D75"/>
    <w:rsid w:val="000C5B6D"/>
    <w:rsid w:val="000F05EA"/>
    <w:rsid w:val="00134560"/>
    <w:rsid w:val="0013483F"/>
    <w:rsid w:val="0013609F"/>
    <w:rsid w:val="00156A76"/>
    <w:rsid w:val="00160CED"/>
    <w:rsid w:val="00167C96"/>
    <w:rsid w:val="00192A77"/>
    <w:rsid w:val="001A6C59"/>
    <w:rsid w:val="001D6827"/>
    <w:rsid w:val="001F4905"/>
    <w:rsid w:val="00231CCD"/>
    <w:rsid w:val="0026527F"/>
    <w:rsid w:val="0028088B"/>
    <w:rsid w:val="002A2A7D"/>
    <w:rsid w:val="002A65B2"/>
    <w:rsid w:val="002F2B52"/>
    <w:rsid w:val="00306C51"/>
    <w:rsid w:val="00325FFC"/>
    <w:rsid w:val="00377EAE"/>
    <w:rsid w:val="003A45B7"/>
    <w:rsid w:val="003A63B0"/>
    <w:rsid w:val="003B3D6E"/>
    <w:rsid w:val="003C1A1A"/>
    <w:rsid w:val="003C3B91"/>
    <w:rsid w:val="003F1966"/>
    <w:rsid w:val="003F7D33"/>
    <w:rsid w:val="004250B9"/>
    <w:rsid w:val="004347D5"/>
    <w:rsid w:val="004407B6"/>
    <w:rsid w:val="0044683D"/>
    <w:rsid w:val="00460D9B"/>
    <w:rsid w:val="0047595F"/>
    <w:rsid w:val="0048623B"/>
    <w:rsid w:val="00491B47"/>
    <w:rsid w:val="00494D6C"/>
    <w:rsid w:val="004A5723"/>
    <w:rsid w:val="004D0A01"/>
    <w:rsid w:val="004E333F"/>
    <w:rsid w:val="0050035E"/>
    <w:rsid w:val="00511D04"/>
    <w:rsid w:val="00512057"/>
    <w:rsid w:val="00520C65"/>
    <w:rsid w:val="00556C37"/>
    <w:rsid w:val="005A75F5"/>
    <w:rsid w:val="005B2E62"/>
    <w:rsid w:val="005B33FE"/>
    <w:rsid w:val="005F6F64"/>
    <w:rsid w:val="00617085"/>
    <w:rsid w:val="006407CC"/>
    <w:rsid w:val="006429B4"/>
    <w:rsid w:val="00661DB3"/>
    <w:rsid w:val="006664A1"/>
    <w:rsid w:val="00670921"/>
    <w:rsid w:val="006A69E0"/>
    <w:rsid w:val="006C3726"/>
    <w:rsid w:val="006D23D1"/>
    <w:rsid w:val="006D7B20"/>
    <w:rsid w:val="006E2A58"/>
    <w:rsid w:val="006F7C67"/>
    <w:rsid w:val="0073712E"/>
    <w:rsid w:val="00746AB1"/>
    <w:rsid w:val="007655E9"/>
    <w:rsid w:val="0079593F"/>
    <w:rsid w:val="007A4FDC"/>
    <w:rsid w:val="007A611D"/>
    <w:rsid w:val="007C2F89"/>
    <w:rsid w:val="007C41BF"/>
    <w:rsid w:val="007D5462"/>
    <w:rsid w:val="007D630A"/>
    <w:rsid w:val="007E347C"/>
    <w:rsid w:val="007E395C"/>
    <w:rsid w:val="007F74FB"/>
    <w:rsid w:val="0082462E"/>
    <w:rsid w:val="0085654B"/>
    <w:rsid w:val="00867FC4"/>
    <w:rsid w:val="00871F8D"/>
    <w:rsid w:val="00887F78"/>
    <w:rsid w:val="008955B8"/>
    <w:rsid w:val="00896C42"/>
    <w:rsid w:val="008F35B8"/>
    <w:rsid w:val="009670A2"/>
    <w:rsid w:val="009958FE"/>
    <w:rsid w:val="009A05D1"/>
    <w:rsid w:val="009A3116"/>
    <w:rsid w:val="009A33F6"/>
    <w:rsid w:val="009B43DC"/>
    <w:rsid w:val="009B734B"/>
    <w:rsid w:val="009C7ADA"/>
    <w:rsid w:val="009E051F"/>
    <w:rsid w:val="009E0799"/>
    <w:rsid w:val="009E3D03"/>
    <w:rsid w:val="009E3F13"/>
    <w:rsid w:val="009F3C96"/>
    <w:rsid w:val="00A2372A"/>
    <w:rsid w:val="00A52C57"/>
    <w:rsid w:val="00A737D8"/>
    <w:rsid w:val="00A74CAE"/>
    <w:rsid w:val="00AB59EA"/>
    <w:rsid w:val="00B26EA2"/>
    <w:rsid w:val="00B55485"/>
    <w:rsid w:val="00B65552"/>
    <w:rsid w:val="00B93423"/>
    <w:rsid w:val="00C07512"/>
    <w:rsid w:val="00C2023A"/>
    <w:rsid w:val="00C21A08"/>
    <w:rsid w:val="00C42C82"/>
    <w:rsid w:val="00C60ABC"/>
    <w:rsid w:val="00C770B6"/>
    <w:rsid w:val="00C82BC7"/>
    <w:rsid w:val="00C854D6"/>
    <w:rsid w:val="00C953F7"/>
    <w:rsid w:val="00C96549"/>
    <w:rsid w:val="00CA08C5"/>
    <w:rsid w:val="00CA2ABD"/>
    <w:rsid w:val="00D67AF9"/>
    <w:rsid w:val="00DA74BE"/>
    <w:rsid w:val="00E101DA"/>
    <w:rsid w:val="00E57465"/>
    <w:rsid w:val="00E80A31"/>
    <w:rsid w:val="00EE0EB3"/>
    <w:rsid w:val="00EE50AE"/>
    <w:rsid w:val="00F103E1"/>
    <w:rsid w:val="00F140FB"/>
    <w:rsid w:val="00F15E58"/>
    <w:rsid w:val="00F4337C"/>
    <w:rsid w:val="00F535F0"/>
    <w:rsid w:val="00F9063A"/>
    <w:rsid w:val="00F917D2"/>
    <w:rsid w:val="00F978A6"/>
    <w:rsid w:val="00FA20A7"/>
    <w:rsid w:val="00FC2E37"/>
    <w:rsid w:val="00FC6CD3"/>
    <w:rsid w:val="00FD1230"/>
    <w:rsid w:val="00FE65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2C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12245"/>
  </w:style>
  <w:style w:type="character" w:customStyle="1" w:styleId="FooterChar">
    <w:name w:val="Footer Char"/>
    <w:basedOn w:val="DefaultParagraphFont"/>
    <w:link w:val="Footer"/>
    <w:uiPriority w:val="99"/>
    <w:qFormat/>
    <w:rsid w:val="00012245"/>
  </w:style>
  <w:style w:type="character" w:customStyle="1" w:styleId="Internetovodkaz">
    <w:name w:val="Internetový odkaz"/>
    <w:basedOn w:val="DefaultParagraphFont"/>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ListParagraph">
    <w:name w:val="List Paragraph"/>
    <w:basedOn w:val="Normal"/>
    <w:uiPriority w:val="34"/>
    <w:qFormat/>
    <w:rsid w:val="00D032D8"/>
    <w:pPr>
      <w:ind w:left="720"/>
      <w:contextualSpacing/>
    </w:pPr>
  </w:style>
  <w:style w:type="paragraph" w:customStyle="1" w:styleId="Zhlavazpat">
    <w:name w:val="Záhlaví a zápatí"/>
    <w:basedOn w:val="Normal"/>
    <w:qFormat/>
  </w:style>
  <w:style w:type="paragraph" w:styleId="Header">
    <w:name w:val="header"/>
    <w:basedOn w:val="Normal"/>
    <w:link w:val="HeaderChar"/>
    <w:uiPriority w:val="99"/>
    <w:unhideWhenUsed/>
    <w:rsid w:val="00012245"/>
    <w:pPr>
      <w:tabs>
        <w:tab w:val="center" w:pos="4536"/>
        <w:tab w:val="right" w:pos="9072"/>
      </w:tabs>
      <w:spacing w:after="0" w:line="240" w:lineRule="auto"/>
    </w:pPr>
  </w:style>
  <w:style w:type="paragraph" w:styleId="Footer">
    <w:name w:val="footer"/>
    <w:basedOn w:val="Normal"/>
    <w:link w:val="FooterChar"/>
    <w:uiPriority w:val="99"/>
    <w:unhideWhenUsed/>
    <w:rsid w:val="00012245"/>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5B2E62"/>
    <w:rPr>
      <w:rFonts w:ascii="Lucida Grande CE" w:hAnsi="Lucida Grande CE" w:cs="Lucida Grande CE"/>
      <w:sz w:val="18"/>
      <w:szCs w:val="18"/>
    </w:rPr>
  </w:style>
  <w:style w:type="character" w:styleId="Hyperlink">
    <w:name w:val="Hyperlink"/>
    <w:basedOn w:val="DefaultParagraphFont"/>
    <w:uiPriority w:val="99"/>
    <w:unhideWhenUsed/>
    <w:rsid w:val="004250B9"/>
    <w:rPr>
      <w:color w:val="0563C1" w:themeColor="hyperlink"/>
      <w:u w:val="single"/>
    </w:rPr>
  </w:style>
  <w:style w:type="paragraph" w:styleId="Revision">
    <w:name w:val="Revision"/>
    <w:hidden/>
    <w:uiPriority w:val="99"/>
    <w:semiHidden/>
    <w:rsid w:val="00B93423"/>
    <w:pPr>
      <w:suppressAutoHyphens w:val="0"/>
    </w:pPr>
  </w:style>
  <w:style w:type="character" w:customStyle="1" w:styleId="Zdraznn1">
    <w:name w:val="Zdůraznění1"/>
    <w:basedOn w:val="DefaultParagraphFont"/>
    <w:uiPriority w:val="20"/>
    <w:qFormat/>
    <w:rsid w:val="007C41BF"/>
    <w:rPr>
      <w:i/>
      <w:iCs/>
    </w:rPr>
  </w:style>
  <w:style w:type="character" w:styleId="FollowedHyperlink">
    <w:name w:val="FollowedHyperlink"/>
    <w:basedOn w:val="DefaultParagraphFont"/>
    <w:uiPriority w:val="99"/>
    <w:semiHidden/>
    <w:unhideWhenUsed/>
    <w:rsid w:val="004D0A01"/>
    <w:rPr>
      <w:color w:val="954F72" w:themeColor="followedHyperlink"/>
      <w:u w:val="single"/>
    </w:rPr>
  </w:style>
  <w:style w:type="paragraph" w:styleId="NormalWeb">
    <w:name w:val="Normal (Web)"/>
    <w:basedOn w:val="Normal"/>
    <w:uiPriority w:val="99"/>
    <w:unhideWhenUsed/>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DefaultParagraphFont"/>
    <w:rsid w:val="001D6827"/>
  </w:style>
  <w:style w:type="character" w:styleId="CommentReference">
    <w:name w:val="annotation reference"/>
    <w:basedOn w:val="DefaultParagraphFont"/>
    <w:uiPriority w:val="99"/>
    <w:semiHidden/>
    <w:unhideWhenUsed/>
    <w:rsid w:val="00064187"/>
    <w:rPr>
      <w:sz w:val="16"/>
      <w:szCs w:val="16"/>
    </w:rPr>
  </w:style>
  <w:style w:type="paragraph" w:customStyle="1" w:styleId="listitem">
    <w:name w:val="list__item"/>
    <w:basedOn w:val="Normal"/>
    <w:rsid w:val="00887F7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UnresolvedMention">
    <w:name w:val="Unresolved Mention"/>
    <w:basedOn w:val="DefaultParagraphFont"/>
    <w:uiPriority w:val="99"/>
    <w:semiHidden/>
    <w:unhideWhenUsed/>
    <w:rsid w:val="0026527F"/>
    <w:rPr>
      <w:color w:val="605E5C"/>
      <w:shd w:val="clear" w:color="auto" w:fill="E1DFDD"/>
    </w:rPr>
  </w:style>
  <w:style w:type="paragraph" w:styleId="CommentText">
    <w:name w:val="annotation text"/>
    <w:basedOn w:val="Normal"/>
    <w:link w:val="CommentTextChar"/>
    <w:uiPriority w:val="99"/>
    <w:semiHidden/>
    <w:unhideWhenUsed/>
    <w:rsid w:val="00325FFC"/>
    <w:pPr>
      <w:spacing w:line="240" w:lineRule="auto"/>
    </w:pPr>
    <w:rPr>
      <w:sz w:val="20"/>
      <w:szCs w:val="20"/>
    </w:rPr>
  </w:style>
  <w:style w:type="character" w:customStyle="1" w:styleId="CommentTextChar">
    <w:name w:val="Comment Text Char"/>
    <w:basedOn w:val="DefaultParagraphFont"/>
    <w:link w:val="CommentText"/>
    <w:uiPriority w:val="99"/>
    <w:semiHidden/>
    <w:rsid w:val="00325FFC"/>
    <w:rPr>
      <w:sz w:val="20"/>
      <w:szCs w:val="20"/>
    </w:rPr>
  </w:style>
  <w:style w:type="paragraph" w:styleId="CommentSubject">
    <w:name w:val="annotation subject"/>
    <w:basedOn w:val="CommentText"/>
    <w:next w:val="CommentText"/>
    <w:link w:val="CommentSubjectChar"/>
    <w:uiPriority w:val="99"/>
    <w:semiHidden/>
    <w:unhideWhenUsed/>
    <w:rsid w:val="00325FFC"/>
    <w:rPr>
      <w:b/>
      <w:bCs/>
    </w:rPr>
  </w:style>
  <w:style w:type="character" w:customStyle="1" w:styleId="CommentSubjectChar">
    <w:name w:val="Comment Subject Char"/>
    <w:basedOn w:val="CommentTextChar"/>
    <w:link w:val="CommentSubject"/>
    <w:uiPriority w:val="99"/>
    <w:semiHidden/>
    <w:rsid w:val="00325FF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12245"/>
  </w:style>
  <w:style w:type="character" w:customStyle="1" w:styleId="FooterChar">
    <w:name w:val="Footer Char"/>
    <w:basedOn w:val="DefaultParagraphFont"/>
    <w:link w:val="Footer"/>
    <w:uiPriority w:val="99"/>
    <w:qFormat/>
    <w:rsid w:val="00012245"/>
  </w:style>
  <w:style w:type="character" w:customStyle="1" w:styleId="Internetovodkaz">
    <w:name w:val="Internetový odkaz"/>
    <w:basedOn w:val="DefaultParagraphFont"/>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ListParagraph">
    <w:name w:val="List Paragraph"/>
    <w:basedOn w:val="Normal"/>
    <w:uiPriority w:val="34"/>
    <w:qFormat/>
    <w:rsid w:val="00D032D8"/>
    <w:pPr>
      <w:ind w:left="720"/>
      <w:contextualSpacing/>
    </w:pPr>
  </w:style>
  <w:style w:type="paragraph" w:customStyle="1" w:styleId="Zhlavazpat">
    <w:name w:val="Záhlaví a zápatí"/>
    <w:basedOn w:val="Normal"/>
    <w:qFormat/>
  </w:style>
  <w:style w:type="paragraph" w:styleId="Header">
    <w:name w:val="header"/>
    <w:basedOn w:val="Normal"/>
    <w:link w:val="HeaderChar"/>
    <w:uiPriority w:val="99"/>
    <w:unhideWhenUsed/>
    <w:rsid w:val="00012245"/>
    <w:pPr>
      <w:tabs>
        <w:tab w:val="center" w:pos="4536"/>
        <w:tab w:val="right" w:pos="9072"/>
      </w:tabs>
      <w:spacing w:after="0" w:line="240" w:lineRule="auto"/>
    </w:pPr>
  </w:style>
  <w:style w:type="paragraph" w:styleId="Footer">
    <w:name w:val="footer"/>
    <w:basedOn w:val="Normal"/>
    <w:link w:val="FooterChar"/>
    <w:uiPriority w:val="99"/>
    <w:unhideWhenUsed/>
    <w:rsid w:val="00012245"/>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5B2E62"/>
    <w:rPr>
      <w:rFonts w:ascii="Lucida Grande CE" w:hAnsi="Lucida Grande CE" w:cs="Lucida Grande CE"/>
      <w:sz w:val="18"/>
      <w:szCs w:val="18"/>
    </w:rPr>
  </w:style>
  <w:style w:type="character" w:styleId="Hyperlink">
    <w:name w:val="Hyperlink"/>
    <w:basedOn w:val="DefaultParagraphFont"/>
    <w:uiPriority w:val="99"/>
    <w:unhideWhenUsed/>
    <w:rsid w:val="004250B9"/>
    <w:rPr>
      <w:color w:val="0563C1" w:themeColor="hyperlink"/>
      <w:u w:val="single"/>
    </w:rPr>
  </w:style>
  <w:style w:type="paragraph" w:styleId="Revision">
    <w:name w:val="Revision"/>
    <w:hidden/>
    <w:uiPriority w:val="99"/>
    <w:semiHidden/>
    <w:rsid w:val="00B93423"/>
    <w:pPr>
      <w:suppressAutoHyphens w:val="0"/>
    </w:pPr>
  </w:style>
  <w:style w:type="character" w:customStyle="1" w:styleId="Zdraznn1">
    <w:name w:val="Zdůraznění1"/>
    <w:basedOn w:val="DefaultParagraphFont"/>
    <w:uiPriority w:val="20"/>
    <w:qFormat/>
    <w:rsid w:val="007C41BF"/>
    <w:rPr>
      <w:i/>
      <w:iCs/>
    </w:rPr>
  </w:style>
  <w:style w:type="character" w:styleId="FollowedHyperlink">
    <w:name w:val="FollowedHyperlink"/>
    <w:basedOn w:val="DefaultParagraphFont"/>
    <w:uiPriority w:val="99"/>
    <w:semiHidden/>
    <w:unhideWhenUsed/>
    <w:rsid w:val="004D0A01"/>
    <w:rPr>
      <w:color w:val="954F72" w:themeColor="followedHyperlink"/>
      <w:u w:val="single"/>
    </w:rPr>
  </w:style>
  <w:style w:type="paragraph" w:styleId="NormalWeb">
    <w:name w:val="Normal (Web)"/>
    <w:basedOn w:val="Normal"/>
    <w:uiPriority w:val="99"/>
    <w:unhideWhenUsed/>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DefaultParagraphFont"/>
    <w:rsid w:val="001D6827"/>
  </w:style>
  <w:style w:type="character" w:styleId="CommentReference">
    <w:name w:val="annotation reference"/>
    <w:basedOn w:val="DefaultParagraphFont"/>
    <w:uiPriority w:val="99"/>
    <w:semiHidden/>
    <w:unhideWhenUsed/>
    <w:rsid w:val="00064187"/>
    <w:rPr>
      <w:sz w:val="16"/>
      <w:szCs w:val="16"/>
    </w:rPr>
  </w:style>
  <w:style w:type="paragraph" w:customStyle="1" w:styleId="listitem">
    <w:name w:val="list__item"/>
    <w:basedOn w:val="Normal"/>
    <w:rsid w:val="00887F7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UnresolvedMention">
    <w:name w:val="Unresolved Mention"/>
    <w:basedOn w:val="DefaultParagraphFont"/>
    <w:uiPriority w:val="99"/>
    <w:semiHidden/>
    <w:unhideWhenUsed/>
    <w:rsid w:val="0026527F"/>
    <w:rPr>
      <w:color w:val="605E5C"/>
      <w:shd w:val="clear" w:color="auto" w:fill="E1DFDD"/>
    </w:rPr>
  </w:style>
  <w:style w:type="paragraph" w:styleId="CommentText">
    <w:name w:val="annotation text"/>
    <w:basedOn w:val="Normal"/>
    <w:link w:val="CommentTextChar"/>
    <w:uiPriority w:val="99"/>
    <w:semiHidden/>
    <w:unhideWhenUsed/>
    <w:rsid w:val="00325FFC"/>
    <w:pPr>
      <w:spacing w:line="240" w:lineRule="auto"/>
    </w:pPr>
    <w:rPr>
      <w:sz w:val="20"/>
      <w:szCs w:val="20"/>
    </w:rPr>
  </w:style>
  <w:style w:type="character" w:customStyle="1" w:styleId="CommentTextChar">
    <w:name w:val="Comment Text Char"/>
    <w:basedOn w:val="DefaultParagraphFont"/>
    <w:link w:val="CommentText"/>
    <w:uiPriority w:val="99"/>
    <w:semiHidden/>
    <w:rsid w:val="00325FFC"/>
    <w:rPr>
      <w:sz w:val="20"/>
      <w:szCs w:val="20"/>
    </w:rPr>
  </w:style>
  <w:style w:type="paragraph" w:styleId="CommentSubject">
    <w:name w:val="annotation subject"/>
    <w:basedOn w:val="CommentText"/>
    <w:next w:val="CommentText"/>
    <w:link w:val="CommentSubjectChar"/>
    <w:uiPriority w:val="99"/>
    <w:semiHidden/>
    <w:unhideWhenUsed/>
    <w:rsid w:val="00325FFC"/>
    <w:rPr>
      <w:b/>
      <w:bCs/>
    </w:rPr>
  </w:style>
  <w:style w:type="character" w:customStyle="1" w:styleId="CommentSubjectChar">
    <w:name w:val="Comment Subject Char"/>
    <w:basedOn w:val="CommentTextChar"/>
    <w:link w:val="CommentSubject"/>
    <w:uiPriority w:val="99"/>
    <w:semiHidden/>
    <w:rsid w:val="00325F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6101">
      <w:bodyDiv w:val="1"/>
      <w:marLeft w:val="0"/>
      <w:marRight w:val="0"/>
      <w:marTop w:val="0"/>
      <w:marBottom w:val="0"/>
      <w:divBdr>
        <w:top w:val="none" w:sz="0" w:space="0" w:color="auto"/>
        <w:left w:val="none" w:sz="0" w:space="0" w:color="auto"/>
        <w:bottom w:val="none" w:sz="0" w:space="0" w:color="auto"/>
        <w:right w:val="none" w:sz="0" w:space="0" w:color="auto"/>
      </w:divBdr>
    </w:div>
    <w:div w:id="105928965">
      <w:bodyDiv w:val="1"/>
      <w:marLeft w:val="0"/>
      <w:marRight w:val="0"/>
      <w:marTop w:val="0"/>
      <w:marBottom w:val="0"/>
      <w:divBdr>
        <w:top w:val="none" w:sz="0" w:space="0" w:color="auto"/>
        <w:left w:val="none" w:sz="0" w:space="0" w:color="auto"/>
        <w:bottom w:val="none" w:sz="0" w:space="0" w:color="auto"/>
        <w:right w:val="none" w:sz="0" w:space="0" w:color="auto"/>
      </w:divBdr>
      <w:divsChild>
        <w:div w:id="755059525">
          <w:marLeft w:val="0"/>
          <w:marRight w:val="0"/>
          <w:marTop w:val="0"/>
          <w:marBottom w:val="0"/>
          <w:divBdr>
            <w:top w:val="none" w:sz="0" w:space="0" w:color="auto"/>
            <w:left w:val="none" w:sz="0" w:space="0" w:color="auto"/>
            <w:bottom w:val="none" w:sz="0" w:space="0" w:color="auto"/>
            <w:right w:val="none" w:sz="0" w:space="0" w:color="auto"/>
          </w:divBdr>
        </w:div>
        <w:div w:id="618336157">
          <w:marLeft w:val="0"/>
          <w:marRight w:val="0"/>
          <w:marTop w:val="0"/>
          <w:marBottom w:val="0"/>
          <w:divBdr>
            <w:top w:val="none" w:sz="0" w:space="0" w:color="auto"/>
            <w:left w:val="none" w:sz="0" w:space="0" w:color="auto"/>
            <w:bottom w:val="none" w:sz="0" w:space="0" w:color="auto"/>
            <w:right w:val="none" w:sz="0" w:space="0" w:color="auto"/>
          </w:divBdr>
        </w:div>
        <w:div w:id="553780841">
          <w:marLeft w:val="0"/>
          <w:marRight w:val="0"/>
          <w:marTop w:val="0"/>
          <w:marBottom w:val="0"/>
          <w:divBdr>
            <w:top w:val="none" w:sz="0" w:space="0" w:color="auto"/>
            <w:left w:val="none" w:sz="0" w:space="0" w:color="auto"/>
            <w:bottom w:val="none" w:sz="0" w:space="0" w:color="auto"/>
            <w:right w:val="none" w:sz="0" w:space="0" w:color="auto"/>
          </w:divBdr>
          <w:divsChild>
            <w:div w:id="168523927">
              <w:marLeft w:val="0"/>
              <w:marRight w:val="0"/>
              <w:marTop w:val="0"/>
              <w:marBottom w:val="0"/>
              <w:divBdr>
                <w:top w:val="none" w:sz="0" w:space="0" w:color="auto"/>
                <w:left w:val="none" w:sz="0" w:space="0" w:color="auto"/>
                <w:bottom w:val="none" w:sz="0" w:space="0" w:color="auto"/>
                <w:right w:val="none" w:sz="0" w:space="0" w:color="auto"/>
              </w:divBdr>
            </w:div>
            <w:div w:id="1830709065">
              <w:marLeft w:val="0"/>
              <w:marRight w:val="0"/>
              <w:marTop w:val="0"/>
              <w:marBottom w:val="0"/>
              <w:divBdr>
                <w:top w:val="none" w:sz="0" w:space="0" w:color="auto"/>
                <w:left w:val="none" w:sz="0" w:space="0" w:color="auto"/>
                <w:bottom w:val="none" w:sz="0" w:space="0" w:color="auto"/>
                <w:right w:val="none" w:sz="0" w:space="0" w:color="auto"/>
              </w:divBdr>
            </w:div>
            <w:div w:id="2027512589">
              <w:marLeft w:val="0"/>
              <w:marRight w:val="0"/>
              <w:marTop w:val="0"/>
              <w:marBottom w:val="0"/>
              <w:divBdr>
                <w:top w:val="none" w:sz="0" w:space="0" w:color="auto"/>
                <w:left w:val="none" w:sz="0" w:space="0" w:color="auto"/>
                <w:bottom w:val="none" w:sz="0" w:space="0" w:color="auto"/>
                <w:right w:val="none" w:sz="0" w:space="0" w:color="auto"/>
              </w:divBdr>
            </w:div>
            <w:div w:id="347411405">
              <w:marLeft w:val="0"/>
              <w:marRight w:val="0"/>
              <w:marTop w:val="0"/>
              <w:marBottom w:val="0"/>
              <w:divBdr>
                <w:top w:val="none" w:sz="0" w:space="0" w:color="auto"/>
                <w:left w:val="none" w:sz="0" w:space="0" w:color="auto"/>
                <w:bottom w:val="none" w:sz="0" w:space="0" w:color="auto"/>
                <w:right w:val="none" w:sz="0" w:space="0" w:color="auto"/>
              </w:divBdr>
            </w:div>
            <w:div w:id="874581953">
              <w:marLeft w:val="0"/>
              <w:marRight w:val="0"/>
              <w:marTop w:val="0"/>
              <w:marBottom w:val="0"/>
              <w:divBdr>
                <w:top w:val="none" w:sz="0" w:space="0" w:color="auto"/>
                <w:left w:val="none" w:sz="0" w:space="0" w:color="auto"/>
                <w:bottom w:val="none" w:sz="0" w:space="0" w:color="auto"/>
                <w:right w:val="none" w:sz="0" w:space="0" w:color="auto"/>
              </w:divBdr>
            </w:div>
            <w:div w:id="2007896934">
              <w:marLeft w:val="0"/>
              <w:marRight w:val="0"/>
              <w:marTop w:val="0"/>
              <w:marBottom w:val="0"/>
              <w:divBdr>
                <w:top w:val="none" w:sz="0" w:space="0" w:color="auto"/>
                <w:left w:val="none" w:sz="0" w:space="0" w:color="auto"/>
                <w:bottom w:val="none" w:sz="0" w:space="0" w:color="auto"/>
                <w:right w:val="none" w:sz="0" w:space="0" w:color="auto"/>
              </w:divBdr>
            </w:div>
            <w:div w:id="906186174">
              <w:marLeft w:val="0"/>
              <w:marRight w:val="0"/>
              <w:marTop w:val="0"/>
              <w:marBottom w:val="0"/>
              <w:divBdr>
                <w:top w:val="none" w:sz="0" w:space="0" w:color="auto"/>
                <w:left w:val="none" w:sz="0" w:space="0" w:color="auto"/>
                <w:bottom w:val="none" w:sz="0" w:space="0" w:color="auto"/>
                <w:right w:val="none" w:sz="0" w:space="0" w:color="auto"/>
              </w:divBdr>
            </w:div>
            <w:div w:id="203759604">
              <w:marLeft w:val="0"/>
              <w:marRight w:val="0"/>
              <w:marTop w:val="0"/>
              <w:marBottom w:val="0"/>
              <w:divBdr>
                <w:top w:val="none" w:sz="0" w:space="0" w:color="auto"/>
                <w:left w:val="none" w:sz="0" w:space="0" w:color="auto"/>
                <w:bottom w:val="none" w:sz="0" w:space="0" w:color="auto"/>
                <w:right w:val="none" w:sz="0" w:space="0" w:color="auto"/>
              </w:divBdr>
            </w:div>
            <w:div w:id="1422217868">
              <w:marLeft w:val="0"/>
              <w:marRight w:val="0"/>
              <w:marTop w:val="0"/>
              <w:marBottom w:val="0"/>
              <w:divBdr>
                <w:top w:val="none" w:sz="0" w:space="0" w:color="auto"/>
                <w:left w:val="none" w:sz="0" w:space="0" w:color="auto"/>
                <w:bottom w:val="none" w:sz="0" w:space="0" w:color="auto"/>
                <w:right w:val="none" w:sz="0" w:space="0" w:color="auto"/>
              </w:divBdr>
            </w:div>
            <w:div w:id="1770813034">
              <w:marLeft w:val="0"/>
              <w:marRight w:val="0"/>
              <w:marTop w:val="0"/>
              <w:marBottom w:val="0"/>
              <w:divBdr>
                <w:top w:val="none" w:sz="0" w:space="0" w:color="auto"/>
                <w:left w:val="none" w:sz="0" w:space="0" w:color="auto"/>
                <w:bottom w:val="none" w:sz="0" w:space="0" w:color="auto"/>
                <w:right w:val="none" w:sz="0" w:space="0" w:color="auto"/>
              </w:divBdr>
            </w:div>
            <w:div w:id="1957716711">
              <w:marLeft w:val="0"/>
              <w:marRight w:val="0"/>
              <w:marTop w:val="0"/>
              <w:marBottom w:val="0"/>
              <w:divBdr>
                <w:top w:val="none" w:sz="0" w:space="0" w:color="auto"/>
                <w:left w:val="none" w:sz="0" w:space="0" w:color="auto"/>
                <w:bottom w:val="none" w:sz="0" w:space="0" w:color="auto"/>
                <w:right w:val="none" w:sz="0" w:space="0" w:color="auto"/>
              </w:divBdr>
            </w:div>
            <w:div w:id="1861580303">
              <w:marLeft w:val="0"/>
              <w:marRight w:val="0"/>
              <w:marTop w:val="0"/>
              <w:marBottom w:val="0"/>
              <w:divBdr>
                <w:top w:val="none" w:sz="0" w:space="0" w:color="auto"/>
                <w:left w:val="none" w:sz="0" w:space="0" w:color="auto"/>
                <w:bottom w:val="none" w:sz="0" w:space="0" w:color="auto"/>
                <w:right w:val="none" w:sz="0" w:space="0" w:color="auto"/>
              </w:divBdr>
            </w:div>
            <w:div w:id="1132331454">
              <w:marLeft w:val="0"/>
              <w:marRight w:val="0"/>
              <w:marTop w:val="0"/>
              <w:marBottom w:val="0"/>
              <w:divBdr>
                <w:top w:val="none" w:sz="0" w:space="0" w:color="auto"/>
                <w:left w:val="none" w:sz="0" w:space="0" w:color="auto"/>
                <w:bottom w:val="none" w:sz="0" w:space="0" w:color="auto"/>
                <w:right w:val="none" w:sz="0" w:space="0" w:color="auto"/>
              </w:divBdr>
            </w:div>
            <w:div w:id="1637301105">
              <w:marLeft w:val="0"/>
              <w:marRight w:val="0"/>
              <w:marTop w:val="0"/>
              <w:marBottom w:val="0"/>
              <w:divBdr>
                <w:top w:val="none" w:sz="0" w:space="0" w:color="auto"/>
                <w:left w:val="none" w:sz="0" w:space="0" w:color="auto"/>
                <w:bottom w:val="none" w:sz="0" w:space="0" w:color="auto"/>
                <w:right w:val="none" w:sz="0" w:space="0" w:color="auto"/>
              </w:divBdr>
            </w:div>
            <w:div w:id="1767732278">
              <w:marLeft w:val="0"/>
              <w:marRight w:val="0"/>
              <w:marTop w:val="0"/>
              <w:marBottom w:val="0"/>
              <w:divBdr>
                <w:top w:val="none" w:sz="0" w:space="0" w:color="auto"/>
                <w:left w:val="none" w:sz="0" w:space="0" w:color="auto"/>
                <w:bottom w:val="none" w:sz="0" w:space="0" w:color="auto"/>
                <w:right w:val="none" w:sz="0" w:space="0" w:color="auto"/>
              </w:divBdr>
            </w:div>
            <w:div w:id="1500190543">
              <w:marLeft w:val="0"/>
              <w:marRight w:val="0"/>
              <w:marTop w:val="0"/>
              <w:marBottom w:val="0"/>
              <w:divBdr>
                <w:top w:val="none" w:sz="0" w:space="0" w:color="auto"/>
                <w:left w:val="none" w:sz="0" w:space="0" w:color="auto"/>
                <w:bottom w:val="none" w:sz="0" w:space="0" w:color="auto"/>
                <w:right w:val="none" w:sz="0" w:space="0" w:color="auto"/>
              </w:divBdr>
            </w:div>
            <w:div w:id="898516411">
              <w:marLeft w:val="0"/>
              <w:marRight w:val="0"/>
              <w:marTop w:val="0"/>
              <w:marBottom w:val="0"/>
              <w:divBdr>
                <w:top w:val="none" w:sz="0" w:space="0" w:color="auto"/>
                <w:left w:val="none" w:sz="0" w:space="0" w:color="auto"/>
                <w:bottom w:val="none" w:sz="0" w:space="0" w:color="auto"/>
                <w:right w:val="none" w:sz="0" w:space="0" w:color="auto"/>
              </w:divBdr>
            </w:div>
            <w:div w:id="1105076135">
              <w:marLeft w:val="0"/>
              <w:marRight w:val="0"/>
              <w:marTop w:val="0"/>
              <w:marBottom w:val="0"/>
              <w:divBdr>
                <w:top w:val="none" w:sz="0" w:space="0" w:color="auto"/>
                <w:left w:val="none" w:sz="0" w:space="0" w:color="auto"/>
                <w:bottom w:val="none" w:sz="0" w:space="0" w:color="auto"/>
                <w:right w:val="none" w:sz="0" w:space="0" w:color="auto"/>
              </w:divBdr>
            </w:div>
            <w:div w:id="1218931965">
              <w:marLeft w:val="0"/>
              <w:marRight w:val="0"/>
              <w:marTop w:val="0"/>
              <w:marBottom w:val="0"/>
              <w:divBdr>
                <w:top w:val="none" w:sz="0" w:space="0" w:color="auto"/>
                <w:left w:val="none" w:sz="0" w:space="0" w:color="auto"/>
                <w:bottom w:val="none" w:sz="0" w:space="0" w:color="auto"/>
                <w:right w:val="none" w:sz="0" w:space="0" w:color="auto"/>
              </w:divBdr>
            </w:div>
            <w:div w:id="1203982482">
              <w:marLeft w:val="0"/>
              <w:marRight w:val="0"/>
              <w:marTop w:val="0"/>
              <w:marBottom w:val="0"/>
              <w:divBdr>
                <w:top w:val="none" w:sz="0" w:space="0" w:color="auto"/>
                <w:left w:val="none" w:sz="0" w:space="0" w:color="auto"/>
                <w:bottom w:val="none" w:sz="0" w:space="0" w:color="auto"/>
                <w:right w:val="none" w:sz="0" w:space="0" w:color="auto"/>
              </w:divBdr>
            </w:div>
            <w:div w:id="232087325">
              <w:marLeft w:val="0"/>
              <w:marRight w:val="0"/>
              <w:marTop w:val="0"/>
              <w:marBottom w:val="0"/>
              <w:divBdr>
                <w:top w:val="none" w:sz="0" w:space="0" w:color="auto"/>
                <w:left w:val="none" w:sz="0" w:space="0" w:color="auto"/>
                <w:bottom w:val="none" w:sz="0" w:space="0" w:color="auto"/>
                <w:right w:val="none" w:sz="0" w:space="0" w:color="auto"/>
              </w:divBdr>
            </w:div>
            <w:div w:id="175730463">
              <w:marLeft w:val="0"/>
              <w:marRight w:val="0"/>
              <w:marTop w:val="0"/>
              <w:marBottom w:val="0"/>
              <w:divBdr>
                <w:top w:val="none" w:sz="0" w:space="0" w:color="auto"/>
                <w:left w:val="none" w:sz="0" w:space="0" w:color="auto"/>
                <w:bottom w:val="none" w:sz="0" w:space="0" w:color="auto"/>
                <w:right w:val="none" w:sz="0" w:space="0" w:color="auto"/>
              </w:divBdr>
            </w:div>
            <w:div w:id="787816588">
              <w:marLeft w:val="0"/>
              <w:marRight w:val="0"/>
              <w:marTop w:val="0"/>
              <w:marBottom w:val="0"/>
              <w:divBdr>
                <w:top w:val="none" w:sz="0" w:space="0" w:color="auto"/>
                <w:left w:val="none" w:sz="0" w:space="0" w:color="auto"/>
                <w:bottom w:val="none" w:sz="0" w:space="0" w:color="auto"/>
                <w:right w:val="none" w:sz="0" w:space="0" w:color="auto"/>
              </w:divBdr>
            </w:div>
            <w:div w:id="433207078">
              <w:marLeft w:val="0"/>
              <w:marRight w:val="0"/>
              <w:marTop w:val="0"/>
              <w:marBottom w:val="0"/>
              <w:divBdr>
                <w:top w:val="none" w:sz="0" w:space="0" w:color="auto"/>
                <w:left w:val="none" w:sz="0" w:space="0" w:color="auto"/>
                <w:bottom w:val="none" w:sz="0" w:space="0" w:color="auto"/>
                <w:right w:val="none" w:sz="0" w:space="0" w:color="auto"/>
              </w:divBdr>
            </w:div>
            <w:div w:id="1014962782">
              <w:marLeft w:val="0"/>
              <w:marRight w:val="0"/>
              <w:marTop w:val="0"/>
              <w:marBottom w:val="0"/>
              <w:divBdr>
                <w:top w:val="none" w:sz="0" w:space="0" w:color="auto"/>
                <w:left w:val="none" w:sz="0" w:space="0" w:color="auto"/>
                <w:bottom w:val="none" w:sz="0" w:space="0" w:color="auto"/>
                <w:right w:val="none" w:sz="0" w:space="0" w:color="auto"/>
              </w:divBdr>
            </w:div>
            <w:div w:id="422921272">
              <w:marLeft w:val="0"/>
              <w:marRight w:val="0"/>
              <w:marTop w:val="0"/>
              <w:marBottom w:val="0"/>
              <w:divBdr>
                <w:top w:val="none" w:sz="0" w:space="0" w:color="auto"/>
                <w:left w:val="none" w:sz="0" w:space="0" w:color="auto"/>
                <w:bottom w:val="none" w:sz="0" w:space="0" w:color="auto"/>
                <w:right w:val="none" w:sz="0" w:space="0" w:color="auto"/>
              </w:divBdr>
            </w:div>
            <w:div w:id="709766415">
              <w:marLeft w:val="0"/>
              <w:marRight w:val="0"/>
              <w:marTop w:val="0"/>
              <w:marBottom w:val="0"/>
              <w:divBdr>
                <w:top w:val="none" w:sz="0" w:space="0" w:color="auto"/>
                <w:left w:val="none" w:sz="0" w:space="0" w:color="auto"/>
                <w:bottom w:val="none" w:sz="0" w:space="0" w:color="auto"/>
                <w:right w:val="none" w:sz="0" w:space="0" w:color="auto"/>
              </w:divBdr>
            </w:div>
            <w:div w:id="834417636">
              <w:marLeft w:val="0"/>
              <w:marRight w:val="0"/>
              <w:marTop w:val="0"/>
              <w:marBottom w:val="0"/>
              <w:divBdr>
                <w:top w:val="none" w:sz="0" w:space="0" w:color="auto"/>
                <w:left w:val="none" w:sz="0" w:space="0" w:color="auto"/>
                <w:bottom w:val="none" w:sz="0" w:space="0" w:color="auto"/>
                <w:right w:val="none" w:sz="0" w:space="0" w:color="auto"/>
              </w:divBdr>
            </w:div>
            <w:div w:id="947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620457801">
      <w:bodyDiv w:val="1"/>
      <w:marLeft w:val="0"/>
      <w:marRight w:val="0"/>
      <w:marTop w:val="0"/>
      <w:marBottom w:val="0"/>
      <w:divBdr>
        <w:top w:val="none" w:sz="0" w:space="0" w:color="auto"/>
        <w:left w:val="none" w:sz="0" w:space="0" w:color="auto"/>
        <w:bottom w:val="none" w:sz="0" w:space="0" w:color="auto"/>
        <w:right w:val="none" w:sz="0" w:space="0" w:color="auto"/>
      </w:divBdr>
    </w:div>
    <w:div w:id="747850329">
      <w:bodyDiv w:val="1"/>
      <w:marLeft w:val="0"/>
      <w:marRight w:val="0"/>
      <w:marTop w:val="0"/>
      <w:marBottom w:val="0"/>
      <w:divBdr>
        <w:top w:val="none" w:sz="0" w:space="0" w:color="auto"/>
        <w:left w:val="none" w:sz="0" w:space="0" w:color="auto"/>
        <w:bottom w:val="none" w:sz="0" w:space="0" w:color="auto"/>
        <w:right w:val="none" w:sz="0" w:space="0" w:color="auto"/>
      </w:divBdr>
      <w:divsChild>
        <w:div w:id="712997012">
          <w:marLeft w:val="0"/>
          <w:marRight w:val="0"/>
          <w:marTop w:val="0"/>
          <w:marBottom w:val="0"/>
          <w:divBdr>
            <w:top w:val="none" w:sz="0" w:space="0" w:color="auto"/>
            <w:left w:val="none" w:sz="0" w:space="0" w:color="auto"/>
            <w:bottom w:val="none" w:sz="0" w:space="0" w:color="auto"/>
            <w:right w:val="none" w:sz="0" w:space="0" w:color="auto"/>
          </w:divBdr>
        </w:div>
        <w:div w:id="2096975736">
          <w:marLeft w:val="0"/>
          <w:marRight w:val="0"/>
          <w:marTop w:val="0"/>
          <w:marBottom w:val="0"/>
          <w:divBdr>
            <w:top w:val="none" w:sz="0" w:space="0" w:color="auto"/>
            <w:left w:val="none" w:sz="0" w:space="0" w:color="auto"/>
            <w:bottom w:val="none" w:sz="0" w:space="0" w:color="auto"/>
            <w:right w:val="none" w:sz="0" w:space="0" w:color="auto"/>
          </w:divBdr>
        </w:div>
        <w:div w:id="1793479844">
          <w:marLeft w:val="0"/>
          <w:marRight w:val="0"/>
          <w:marTop w:val="0"/>
          <w:marBottom w:val="0"/>
          <w:divBdr>
            <w:top w:val="none" w:sz="0" w:space="0" w:color="auto"/>
            <w:left w:val="none" w:sz="0" w:space="0" w:color="auto"/>
            <w:bottom w:val="none" w:sz="0" w:space="0" w:color="auto"/>
            <w:right w:val="none" w:sz="0" w:space="0" w:color="auto"/>
          </w:divBdr>
          <w:divsChild>
            <w:div w:id="1346663975">
              <w:marLeft w:val="0"/>
              <w:marRight w:val="0"/>
              <w:marTop w:val="0"/>
              <w:marBottom w:val="0"/>
              <w:divBdr>
                <w:top w:val="none" w:sz="0" w:space="0" w:color="auto"/>
                <w:left w:val="none" w:sz="0" w:space="0" w:color="auto"/>
                <w:bottom w:val="none" w:sz="0" w:space="0" w:color="auto"/>
                <w:right w:val="none" w:sz="0" w:space="0" w:color="auto"/>
              </w:divBdr>
            </w:div>
            <w:div w:id="1435396768">
              <w:marLeft w:val="0"/>
              <w:marRight w:val="0"/>
              <w:marTop w:val="0"/>
              <w:marBottom w:val="0"/>
              <w:divBdr>
                <w:top w:val="none" w:sz="0" w:space="0" w:color="auto"/>
                <w:left w:val="none" w:sz="0" w:space="0" w:color="auto"/>
                <w:bottom w:val="none" w:sz="0" w:space="0" w:color="auto"/>
                <w:right w:val="none" w:sz="0" w:space="0" w:color="auto"/>
              </w:divBdr>
            </w:div>
            <w:div w:id="391544216">
              <w:marLeft w:val="0"/>
              <w:marRight w:val="0"/>
              <w:marTop w:val="0"/>
              <w:marBottom w:val="0"/>
              <w:divBdr>
                <w:top w:val="none" w:sz="0" w:space="0" w:color="auto"/>
                <w:left w:val="none" w:sz="0" w:space="0" w:color="auto"/>
                <w:bottom w:val="none" w:sz="0" w:space="0" w:color="auto"/>
                <w:right w:val="none" w:sz="0" w:space="0" w:color="auto"/>
              </w:divBdr>
            </w:div>
            <w:div w:id="1480809193">
              <w:marLeft w:val="0"/>
              <w:marRight w:val="0"/>
              <w:marTop w:val="0"/>
              <w:marBottom w:val="0"/>
              <w:divBdr>
                <w:top w:val="none" w:sz="0" w:space="0" w:color="auto"/>
                <w:left w:val="none" w:sz="0" w:space="0" w:color="auto"/>
                <w:bottom w:val="none" w:sz="0" w:space="0" w:color="auto"/>
                <w:right w:val="none" w:sz="0" w:space="0" w:color="auto"/>
              </w:divBdr>
            </w:div>
            <w:div w:id="972753997">
              <w:marLeft w:val="0"/>
              <w:marRight w:val="0"/>
              <w:marTop w:val="0"/>
              <w:marBottom w:val="0"/>
              <w:divBdr>
                <w:top w:val="none" w:sz="0" w:space="0" w:color="auto"/>
                <w:left w:val="none" w:sz="0" w:space="0" w:color="auto"/>
                <w:bottom w:val="none" w:sz="0" w:space="0" w:color="auto"/>
                <w:right w:val="none" w:sz="0" w:space="0" w:color="auto"/>
              </w:divBdr>
            </w:div>
            <w:div w:id="1606647286">
              <w:marLeft w:val="0"/>
              <w:marRight w:val="0"/>
              <w:marTop w:val="0"/>
              <w:marBottom w:val="0"/>
              <w:divBdr>
                <w:top w:val="none" w:sz="0" w:space="0" w:color="auto"/>
                <w:left w:val="none" w:sz="0" w:space="0" w:color="auto"/>
                <w:bottom w:val="none" w:sz="0" w:space="0" w:color="auto"/>
                <w:right w:val="none" w:sz="0" w:space="0" w:color="auto"/>
              </w:divBdr>
            </w:div>
            <w:div w:id="1685939882">
              <w:marLeft w:val="0"/>
              <w:marRight w:val="0"/>
              <w:marTop w:val="0"/>
              <w:marBottom w:val="0"/>
              <w:divBdr>
                <w:top w:val="none" w:sz="0" w:space="0" w:color="auto"/>
                <w:left w:val="none" w:sz="0" w:space="0" w:color="auto"/>
                <w:bottom w:val="none" w:sz="0" w:space="0" w:color="auto"/>
                <w:right w:val="none" w:sz="0" w:space="0" w:color="auto"/>
              </w:divBdr>
            </w:div>
            <w:div w:id="839778347">
              <w:marLeft w:val="0"/>
              <w:marRight w:val="0"/>
              <w:marTop w:val="0"/>
              <w:marBottom w:val="0"/>
              <w:divBdr>
                <w:top w:val="none" w:sz="0" w:space="0" w:color="auto"/>
                <w:left w:val="none" w:sz="0" w:space="0" w:color="auto"/>
                <w:bottom w:val="none" w:sz="0" w:space="0" w:color="auto"/>
                <w:right w:val="none" w:sz="0" w:space="0" w:color="auto"/>
              </w:divBdr>
            </w:div>
            <w:div w:id="1811165096">
              <w:marLeft w:val="0"/>
              <w:marRight w:val="0"/>
              <w:marTop w:val="0"/>
              <w:marBottom w:val="0"/>
              <w:divBdr>
                <w:top w:val="none" w:sz="0" w:space="0" w:color="auto"/>
                <w:left w:val="none" w:sz="0" w:space="0" w:color="auto"/>
                <w:bottom w:val="none" w:sz="0" w:space="0" w:color="auto"/>
                <w:right w:val="none" w:sz="0" w:space="0" w:color="auto"/>
              </w:divBdr>
            </w:div>
            <w:div w:id="1696349321">
              <w:marLeft w:val="0"/>
              <w:marRight w:val="0"/>
              <w:marTop w:val="0"/>
              <w:marBottom w:val="0"/>
              <w:divBdr>
                <w:top w:val="none" w:sz="0" w:space="0" w:color="auto"/>
                <w:left w:val="none" w:sz="0" w:space="0" w:color="auto"/>
                <w:bottom w:val="none" w:sz="0" w:space="0" w:color="auto"/>
                <w:right w:val="none" w:sz="0" w:space="0" w:color="auto"/>
              </w:divBdr>
            </w:div>
            <w:div w:id="1974603706">
              <w:marLeft w:val="0"/>
              <w:marRight w:val="0"/>
              <w:marTop w:val="0"/>
              <w:marBottom w:val="0"/>
              <w:divBdr>
                <w:top w:val="none" w:sz="0" w:space="0" w:color="auto"/>
                <w:left w:val="none" w:sz="0" w:space="0" w:color="auto"/>
                <w:bottom w:val="none" w:sz="0" w:space="0" w:color="auto"/>
                <w:right w:val="none" w:sz="0" w:space="0" w:color="auto"/>
              </w:divBdr>
            </w:div>
            <w:div w:id="1463423574">
              <w:marLeft w:val="0"/>
              <w:marRight w:val="0"/>
              <w:marTop w:val="0"/>
              <w:marBottom w:val="0"/>
              <w:divBdr>
                <w:top w:val="none" w:sz="0" w:space="0" w:color="auto"/>
                <w:left w:val="none" w:sz="0" w:space="0" w:color="auto"/>
                <w:bottom w:val="none" w:sz="0" w:space="0" w:color="auto"/>
                <w:right w:val="none" w:sz="0" w:space="0" w:color="auto"/>
              </w:divBdr>
            </w:div>
            <w:div w:id="1835950170">
              <w:marLeft w:val="0"/>
              <w:marRight w:val="0"/>
              <w:marTop w:val="0"/>
              <w:marBottom w:val="0"/>
              <w:divBdr>
                <w:top w:val="none" w:sz="0" w:space="0" w:color="auto"/>
                <w:left w:val="none" w:sz="0" w:space="0" w:color="auto"/>
                <w:bottom w:val="none" w:sz="0" w:space="0" w:color="auto"/>
                <w:right w:val="none" w:sz="0" w:space="0" w:color="auto"/>
              </w:divBdr>
            </w:div>
            <w:div w:id="91750828">
              <w:marLeft w:val="0"/>
              <w:marRight w:val="0"/>
              <w:marTop w:val="0"/>
              <w:marBottom w:val="0"/>
              <w:divBdr>
                <w:top w:val="none" w:sz="0" w:space="0" w:color="auto"/>
                <w:left w:val="none" w:sz="0" w:space="0" w:color="auto"/>
                <w:bottom w:val="none" w:sz="0" w:space="0" w:color="auto"/>
                <w:right w:val="none" w:sz="0" w:space="0" w:color="auto"/>
              </w:divBdr>
            </w:div>
            <w:div w:id="418718184">
              <w:marLeft w:val="0"/>
              <w:marRight w:val="0"/>
              <w:marTop w:val="0"/>
              <w:marBottom w:val="0"/>
              <w:divBdr>
                <w:top w:val="none" w:sz="0" w:space="0" w:color="auto"/>
                <w:left w:val="none" w:sz="0" w:space="0" w:color="auto"/>
                <w:bottom w:val="none" w:sz="0" w:space="0" w:color="auto"/>
                <w:right w:val="none" w:sz="0" w:space="0" w:color="auto"/>
              </w:divBdr>
            </w:div>
            <w:div w:id="1140227902">
              <w:marLeft w:val="0"/>
              <w:marRight w:val="0"/>
              <w:marTop w:val="0"/>
              <w:marBottom w:val="0"/>
              <w:divBdr>
                <w:top w:val="none" w:sz="0" w:space="0" w:color="auto"/>
                <w:left w:val="none" w:sz="0" w:space="0" w:color="auto"/>
                <w:bottom w:val="none" w:sz="0" w:space="0" w:color="auto"/>
                <w:right w:val="none" w:sz="0" w:space="0" w:color="auto"/>
              </w:divBdr>
            </w:div>
            <w:div w:id="189533242">
              <w:marLeft w:val="0"/>
              <w:marRight w:val="0"/>
              <w:marTop w:val="0"/>
              <w:marBottom w:val="0"/>
              <w:divBdr>
                <w:top w:val="none" w:sz="0" w:space="0" w:color="auto"/>
                <w:left w:val="none" w:sz="0" w:space="0" w:color="auto"/>
                <w:bottom w:val="none" w:sz="0" w:space="0" w:color="auto"/>
                <w:right w:val="none" w:sz="0" w:space="0" w:color="auto"/>
              </w:divBdr>
            </w:div>
            <w:div w:id="553274531">
              <w:marLeft w:val="0"/>
              <w:marRight w:val="0"/>
              <w:marTop w:val="0"/>
              <w:marBottom w:val="0"/>
              <w:divBdr>
                <w:top w:val="none" w:sz="0" w:space="0" w:color="auto"/>
                <w:left w:val="none" w:sz="0" w:space="0" w:color="auto"/>
                <w:bottom w:val="none" w:sz="0" w:space="0" w:color="auto"/>
                <w:right w:val="none" w:sz="0" w:space="0" w:color="auto"/>
              </w:divBdr>
            </w:div>
            <w:div w:id="530579589">
              <w:marLeft w:val="0"/>
              <w:marRight w:val="0"/>
              <w:marTop w:val="0"/>
              <w:marBottom w:val="0"/>
              <w:divBdr>
                <w:top w:val="none" w:sz="0" w:space="0" w:color="auto"/>
                <w:left w:val="none" w:sz="0" w:space="0" w:color="auto"/>
                <w:bottom w:val="none" w:sz="0" w:space="0" w:color="auto"/>
                <w:right w:val="none" w:sz="0" w:space="0" w:color="auto"/>
              </w:divBdr>
            </w:div>
            <w:div w:id="2082677819">
              <w:marLeft w:val="0"/>
              <w:marRight w:val="0"/>
              <w:marTop w:val="0"/>
              <w:marBottom w:val="0"/>
              <w:divBdr>
                <w:top w:val="none" w:sz="0" w:space="0" w:color="auto"/>
                <w:left w:val="none" w:sz="0" w:space="0" w:color="auto"/>
                <w:bottom w:val="none" w:sz="0" w:space="0" w:color="auto"/>
                <w:right w:val="none" w:sz="0" w:space="0" w:color="auto"/>
              </w:divBdr>
            </w:div>
            <w:div w:id="27459960">
              <w:marLeft w:val="0"/>
              <w:marRight w:val="0"/>
              <w:marTop w:val="0"/>
              <w:marBottom w:val="0"/>
              <w:divBdr>
                <w:top w:val="none" w:sz="0" w:space="0" w:color="auto"/>
                <w:left w:val="none" w:sz="0" w:space="0" w:color="auto"/>
                <w:bottom w:val="none" w:sz="0" w:space="0" w:color="auto"/>
                <w:right w:val="none" w:sz="0" w:space="0" w:color="auto"/>
              </w:divBdr>
            </w:div>
            <w:div w:id="1814134361">
              <w:marLeft w:val="0"/>
              <w:marRight w:val="0"/>
              <w:marTop w:val="0"/>
              <w:marBottom w:val="0"/>
              <w:divBdr>
                <w:top w:val="none" w:sz="0" w:space="0" w:color="auto"/>
                <w:left w:val="none" w:sz="0" w:space="0" w:color="auto"/>
                <w:bottom w:val="none" w:sz="0" w:space="0" w:color="auto"/>
                <w:right w:val="none" w:sz="0" w:space="0" w:color="auto"/>
              </w:divBdr>
            </w:div>
            <w:div w:id="1137845150">
              <w:marLeft w:val="0"/>
              <w:marRight w:val="0"/>
              <w:marTop w:val="0"/>
              <w:marBottom w:val="0"/>
              <w:divBdr>
                <w:top w:val="none" w:sz="0" w:space="0" w:color="auto"/>
                <w:left w:val="none" w:sz="0" w:space="0" w:color="auto"/>
                <w:bottom w:val="none" w:sz="0" w:space="0" w:color="auto"/>
                <w:right w:val="none" w:sz="0" w:space="0" w:color="auto"/>
              </w:divBdr>
            </w:div>
            <w:div w:id="130482366">
              <w:marLeft w:val="0"/>
              <w:marRight w:val="0"/>
              <w:marTop w:val="0"/>
              <w:marBottom w:val="0"/>
              <w:divBdr>
                <w:top w:val="none" w:sz="0" w:space="0" w:color="auto"/>
                <w:left w:val="none" w:sz="0" w:space="0" w:color="auto"/>
                <w:bottom w:val="none" w:sz="0" w:space="0" w:color="auto"/>
                <w:right w:val="none" w:sz="0" w:space="0" w:color="auto"/>
              </w:divBdr>
            </w:div>
            <w:div w:id="2026049638">
              <w:marLeft w:val="0"/>
              <w:marRight w:val="0"/>
              <w:marTop w:val="0"/>
              <w:marBottom w:val="0"/>
              <w:divBdr>
                <w:top w:val="none" w:sz="0" w:space="0" w:color="auto"/>
                <w:left w:val="none" w:sz="0" w:space="0" w:color="auto"/>
                <w:bottom w:val="none" w:sz="0" w:space="0" w:color="auto"/>
                <w:right w:val="none" w:sz="0" w:space="0" w:color="auto"/>
              </w:divBdr>
            </w:div>
            <w:div w:id="716275051">
              <w:marLeft w:val="0"/>
              <w:marRight w:val="0"/>
              <w:marTop w:val="0"/>
              <w:marBottom w:val="0"/>
              <w:divBdr>
                <w:top w:val="none" w:sz="0" w:space="0" w:color="auto"/>
                <w:left w:val="none" w:sz="0" w:space="0" w:color="auto"/>
                <w:bottom w:val="none" w:sz="0" w:space="0" w:color="auto"/>
                <w:right w:val="none" w:sz="0" w:space="0" w:color="auto"/>
              </w:divBdr>
            </w:div>
            <w:div w:id="273945967">
              <w:marLeft w:val="0"/>
              <w:marRight w:val="0"/>
              <w:marTop w:val="0"/>
              <w:marBottom w:val="0"/>
              <w:divBdr>
                <w:top w:val="none" w:sz="0" w:space="0" w:color="auto"/>
                <w:left w:val="none" w:sz="0" w:space="0" w:color="auto"/>
                <w:bottom w:val="none" w:sz="0" w:space="0" w:color="auto"/>
                <w:right w:val="none" w:sz="0" w:space="0" w:color="auto"/>
              </w:divBdr>
            </w:div>
            <w:div w:id="1198086941">
              <w:marLeft w:val="0"/>
              <w:marRight w:val="0"/>
              <w:marTop w:val="0"/>
              <w:marBottom w:val="0"/>
              <w:divBdr>
                <w:top w:val="none" w:sz="0" w:space="0" w:color="auto"/>
                <w:left w:val="none" w:sz="0" w:space="0" w:color="auto"/>
                <w:bottom w:val="none" w:sz="0" w:space="0" w:color="auto"/>
                <w:right w:val="none" w:sz="0" w:space="0" w:color="auto"/>
              </w:divBdr>
            </w:div>
            <w:div w:id="77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4666">
      <w:bodyDiv w:val="1"/>
      <w:marLeft w:val="0"/>
      <w:marRight w:val="0"/>
      <w:marTop w:val="0"/>
      <w:marBottom w:val="0"/>
      <w:divBdr>
        <w:top w:val="none" w:sz="0" w:space="0" w:color="auto"/>
        <w:left w:val="none" w:sz="0" w:space="0" w:color="auto"/>
        <w:bottom w:val="none" w:sz="0" w:space="0" w:color="auto"/>
        <w:right w:val="none" w:sz="0" w:space="0" w:color="auto"/>
      </w:divBdr>
    </w:div>
    <w:div w:id="1118600629">
      <w:bodyDiv w:val="1"/>
      <w:marLeft w:val="0"/>
      <w:marRight w:val="0"/>
      <w:marTop w:val="0"/>
      <w:marBottom w:val="0"/>
      <w:divBdr>
        <w:top w:val="none" w:sz="0" w:space="0" w:color="auto"/>
        <w:left w:val="none" w:sz="0" w:space="0" w:color="auto"/>
        <w:bottom w:val="none" w:sz="0" w:space="0" w:color="auto"/>
        <w:right w:val="none" w:sz="0" w:space="0" w:color="auto"/>
      </w:divBdr>
      <w:divsChild>
        <w:div w:id="19943376">
          <w:marLeft w:val="0"/>
          <w:marRight w:val="0"/>
          <w:marTop w:val="0"/>
          <w:marBottom w:val="0"/>
          <w:divBdr>
            <w:top w:val="none" w:sz="0" w:space="0" w:color="auto"/>
            <w:left w:val="none" w:sz="0" w:space="0" w:color="auto"/>
            <w:bottom w:val="none" w:sz="0" w:space="0" w:color="auto"/>
            <w:right w:val="none" w:sz="0" w:space="0" w:color="auto"/>
          </w:divBdr>
        </w:div>
        <w:div w:id="1976522670">
          <w:marLeft w:val="0"/>
          <w:marRight w:val="0"/>
          <w:marTop w:val="0"/>
          <w:marBottom w:val="0"/>
          <w:divBdr>
            <w:top w:val="none" w:sz="0" w:space="0" w:color="auto"/>
            <w:left w:val="none" w:sz="0" w:space="0" w:color="auto"/>
            <w:bottom w:val="none" w:sz="0" w:space="0" w:color="auto"/>
            <w:right w:val="none" w:sz="0" w:space="0" w:color="auto"/>
          </w:divBdr>
        </w:div>
      </w:divsChild>
    </w:div>
    <w:div w:id="1224021954">
      <w:bodyDiv w:val="1"/>
      <w:marLeft w:val="0"/>
      <w:marRight w:val="0"/>
      <w:marTop w:val="0"/>
      <w:marBottom w:val="0"/>
      <w:divBdr>
        <w:top w:val="none" w:sz="0" w:space="0" w:color="auto"/>
        <w:left w:val="none" w:sz="0" w:space="0" w:color="auto"/>
        <w:bottom w:val="none" w:sz="0" w:space="0" w:color="auto"/>
        <w:right w:val="none" w:sz="0" w:space="0" w:color="auto"/>
      </w:divBdr>
      <w:divsChild>
        <w:div w:id="322468985">
          <w:marLeft w:val="0"/>
          <w:marRight w:val="0"/>
          <w:marTop w:val="0"/>
          <w:marBottom w:val="0"/>
          <w:divBdr>
            <w:top w:val="none" w:sz="0" w:space="0" w:color="auto"/>
            <w:left w:val="none" w:sz="0" w:space="0" w:color="auto"/>
            <w:bottom w:val="none" w:sz="0" w:space="0" w:color="auto"/>
            <w:right w:val="none" w:sz="0" w:space="0" w:color="auto"/>
          </w:divBdr>
        </w:div>
        <w:div w:id="1784957615">
          <w:marLeft w:val="0"/>
          <w:marRight w:val="0"/>
          <w:marTop w:val="0"/>
          <w:marBottom w:val="0"/>
          <w:divBdr>
            <w:top w:val="none" w:sz="0" w:space="0" w:color="auto"/>
            <w:left w:val="none" w:sz="0" w:space="0" w:color="auto"/>
            <w:bottom w:val="none" w:sz="0" w:space="0" w:color="auto"/>
            <w:right w:val="none" w:sz="0" w:space="0" w:color="auto"/>
          </w:divBdr>
        </w:div>
        <w:div w:id="1022125084">
          <w:marLeft w:val="0"/>
          <w:marRight w:val="0"/>
          <w:marTop w:val="0"/>
          <w:marBottom w:val="0"/>
          <w:divBdr>
            <w:top w:val="none" w:sz="0" w:space="0" w:color="auto"/>
            <w:left w:val="none" w:sz="0" w:space="0" w:color="auto"/>
            <w:bottom w:val="none" w:sz="0" w:space="0" w:color="auto"/>
            <w:right w:val="none" w:sz="0" w:space="0" w:color="auto"/>
          </w:divBdr>
        </w:div>
        <w:div w:id="894658337">
          <w:marLeft w:val="0"/>
          <w:marRight w:val="0"/>
          <w:marTop w:val="0"/>
          <w:marBottom w:val="0"/>
          <w:divBdr>
            <w:top w:val="none" w:sz="0" w:space="0" w:color="auto"/>
            <w:left w:val="none" w:sz="0" w:space="0" w:color="auto"/>
            <w:bottom w:val="none" w:sz="0" w:space="0" w:color="auto"/>
            <w:right w:val="none" w:sz="0" w:space="0" w:color="auto"/>
          </w:divBdr>
        </w:div>
        <w:div w:id="1513254606">
          <w:marLeft w:val="0"/>
          <w:marRight w:val="0"/>
          <w:marTop w:val="0"/>
          <w:marBottom w:val="0"/>
          <w:divBdr>
            <w:top w:val="none" w:sz="0" w:space="0" w:color="auto"/>
            <w:left w:val="none" w:sz="0" w:space="0" w:color="auto"/>
            <w:bottom w:val="none" w:sz="0" w:space="0" w:color="auto"/>
            <w:right w:val="none" w:sz="0" w:space="0" w:color="auto"/>
          </w:divBdr>
          <w:divsChild>
            <w:div w:id="384180592">
              <w:marLeft w:val="0"/>
              <w:marRight w:val="0"/>
              <w:marTop w:val="0"/>
              <w:marBottom w:val="0"/>
              <w:divBdr>
                <w:top w:val="none" w:sz="0" w:space="0" w:color="auto"/>
                <w:left w:val="none" w:sz="0" w:space="0" w:color="auto"/>
                <w:bottom w:val="none" w:sz="0" w:space="0" w:color="auto"/>
                <w:right w:val="none" w:sz="0" w:space="0" w:color="auto"/>
              </w:divBdr>
            </w:div>
            <w:div w:id="1376853915">
              <w:marLeft w:val="0"/>
              <w:marRight w:val="0"/>
              <w:marTop w:val="0"/>
              <w:marBottom w:val="0"/>
              <w:divBdr>
                <w:top w:val="none" w:sz="0" w:space="0" w:color="auto"/>
                <w:left w:val="none" w:sz="0" w:space="0" w:color="auto"/>
                <w:bottom w:val="none" w:sz="0" w:space="0" w:color="auto"/>
                <w:right w:val="none" w:sz="0" w:space="0" w:color="auto"/>
              </w:divBdr>
            </w:div>
            <w:div w:id="562907853">
              <w:marLeft w:val="0"/>
              <w:marRight w:val="0"/>
              <w:marTop w:val="0"/>
              <w:marBottom w:val="0"/>
              <w:divBdr>
                <w:top w:val="none" w:sz="0" w:space="0" w:color="auto"/>
                <w:left w:val="none" w:sz="0" w:space="0" w:color="auto"/>
                <w:bottom w:val="none" w:sz="0" w:space="0" w:color="auto"/>
                <w:right w:val="none" w:sz="0" w:space="0" w:color="auto"/>
              </w:divBdr>
            </w:div>
            <w:div w:id="1015300727">
              <w:marLeft w:val="0"/>
              <w:marRight w:val="0"/>
              <w:marTop w:val="0"/>
              <w:marBottom w:val="0"/>
              <w:divBdr>
                <w:top w:val="none" w:sz="0" w:space="0" w:color="auto"/>
                <w:left w:val="none" w:sz="0" w:space="0" w:color="auto"/>
                <w:bottom w:val="none" w:sz="0" w:space="0" w:color="auto"/>
                <w:right w:val="none" w:sz="0" w:space="0" w:color="auto"/>
              </w:divBdr>
            </w:div>
          </w:divsChild>
        </w:div>
        <w:div w:id="235020997">
          <w:marLeft w:val="0"/>
          <w:marRight w:val="0"/>
          <w:marTop w:val="0"/>
          <w:marBottom w:val="0"/>
          <w:divBdr>
            <w:top w:val="none" w:sz="0" w:space="0" w:color="auto"/>
            <w:left w:val="none" w:sz="0" w:space="0" w:color="auto"/>
            <w:bottom w:val="none" w:sz="0" w:space="0" w:color="auto"/>
            <w:right w:val="none" w:sz="0" w:space="0" w:color="auto"/>
          </w:divBdr>
        </w:div>
        <w:div w:id="13311657">
          <w:marLeft w:val="0"/>
          <w:marRight w:val="0"/>
          <w:marTop w:val="0"/>
          <w:marBottom w:val="0"/>
          <w:divBdr>
            <w:top w:val="none" w:sz="0" w:space="0" w:color="auto"/>
            <w:left w:val="none" w:sz="0" w:space="0" w:color="auto"/>
            <w:bottom w:val="none" w:sz="0" w:space="0" w:color="auto"/>
            <w:right w:val="none" w:sz="0" w:space="0" w:color="auto"/>
          </w:divBdr>
          <w:divsChild>
            <w:div w:id="18471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7311">
      <w:bodyDiv w:val="1"/>
      <w:marLeft w:val="0"/>
      <w:marRight w:val="0"/>
      <w:marTop w:val="0"/>
      <w:marBottom w:val="0"/>
      <w:divBdr>
        <w:top w:val="none" w:sz="0" w:space="0" w:color="auto"/>
        <w:left w:val="none" w:sz="0" w:space="0" w:color="auto"/>
        <w:bottom w:val="none" w:sz="0" w:space="0" w:color="auto"/>
        <w:right w:val="none" w:sz="0" w:space="0" w:color="auto"/>
      </w:divBdr>
    </w:div>
    <w:div w:id="1342391580">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608735482">
      <w:bodyDiv w:val="1"/>
      <w:marLeft w:val="0"/>
      <w:marRight w:val="0"/>
      <w:marTop w:val="0"/>
      <w:marBottom w:val="0"/>
      <w:divBdr>
        <w:top w:val="none" w:sz="0" w:space="0" w:color="auto"/>
        <w:left w:val="none" w:sz="0" w:space="0" w:color="auto"/>
        <w:bottom w:val="none" w:sz="0" w:space="0" w:color="auto"/>
        <w:right w:val="none" w:sz="0" w:space="0" w:color="auto"/>
      </w:divBdr>
    </w:div>
    <w:div w:id="1615166108">
      <w:bodyDiv w:val="1"/>
      <w:marLeft w:val="0"/>
      <w:marRight w:val="0"/>
      <w:marTop w:val="0"/>
      <w:marBottom w:val="0"/>
      <w:divBdr>
        <w:top w:val="none" w:sz="0" w:space="0" w:color="auto"/>
        <w:left w:val="none" w:sz="0" w:space="0" w:color="auto"/>
        <w:bottom w:val="none" w:sz="0" w:space="0" w:color="auto"/>
        <w:right w:val="none" w:sz="0" w:space="0" w:color="auto"/>
      </w:divBdr>
      <w:divsChild>
        <w:div w:id="626548476">
          <w:marLeft w:val="0"/>
          <w:marRight w:val="0"/>
          <w:marTop w:val="0"/>
          <w:marBottom w:val="0"/>
          <w:divBdr>
            <w:top w:val="none" w:sz="0" w:space="0" w:color="auto"/>
            <w:left w:val="none" w:sz="0" w:space="0" w:color="auto"/>
            <w:bottom w:val="none" w:sz="0" w:space="0" w:color="auto"/>
            <w:right w:val="none" w:sz="0" w:space="0" w:color="auto"/>
          </w:divBdr>
        </w:div>
        <w:div w:id="65229746">
          <w:marLeft w:val="0"/>
          <w:marRight w:val="0"/>
          <w:marTop w:val="0"/>
          <w:marBottom w:val="0"/>
          <w:divBdr>
            <w:top w:val="none" w:sz="0" w:space="0" w:color="auto"/>
            <w:left w:val="none" w:sz="0" w:space="0" w:color="auto"/>
            <w:bottom w:val="none" w:sz="0" w:space="0" w:color="auto"/>
            <w:right w:val="none" w:sz="0" w:space="0" w:color="auto"/>
          </w:divBdr>
        </w:div>
        <w:div w:id="67925748">
          <w:marLeft w:val="0"/>
          <w:marRight w:val="0"/>
          <w:marTop w:val="0"/>
          <w:marBottom w:val="0"/>
          <w:divBdr>
            <w:top w:val="none" w:sz="0" w:space="0" w:color="auto"/>
            <w:left w:val="none" w:sz="0" w:space="0" w:color="auto"/>
            <w:bottom w:val="none" w:sz="0" w:space="0" w:color="auto"/>
            <w:right w:val="none" w:sz="0" w:space="0" w:color="auto"/>
          </w:divBdr>
        </w:div>
        <w:div w:id="541134813">
          <w:marLeft w:val="0"/>
          <w:marRight w:val="0"/>
          <w:marTop w:val="0"/>
          <w:marBottom w:val="0"/>
          <w:divBdr>
            <w:top w:val="none" w:sz="0" w:space="0" w:color="auto"/>
            <w:left w:val="none" w:sz="0" w:space="0" w:color="auto"/>
            <w:bottom w:val="none" w:sz="0" w:space="0" w:color="auto"/>
            <w:right w:val="none" w:sz="0" w:space="0" w:color="auto"/>
          </w:divBdr>
        </w:div>
        <w:div w:id="131599521">
          <w:marLeft w:val="0"/>
          <w:marRight w:val="0"/>
          <w:marTop w:val="0"/>
          <w:marBottom w:val="0"/>
          <w:divBdr>
            <w:top w:val="none" w:sz="0" w:space="0" w:color="auto"/>
            <w:left w:val="none" w:sz="0" w:space="0" w:color="auto"/>
            <w:bottom w:val="none" w:sz="0" w:space="0" w:color="auto"/>
            <w:right w:val="none" w:sz="0" w:space="0" w:color="auto"/>
          </w:divBdr>
          <w:divsChild>
            <w:div w:id="644549761">
              <w:marLeft w:val="0"/>
              <w:marRight w:val="0"/>
              <w:marTop w:val="0"/>
              <w:marBottom w:val="0"/>
              <w:divBdr>
                <w:top w:val="none" w:sz="0" w:space="0" w:color="auto"/>
                <w:left w:val="none" w:sz="0" w:space="0" w:color="auto"/>
                <w:bottom w:val="none" w:sz="0" w:space="0" w:color="auto"/>
                <w:right w:val="none" w:sz="0" w:space="0" w:color="auto"/>
              </w:divBdr>
            </w:div>
            <w:div w:id="903485642">
              <w:marLeft w:val="0"/>
              <w:marRight w:val="0"/>
              <w:marTop w:val="0"/>
              <w:marBottom w:val="0"/>
              <w:divBdr>
                <w:top w:val="none" w:sz="0" w:space="0" w:color="auto"/>
                <w:left w:val="none" w:sz="0" w:space="0" w:color="auto"/>
                <w:bottom w:val="none" w:sz="0" w:space="0" w:color="auto"/>
                <w:right w:val="none" w:sz="0" w:space="0" w:color="auto"/>
              </w:divBdr>
            </w:div>
            <w:div w:id="487213193">
              <w:marLeft w:val="0"/>
              <w:marRight w:val="0"/>
              <w:marTop w:val="0"/>
              <w:marBottom w:val="0"/>
              <w:divBdr>
                <w:top w:val="none" w:sz="0" w:space="0" w:color="auto"/>
                <w:left w:val="none" w:sz="0" w:space="0" w:color="auto"/>
                <w:bottom w:val="none" w:sz="0" w:space="0" w:color="auto"/>
                <w:right w:val="none" w:sz="0" w:space="0" w:color="auto"/>
              </w:divBdr>
            </w:div>
            <w:div w:id="1018044175">
              <w:marLeft w:val="0"/>
              <w:marRight w:val="0"/>
              <w:marTop w:val="0"/>
              <w:marBottom w:val="0"/>
              <w:divBdr>
                <w:top w:val="none" w:sz="0" w:space="0" w:color="auto"/>
                <w:left w:val="none" w:sz="0" w:space="0" w:color="auto"/>
                <w:bottom w:val="none" w:sz="0" w:space="0" w:color="auto"/>
                <w:right w:val="none" w:sz="0" w:space="0" w:color="auto"/>
              </w:divBdr>
            </w:div>
          </w:divsChild>
        </w:div>
        <w:div w:id="2086107728">
          <w:marLeft w:val="0"/>
          <w:marRight w:val="0"/>
          <w:marTop w:val="0"/>
          <w:marBottom w:val="0"/>
          <w:divBdr>
            <w:top w:val="none" w:sz="0" w:space="0" w:color="auto"/>
            <w:left w:val="none" w:sz="0" w:space="0" w:color="auto"/>
            <w:bottom w:val="none" w:sz="0" w:space="0" w:color="auto"/>
            <w:right w:val="none" w:sz="0" w:space="0" w:color="auto"/>
          </w:divBdr>
        </w:div>
        <w:div w:id="2103186823">
          <w:marLeft w:val="0"/>
          <w:marRight w:val="0"/>
          <w:marTop w:val="0"/>
          <w:marBottom w:val="0"/>
          <w:divBdr>
            <w:top w:val="none" w:sz="0" w:space="0" w:color="auto"/>
            <w:left w:val="none" w:sz="0" w:space="0" w:color="auto"/>
            <w:bottom w:val="none" w:sz="0" w:space="0" w:color="auto"/>
            <w:right w:val="none" w:sz="0" w:space="0" w:color="auto"/>
          </w:divBdr>
          <w:divsChild>
            <w:div w:id="19599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931">
      <w:bodyDiv w:val="1"/>
      <w:marLeft w:val="0"/>
      <w:marRight w:val="0"/>
      <w:marTop w:val="0"/>
      <w:marBottom w:val="0"/>
      <w:divBdr>
        <w:top w:val="none" w:sz="0" w:space="0" w:color="auto"/>
        <w:left w:val="none" w:sz="0" w:space="0" w:color="auto"/>
        <w:bottom w:val="none" w:sz="0" w:space="0" w:color="auto"/>
        <w:right w:val="none" w:sz="0" w:space="0" w:color="auto"/>
      </w:divBdr>
      <w:divsChild>
        <w:div w:id="1218123739">
          <w:marLeft w:val="0"/>
          <w:marRight w:val="0"/>
          <w:marTop w:val="0"/>
          <w:marBottom w:val="0"/>
          <w:divBdr>
            <w:top w:val="none" w:sz="0" w:space="0" w:color="auto"/>
            <w:left w:val="none" w:sz="0" w:space="0" w:color="auto"/>
            <w:bottom w:val="none" w:sz="0" w:space="0" w:color="auto"/>
            <w:right w:val="none" w:sz="0" w:space="0" w:color="auto"/>
          </w:divBdr>
        </w:div>
        <w:div w:id="961618352">
          <w:marLeft w:val="0"/>
          <w:marRight w:val="0"/>
          <w:marTop w:val="0"/>
          <w:marBottom w:val="0"/>
          <w:divBdr>
            <w:top w:val="none" w:sz="0" w:space="0" w:color="auto"/>
            <w:left w:val="none" w:sz="0" w:space="0" w:color="auto"/>
            <w:bottom w:val="none" w:sz="0" w:space="0" w:color="auto"/>
            <w:right w:val="none" w:sz="0" w:space="0" w:color="auto"/>
          </w:divBdr>
        </w:div>
      </w:divsChild>
    </w:div>
    <w:div w:id="1683778047">
      <w:bodyDiv w:val="1"/>
      <w:marLeft w:val="0"/>
      <w:marRight w:val="0"/>
      <w:marTop w:val="0"/>
      <w:marBottom w:val="0"/>
      <w:divBdr>
        <w:top w:val="none" w:sz="0" w:space="0" w:color="auto"/>
        <w:left w:val="none" w:sz="0" w:space="0" w:color="auto"/>
        <w:bottom w:val="none" w:sz="0" w:space="0" w:color="auto"/>
        <w:right w:val="none" w:sz="0" w:space="0" w:color="auto"/>
      </w:divBdr>
    </w:div>
    <w:div w:id="1687367707">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 w:id="1897424644">
      <w:bodyDiv w:val="1"/>
      <w:marLeft w:val="0"/>
      <w:marRight w:val="0"/>
      <w:marTop w:val="0"/>
      <w:marBottom w:val="0"/>
      <w:divBdr>
        <w:top w:val="none" w:sz="0" w:space="0" w:color="auto"/>
        <w:left w:val="none" w:sz="0" w:space="0" w:color="auto"/>
        <w:bottom w:val="none" w:sz="0" w:space="0" w:color="auto"/>
        <w:right w:val="none" w:sz="0" w:space="0" w:color="auto"/>
      </w:divBdr>
    </w:div>
    <w:div w:id="19862754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agecz.cz/" TargetMode="External"/><Relationship Id="rId12" Type="http://schemas.openxmlformats.org/officeDocument/2006/relationships/hyperlink" Target="mailto:hedvika@phoenixcom.cz"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8/08/relationships/commentsExtensible" Target="commentsExtensible.xml"/><Relationship Id="rId18" Type="http://schemas.microsoft.com/office/2011/relationships/people" Target="people.xml"/><Relationship Id="rId19"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sagecz.cz/prekapavaci-kavovar/sdc465" TargetMode="External"/><Relationship Id="rId10" Type="http://schemas.openxmlformats.org/officeDocument/2006/relationships/hyperlink" Target="http://www.sagec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6DC28-CF1D-8242-8429-ADE75E3E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3082</Characters>
  <Application>Microsoft Macintosh Word</Application>
  <DocSecurity>0</DocSecurity>
  <Lines>25</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Invester holding</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Hedvika Pribova</cp:lastModifiedBy>
  <cp:revision>2</cp:revision>
  <dcterms:created xsi:type="dcterms:W3CDTF">2025-07-28T08:07:00Z</dcterms:created>
  <dcterms:modified xsi:type="dcterms:W3CDTF">2025-07-28T08:07:00Z</dcterms:modified>
  <dc:language>cs-CZ</dc:language>
</cp:coreProperties>
</file>