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F8430" w14:textId="77777777" w:rsidR="00136B4D" w:rsidRDefault="00136B4D" w:rsidP="00136B4D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SodaStream</w:t>
      </w:r>
      <w:proofErr w:type="spellEnd"/>
      <w:r>
        <w:rPr>
          <w:b/>
          <w:bCs/>
          <w:sz w:val="28"/>
          <w:szCs w:val="28"/>
        </w:rPr>
        <w:t xml:space="preserve"> se mění: Tři novinky, které stojí za pozornost</w:t>
      </w:r>
    </w:p>
    <w:p w14:paraId="74AF2603" w14:textId="77777777" w:rsidR="00136B4D" w:rsidRDefault="00136B4D" w:rsidP="00136B4D"/>
    <w:p w14:paraId="7E52359A" w14:textId="3B44C52D" w:rsidR="00136B4D" w:rsidRDefault="00136B4D" w:rsidP="00136B4D">
      <w:pPr>
        <w:jc w:val="both"/>
        <w:rPr>
          <w:b/>
          <w:bCs/>
          <w:color w:val="000000" w:themeColor="text1"/>
        </w:rPr>
      </w:pPr>
      <w:r>
        <w:rPr>
          <w:b/>
          <w:bCs/>
        </w:rPr>
        <w:t xml:space="preserve">Český zákazník má ke sklenici osvěžující sodovky odjakživa blízký vztah. Někomu nastartuje trávení po vydatném jídle, jiný po ní sáhne hned, jak pocítí žízeň. Také proto málokoho překvapí, že výrobník </w:t>
      </w:r>
      <w:proofErr w:type="spellStart"/>
      <w:r>
        <w:rPr>
          <w:b/>
          <w:bCs/>
        </w:rPr>
        <w:t>SodaStream</w:t>
      </w:r>
      <w:proofErr w:type="spellEnd"/>
      <w:r>
        <w:rPr>
          <w:b/>
          <w:bCs/>
        </w:rPr>
        <w:t xml:space="preserve"> dnes vlastní zhruba každá šestá domácnost a většina ho vnímá jako synonymum domácí perlivé </w:t>
      </w:r>
      <w:r>
        <w:rPr>
          <w:b/>
          <w:bCs/>
          <w:color w:val="000000" w:themeColor="text1"/>
        </w:rPr>
        <w:t xml:space="preserve">vody. </w:t>
      </w:r>
      <w:r w:rsidR="009E006D">
        <w:rPr>
          <w:b/>
          <w:bCs/>
          <w:color w:val="000000" w:themeColor="text1"/>
        </w:rPr>
        <w:t>Nyní m</w:t>
      </w:r>
      <w:r>
        <w:rPr>
          <w:b/>
          <w:bCs/>
          <w:color w:val="000000" w:themeColor="text1"/>
        </w:rPr>
        <w:t xml:space="preserve">ilovníky bublinek </w:t>
      </w:r>
      <w:r w:rsidR="009E006D">
        <w:rPr>
          <w:b/>
          <w:bCs/>
          <w:color w:val="000000" w:themeColor="text1"/>
        </w:rPr>
        <w:t>potěší hn</w:t>
      </w:r>
      <w:r>
        <w:rPr>
          <w:b/>
          <w:bCs/>
          <w:color w:val="000000" w:themeColor="text1"/>
        </w:rPr>
        <w:t>ed několik</w:t>
      </w:r>
      <w:r w:rsidR="009E006D">
        <w:rPr>
          <w:b/>
          <w:bCs/>
          <w:color w:val="000000" w:themeColor="text1"/>
        </w:rPr>
        <w:t>a</w:t>
      </w:r>
      <w:r>
        <w:rPr>
          <w:b/>
          <w:bCs/>
          <w:color w:val="000000" w:themeColor="text1"/>
        </w:rPr>
        <w:t xml:space="preserve"> novin</w:t>
      </w:r>
      <w:r w:rsidR="009E006D">
        <w:rPr>
          <w:b/>
          <w:bCs/>
          <w:color w:val="000000" w:themeColor="text1"/>
        </w:rPr>
        <w:t xml:space="preserve">kami </w:t>
      </w:r>
      <w:r>
        <w:rPr>
          <w:b/>
          <w:bCs/>
          <w:color w:val="000000" w:themeColor="text1"/>
        </w:rPr>
        <w:t xml:space="preserve">– po 14 letech přichází na trh úplně nové portfolio výrobníků </w:t>
      </w:r>
      <w:proofErr w:type="spellStart"/>
      <w:r w:rsidR="009E006D">
        <w:rPr>
          <w:b/>
          <w:bCs/>
          <w:color w:val="000000" w:themeColor="text1"/>
        </w:rPr>
        <w:t>SodaStream</w:t>
      </w:r>
      <w:proofErr w:type="spellEnd"/>
      <w:r w:rsidR="009E006D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a spolu s nimi i revoluční změna designu </w:t>
      </w:r>
      <w:r w:rsidR="009E006D">
        <w:rPr>
          <w:b/>
          <w:bCs/>
          <w:color w:val="000000" w:themeColor="text1"/>
        </w:rPr>
        <w:t>a</w:t>
      </w:r>
      <w:r>
        <w:rPr>
          <w:b/>
          <w:bCs/>
          <w:color w:val="000000" w:themeColor="text1"/>
        </w:rPr>
        <w:t xml:space="preserve"> uživatelské</w:t>
      </w:r>
      <w:r w:rsidR="009E006D">
        <w:rPr>
          <w:b/>
          <w:bCs/>
          <w:color w:val="000000" w:themeColor="text1"/>
        </w:rPr>
        <w:t>ho</w:t>
      </w:r>
      <w:r>
        <w:rPr>
          <w:b/>
          <w:bCs/>
          <w:color w:val="000000" w:themeColor="text1"/>
        </w:rPr>
        <w:t xml:space="preserve"> komfortu. </w:t>
      </w:r>
    </w:p>
    <w:p w14:paraId="32DF402B" w14:textId="77777777" w:rsidR="00136B4D" w:rsidRDefault="00136B4D" w:rsidP="00136B4D">
      <w:pPr>
        <w:jc w:val="both"/>
      </w:pPr>
    </w:p>
    <w:p w14:paraId="39AD88C3" w14:textId="77777777" w:rsidR="00136B4D" w:rsidRDefault="00136B4D" w:rsidP="00136B4D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Více designu</w:t>
      </w:r>
    </w:p>
    <w:p w14:paraId="51648432" w14:textId="77777777" w:rsidR="00136B4D" w:rsidRDefault="00136B4D" w:rsidP="00136B4D">
      <w:pPr>
        <w:jc w:val="both"/>
      </w:pPr>
      <w:r>
        <w:t xml:space="preserve">Výrobník </w:t>
      </w:r>
      <w:proofErr w:type="spellStart"/>
      <w:r>
        <w:t>SodaStream</w:t>
      </w:r>
      <w:proofErr w:type="spellEnd"/>
      <w:r>
        <w:t xml:space="preserve"> </w:t>
      </w:r>
      <w:r>
        <w:rPr>
          <w:color w:val="000000" w:themeColor="text1"/>
        </w:rPr>
        <w:t xml:space="preserve">je oblíbeným kuchyňským </w:t>
      </w:r>
      <w:r>
        <w:t xml:space="preserve">pomocníkem, který dokáže ulevit od nákupů balených nápojů i starostí s hromadícím se plastovým odpadem. Za tři roky používání může ušetřit přírodu od tisíců jednorázových plastových lahví a plechovek. Nová generace výrobníků </w:t>
      </w:r>
      <w:proofErr w:type="spellStart"/>
      <w:r>
        <w:t>SodaStream</w:t>
      </w:r>
      <w:proofErr w:type="spellEnd"/>
      <w:r>
        <w:t xml:space="preserve"> však kromě uživatelského komfortu vyniká i propracovaným designem. Díky němu přístroje působí jako stylové doplňky. Z barev novému portfoliu dominují černá, bílá a červená – tedy základní odstíny, které se lehce kombinují s jakýmkoli typem kuchyně a zařízením. </w:t>
      </w:r>
    </w:p>
    <w:p w14:paraId="18304676" w14:textId="77777777" w:rsidR="00136B4D" w:rsidRDefault="00136B4D" w:rsidP="00136B4D">
      <w:pPr>
        <w:jc w:val="both"/>
      </w:pPr>
    </w:p>
    <w:p w14:paraId="0F0BDD9C" w14:textId="77777777" w:rsidR="00136B4D" w:rsidRDefault="00136B4D" w:rsidP="00136B4D">
      <w:pPr>
        <w:jc w:val="both"/>
      </w:pPr>
    </w:p>
    <w:p w14:paraId="55415AC0" w14:textId="77777777" w:rsidR="00136B4D" w:rsidRDefault="00136B4D" w:rsidP="00136B4D">
      <w:pPr>
        <w:rPr>
          <w:b/>
          <w:bCs/>
          <w:i/>
          <w:iCs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0" allowOverlap="1" wp14:anchorId="6F6FF094" wp14:editId="346D3F8C">
            <wp:simplePos x="0" y="0"/>
            <wp:positionH relativeFrom="column">
              <wp:posOffset>-499745</wp:posOffset>
            </wp:positionH>
            <wp:positionV relativeFrom="paragraph">
              <wp:posOffset>243205</wp:posOffset>
            </wp:positionV>
            <wp:extent cx="1812925" cy="1812925"/>
            <wp:effectExtent l="0" t="0" r="0" b="0"/>
            <wp:wrapSquare wrapText="bothSides"/>
            <wp:docPr id="1" name="Obrázok 5" descr="Buy SodaStream Art Sparkling Water Maker - Black | Sodastream | Ar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5" descr="Buy SodaStream Art Sparkling Water Maker - Black | Sodastream | Argo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bCs/>
          <w:i/>
          <w:iCs/>
        </w:rPr>
        <w:t>SodaStream</w:t>
      </w:r>
      <w:proofErr w:type="spellEnd"/>
      <w:r>
        <w:rPr>
          <w:b/>
          <w:bCs/>
          <w:i/>
          <w:iCs/>
        </w:rPr>
        <w:t xml:space="preserve"> ART </w:t>
      </w:r>
    </w:p>
    <w:p w14:paraId="4743509D" w14:textId="77777777" w:rsidR="00136B4D" w:rsidRDefault="00136B4D" w:rsidP="00136B4D">
      <w:pPr>
        <w:jc w:val="both"/>
        <w:rPr>
          <w:i/>
          <w:iCs/>
          <w:color w:val="000000" w:themeColor="text1"/>
        </w:rPr>
      </w:pPr>
      <w:r>
        <w:rPr>
          <w:i/>
          <w:iCs/>
        </w:rPr>
        <w:t>Výrobník ART má umění už v názvu a jeho revoluční design přitáhne pozornost už na první pohled. Čisté linie a lesklé provedení vás nenechají na pochybách, že máte co do činění s mistrovským kouskem. Tento dojem ještě umocňuje elegantní páka umístěná na boku přístroje, která nahrazuje tlačítka a přípravu perlivé vody mění na příjemný zážitek. V balení se nachází i nová bombička se systémem</w:t>
      </w:r>
      <w:r>
        <w:t xml:space="preserve"> </w:t>
      </w:r>
      <w:r>
        <w:rPr>
          <w:i/>
          <w:iCs/>
          <w:color w:val="000000" w:themeColor="text1"/>
        </w:rPr>
        <w:t xml:space="preserve">rychlého uchycení </w:t>
      </w:r>
      <w:proofErr w:type="spellStart"/>
      <w:r>
        <w:rPr>
          <w:i/>
          <w:iCs/>
          <w:color w:val="000000" w:themeColor="text1"/>
        </w:rPr>
        <w:t>Quick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Connect</w:t>
      </w:r>
      <w:proofErr w:type="spellEnd"/>
      <w:r>
        <w:rPr>
          <w:i/>
          <w:iCs/>
          <w:color w:val="000000" w:themeColor="text1"/>
        </w:rPr>
        <w:t xml:space="preserve"> a opakovaně použitelná lahev </w:t>
      </w:r>
      <w:proofErr w:type="spellStart"/>
      <w:r>
        <w:rPr>
          <w:i/>
          <w:iCs/>
          <w:color w:val="000000" w:themeColor="text1"/>
        </w:rPr>
        <w:t>Fuse</w:t>
      </w:r>
      <w:proofErr w:type="spellEnd"/>
      <w:r>
        <w:rPr>
          <w:i/>
          <w:iCs/>
          <w:color w:val="000000" w:themeColor="text1"/>
        </w:rPr>
        <w:t xml:space="preserve"> vyrobená z </w:t>
      </w:r>
      <w:proofErr w:type="spellStart"/>
      <w:r>
        <w:rPr>
          <w:i/>
          <w:iCs/>
          <w:color w:val="000000" w:themeColor="text1"/>
        </w:rPr>
        <w:t>Tritanu</w:t>
      </w:r>
      <w:proofErr w:type="spellEnd"/>
      <w:r>
        <w:rPr>
          <w:i/>
          <w:iCs/>
          <w:color w:val="000000" w:themeColor="text1"/>
        </w:rPr>
        <w:t>.</w:t>
      </w:r>
    </w:p>
    <w:p w14:paraId="7C788135" w14:textId="77777777" w:rsidR="00136B4D" w:rsidRDefault="00136B4D" w:rsidP="00136B4D">
      <w:pPr>
        <w:jc w:val="both"/>
        <w:rPr>
          <w:i/>
          <w:iCs/>
        </w:rPr>
      </w:pPr>
    </w:p>
    <w:p w14:paraId="3601B6DB" w14:textId="0B20EC21" w:rsidR="00136B4D" w:rsidRDefault="00136B4D" w:rsidP="00136B4D">
      <w:pPr>
        <w:jc w:val="both"/>
        <w:rPr>
          <w:i/>
          <w:iCs/>
        </w:rPr>
      </w:pPr>
      <w:r w:rsidRPr="00136B4D">
        <w:rPr>
          <w:i/>
          <w:iCs/>
        </w:rPr>
        <w:t>Cena</w:t>
      </w:r>
      <w:r>
        <w:rPr>
          <w:i/>
          <w:iCs/>
        </w:rPr>
        <w:t>: 3190 Kč</w:t>
      </w:r>
    </w:p>
    <w:p w14:paraId="7AD0B8E9" w14:textId="77777777" w:rsidR="00136B4D" w:rsidRDefault="00136B4D" w:rsidP="00136B4D">
      <w:pPr>
        <w:jc w:val="both"/>
      </w:pPr>
    </w:p>
    <w:p w14:paraId="3452BC2E" w14:textId="77777777" w:rsidR="00136B4D" w:rsidRDefault="00136B4D" w:rsidP="00136B4D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val="en-US"/>
        </w:rPr>
        <w:drawing>
          <wp:anchor distT="0" distB="0" distL="114300" distR="114300" simplePos="0" relativeHeight="251660288" behindDoc="0" locked="0" layoutInCell="0" allowOverlap="1" wp14:anchorId="5E2BB958" wp14:editId="6269DABA">
            <wp:simplePos x="0" y="0"/>
            <wp:positionH relativeFrom="column">
              <wp:posOffset>4686300</wp:posOffset>
            </wp:positionH>
            <wp:positionV relativeFrom="paragraph">
              <wp:posOffset>265430</wp:posOffset>
            </wp:positionV>
            <wp:extent cx="1782445" cy="1782445"/>
            <wp:effectExtent l="0" t="0" r="0" b="0"/>
            <wp:wrapSquare wrapText="bothSides"/>
            <wp:docPr id="3" name="Obrázok 7" descr="SodaStream | DUO Water Sparkler Titanium | Kaufland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7" descr="SodaStream | DUO Water Sparkler Titanium | Kaufland.sk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1BADBA" w14:textId="77777777" w:rsidR="00136B4D" w:rsidRDefault="00136B4D" w:rsidP="00136B4D">
      <w:p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SodaStream</w:t>
      </w:r>
      <w:proofErr w:type="spellEnd"/>
      <w:r>
        <w:rPr>
          <w:b/>
          <w:bCs/>
          <w:i/>
          <w:iCs/>
        </w:rPr>
        <w:t xml:space="preserve"> DUO</w:t>
      </w:r>
    </w:p>
    <w:p w14:paraId="7FE48392" w14:textId="77777777" w:rsidR="00136B4D" w:rsidRDefault="00136B4D" w:rsidP="00136B4D">
      <w:pPr>
        <w:jc w:val="both"/>
        <w:rPr>
          <w:i/>
          <w:iCs/>
          <w:color w:val="000000" w:themeColor="text1"/>
        </w:rPr>
      </w:pPr>
      <w:r>
        <w:rPr>
          <w:i/>
          <w:iCs/>
        </w:rPr>
        <w:t xml:space="preserve">Výrobník DUO zaujme kvalitním zpracováním a nadčasovým designem s nerezovými prvky. Elegantní „obojživelník“ mezi výrobníky umožňuje  přípravu perlivé vody do skleněné karafy i znovu použitelné plastové lahve. Zatímco první neubere na eleganci ani při nedělním obědě, s druhou, vyrobenou z odolného </w:t>
      </w:r>
      <w:proofErr w:type="spellStart"/>
      <w:r>
        <w:rPr>
          <w:i/>
          <w:iCs/>
        </w:rPr>
        <w:t>Tritanu</w:t>
      </w:r>
      <w:proofErr w:type="spellEnd"/>
      <w:r>
        <w:rPr>
          <w:i/>
          <w:iCs/>
        </w:rPr>
        <w:t>,  můžete bez obav vyrazit na cesty. V balení najdete kromě dvou lahví i novou bombičku se systémem</w:t>
      </w:r>
      <w:r>
        <w:rPr>
          <w:i/>
          <w:iCs/>
          <w:color w:val="FF0000"/>
        </w:rPr>
        <w:t xml:space="preserve"> </w:t>
      </w:r>
      <w:r>
        <w:rPr>
          <w:i/>
          <w:iCs/>
          <w:color w:val="000000" w:themeColor="text1"/>
        </w:rPr>
        <w:t xml:space="preserve">rychlého uchycení </w:t>
      </w:r>
      <w:proofErr w:type="spellStart"/>
      <w:r>
        <w:rPr>
          <w:i/>
          <w:iCs/>
          <w:color w:val="000000" w:themeColor="text1"/>
        </w:rPr>
        <w:t>Quick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Connect</w:t>
      </w:r>
      <w:proofErr w:type="spellEnd"/>
      <w:r>
        <w:rPr>
          <w:i/>
          <w:iCs/>
          <w:color w:val="000000" w:themeColor="text1"/>
        </w:rPr>
        <w:t>.</w:t>
      </w:r>
    </w:p>
    <w:p w14:paraId="7C98716B" w14:textId="77777777" w:rsidR="00136B4D" w:rsidRDefault="00136B4D" w:rsidP="00136B4D">
      <w:pPr>
        <w:jc w:val="both"/>
        <w:rPr>
          <w:i/>
          <w:iCs/>
        </w:rPr>
      </w:pPr>
    </w:p>
    <w:p w14:paraId="7F441FF6" w14:textId="2CBF138D" w:rsidR="00136B4D" w:rsidRDefault="00136B4D" w:rsidP="00136B4D">
      <w:pPr>
        <w:jc w:val="both"/>
        <w:rPr>
          <w:i/>
          <w:iCs/>
        </w:rPr>
      </w:pPr>
      <w:r>
        <w:rPr>
          <w:i/>
          <w:iCs/>
        </w:rPr>
        <w:t>Cena: 3790 Kč</w:t>
      </w:r>
    </w:p>
    <w:p w14:paraId="738B1793" w14:textId="77777777" w:rsidR="00136B4D" w:rsidRDefault="00136B4D" w:rsidP="00136B4D">
      <w:pPr>
        <w:jc w:val="both"/>
      </w:pPr>
    </w:p>
    <w:p w14:paraId="3A14624E" w14:textId="77777777" w:rsidR="00136B4D" w:rsidRDefault="00136B4D" w:rsidP="00136B4D">
      <w:pPr>
        <w:jc w:val="both"/>
        <w:rPr>
          <w:b/>
          <w:bCs/>
          <w:i/>
          <w:iCs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0" allowOverlap="1" wp14:anchorId="14610904" wp14:editId="69A38E8E">
            <wp:simplePos x="0" y="0"/>
            <wp:positionH relativeFrom="column">
              <wp:posOffset>-277495</wp:posOffset>
            </wp:positionH>
            <wp:positionV relativeFrom="paragraph">
              <wp:posOffset>230505</wp:posOffset>
            </wp:positionV>
            <wp:extent cx="1742440" cy="1742440"/>
            <wp:effectExtent l="0" t="0" r="0" b="0"/>
            <wp:wrapSquare wrapText="bothSides"/>
            <wp:docPr id="4" name="Obrázok 8" descr="SODASTREAM TERRA Black od 64,9 € - Heureka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8" descr="SODASTREAM TERRA Black od 64,9 € - Heureka.sk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bCs/>
          <w:i/>
          <w:iCs/>
        </w:rPr>
        <w:t>SodaStream</w:t>
      </w:r>
      <w:proofErr w:type="spellEnd"/>
      <w:r>
        <w:rPr>
          <w:b/>
          <w:bCs/>
          <w:i/>
          <w:iCs/>
        </w:rPr>
        <w:t xml:space="preserve"> TERRA</w:t>
      </w:r>
    </w:p>
    <w:p w14:paraId="3B0C2693" w14:textId="77777777" w:rsidR="00136B4D" w:rsidRDefault="00136B4D" w:rsidP="00136B4D">
      <w:pPr>
        <w:jc w:val="both"/>
        <w:rPr>
          <w:i/>
          <w:iCs/>
        </w:rPr>
      </w:pPr>
      <w:r>
        <w:rPr>
          <w:i/>
          <w:iCs/>
        </w:rPr>
        <w:t>Preferujete jednoduché a komfortní řešení? Tak si svůj perlivý nápoj připravte v průběhu několika sekund jednoduchým stlačením tlačítka. Čistý design výrobníku TERRA, kombinující matnou a lesklou povrchovou texturu, je vhodný do jakéhokoli interiéru. Stačí si vybrat ze tří barev – bílé, černé nebo červené. V balení najdete i novou bombičku se systémem</w:t>
      </w:r>
      <w:r>
        <w:rPr>
          <w:i/>
          <w:iCs/>
          <w:color w:val="FF0000"/>
        </w:rPr>
        <w:t xml:space="preserve"> </w:t>
      </w:r>
      <w:r>
        <w:rPr>
          <w:i/>
          <w:iCs/>
          <w:color w:val="000000" w:themeColor="text1"/>
        </w:rPr>
        <w:t xml:space="preserve">rychlého uchycení </w:t>
      </w:r>
      <w:proofErr w:type="spellStart"/>
      <w:r>
        <w:rPr>
          <w:i/>
          <w:iCs/>
        </w:rPr>
        <w:t>Quick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Connect</w:t>
      </w:r>
      <w:proofErr w:type="spellEnd"/>
      <w:r>
        <w:rPr>
          <w:i/>
          <w:iCs/>
        </w:rPr>
        <w:t xml:space="preserve"> a znovu použitelnou lahev </w:t>
      </w:r>
      <w:proofErr w:type="spellStart"/>
      <w:r>
        <w:rPr>
          <w:i/>
          <w:iCs/>
        </w:rPr>
        <w:t>Fuse</w:t>
      </w:r>
      <w:proofErr w:type="spellEnd"/>
      <w:r>
        <w:rPr>
          <w:i/>
          <w:iCs/>
        </w:rPr>
        <w:t xml:space="preserve"> vyrobenou z </w:t>
      </w:r>
      <w:proofErr w:type="spellStart"/>
      <w:r>
        <w:rPr>
          <w:i/>
          <w:iCs/>
        </w:rPr>
        <w:t>Tritanu</w:t>
      </w:r>
      <w:proofErr w:type="spellEnd"/>
      <w:r>
        <w:rPr>
          <w:i/>
          <w:iCs/>
        </w:rPr>
        <w:t>.</w:t>
      </w:r>
    </w:p>
    <w:p w14:paraId="5C309FE1" w14:textId="77777777" w:rsidR="00136B4D" w:rsidRDefault="00136B4D" w:rsidP="00136B4D">
      <w:pPr>
        <w:jc w:val="both"/>
        <w:rPr>
          <w:i/>
          <w:iCs/>
        </w:rPr>
      </w:pPr>
    </w:p>
    <w:p w14:paraId="507269B5" w14:textId="61A23263" w:rsidR="00136B4D" w:rsidRDefault="00136B4D" w:rsidP="00136B4D">
      <w:pPr>
        <w:jc w:val="both"/>
        <w:rPr>
          <w:i/>
          <w:iCs/>
        </w:rPr>
      </w:pPr>
      <w:r w:rsidRPr="00136B4D">
        <w:rPr>
          <w:i/>
          <w:iCs/>
        </w:rPr>
        <w:t>Cena</w:t>
      </w:r>
      <w:r>
        <w:rPr>
          <w:i/>
          <w:iCs/>
        </w:rPr>
        <w:t>: 2390 Kč</w:t>
      </w:r>
    </w:p>
    <w:p w14:paraId="504E1EF8" w14:textId="77777777" w:rsidR="00136B4D" w:rsidRDefault="00136B4D" w:rsidP="00136B4D">
      <w:pPr>
        <w:jc w:val="both"/>
        <w:rPr>
          <w:i/>
          <w:iCs/>
        </w:rPr>
      </w:pPr>
    </w:p>
    <w:p w14:paraId="6006DE3E" w14:textId="77777777" w:rsidR="00136B4D" w:rsidRDefault="00136B4D" w:rsidP="00136B4D">
      <w:pPr>
        <w:jc w:val="both"/>
        <w:rPr>
          <w:i/>
          <w:iCs/>
        </w:rPr>
      </w:pPr>
    </w:p>
    <w:p w14:paraId="0288DBAD" w14:textId="77777777" w:rsidR="00136B4D" w:rsidRDefault="00136B4D" w:rsidP="00136B4D">
      <w:pPr>
        <w:jc w:val="both"/>
        <w:rPr>
          <w:i/>
          <w:iCs/>
        </w:rPr>
      </w:pPr>
    </w:p>
    <w:p w14:paraId="57602595" w14:textId="77777777" w:rsidR="00136B4D" w:rsidRDefault="00136B4D" w:rsidP="00136B4D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Více komfortu  </w:t>
      </w:r>
    </w:p>
    <w:p w14:paraId="1E8EA5A4" w14:textId="77777777" w:rsidR="00136B4D" w:rsidRDefault="00136B4D" w:rsidP="00136B4D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0" allowOverlap="1" wp14:anchorId="42A0CEF4" wp14:editId="2E3039AA">
            <wp:simplePos x="0" y="0"/>
            <wp:positionH relativeFrom="column">
              <wp:posOffset>4985385</wp:posOffset>
            </wp:positionH>
            <wp:positionV relativeFrom="paragraph">
              <wp:posOffset>135255</wp:posOffset>
            </wp:positionV>
            <wp:extent cx="1143635" cy="1848485"/>
            <wp:effectExtent l="0" t="0" r="0" b="0"/>
            <wp:wrapSquare wrapText="bothSides"/>
            <wp:docPr id="5" name="Obrázok 10" descr="Purchase a SodaStream Spare gas cyl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10" descr="Purchase a SodaStream Spare gas cylinder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24951" r="13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84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1DB76A" w14:textId="6FE1D712" w:rsidR="00736F8D" w:rsidRDefault="00136B4D" w:rsidP="00736F8D">
      <w:pPr>
        <w:jc w:val="both"/>
      </w:pPr>
      <w:r>
        <w:t xml:space="preserve">Filozofií </w:t>
      </w:r>
      <w:proofErr w:type="spellStart"/>
      <w:r>
        <w:t>SodaStream</w:t>
      </w:r>
      <w:proofErr w:type="spellEnd"/>
      <w:r>
        <w:t xml:space="preserve"> je nabídnout zákazníkovi maximálně intuitivní a nenáročný způsob přípravy domácí perlivé vody. Inovace se dočkala i bombička s potravinářským CO</w:t>
      </w:r>
      <w:r>
        <w:rPr>
          <w:vertAlign w:val="subscript"/>
        </w:rPr>
        <w:t>2</w:t>
      </w:r>
      <w:r>
        <w:t xml:space="preserve">. </w:t>
      </w:r>
      <w:r w:rsidR="00736F8D">
        <w:t xml:space="preserve">Ta je součástí každého balení s novým výrobníkem ART, DUO nebo TERRA a s její pomocí připravíte až 80 litrů perlivé vody. Že je nová, poznáte na první pohled – je totiž růžová. U této verze odpadá potřeba šroubování, protože je vybavená </w:t>
      </w:r>
      <w:r w:rsidR="00736F8D">
        <w:rPr>
          <w:color w:val="000000" w:themeColor="text1"/>
        </w:rPr>
        <w:t>systémem</w:t>
      </w:r>
      <w:r w:rsidR="00736F8D">
        <w:rPr>
          <w:i/>
          <w:iCs/>
          <w:color w:val="000000" w:themeColor="text1"/>
        </w:rPr>
        <w:t xml:space="preserve"> rychlého uchycení</w:t>
      </w:r>
      <w:r w:rsidR="00736F8D">
        <w:rPr>
          <w:color w:val="000000" w:themeColor="text1"/>
        </w:rPr>
        <w:t xml:space="preserve"> </w:t>
      </w:r>
      <w:proofErr w:type="spellStart"/>
      <w:r w:rsidR="00736F8D">
        <w:rPr>
          <w:color w:val="000000" w:themeColor="text1"/>
        </w:rPr>
        <w:t>Quick</w:t>
      </w:r>
      <w:proofErr w:type="spellEnd"/>
      <w:r w:rsidR="00736F8D">
        <w:rPr>
          <w:color w:val="000000" w:themeColor="text1"/>
        </w:rPr>
        <w:t xml:space="preserve"> </w:t>
      </w:r>
      <w:proofErr w:type="spellStart"/>
      <w:r w:rsidR="00736F8D">
        <w:t>Connect</w:t>
      </w:r>
      <w:proofErr w:type="spellEnd"/>
      <w:r w:rsidR="00736F8D">
        <w:t>, díky kterému ji do přístroje založíte jednoduchým zacvaknutím. I tuto bombičku můžete po spotřebování plynu vzít do každého</w:t>
      </w:r>
      <w:r w:rsidR="00736F8D" w:rsidRPr="004C6AD5">
        <w:t xml:space="preserve"> hypermarketu nebo drogerie, kde za plnou </w:t>
      </w:r>
      <w:r w:rsidR="00736F8D">
        <w:t xml:space="preserve">výměnou </w:t>
      </w:r>
      <w:r w:rsidR="00736F8D" w:rsidRPr="004C6AD5">
        <w:t>zaplatíte pouhých 229 Kč.</w:t>
      </w:r>
      <w:r w:rsidR="00736F8D">
        <w:t xml:space="preserve"> </w:t>
      </w:r>
    </w:p>
    <w:p w14:paraId="60121494" w14:textId="77777777" w:rsidR="00736F8D" w:rsidRDefault="00736F8D" w:rsidP="00736F8D">
      <w:pPr>
        <w:jc w:val="both"/>
      </w:pPr>
      <w:r>
        <w:t>A pokud nechcete na perlenou vodu čekat do návštěvy prodejny nebo nákupu v online obchodě, můžete si pořídit samostatně i bombičku náhradní.</w:t>
      </w:r>
      <w:bookmarkStart w:id="0" w:name="_GoBack"/>
      <w:bookmarkEnd w:id="0"/>
    </w:p>
    <w:p w14:paraId="6C21BE28" w14:textId="77777777" w:rsidR="00136B4D" w:rsidRDefault="00136B4D" w:rsidP="00136B4D">
      <w:pPr>
        <w:jc w:val="both"/>
      </w:pPr>
    </w:p>
    <w:p w14:paraId="6588F4EC" w14:textId="2673F634" w:rsidR="00136B4D" w:rsidRDefault="00136B4D" w:rsidP="00136B4D">
      <w:pPr>
        <w:jc w:val="both"/>
      </w:pPr>
      <w:r w:rsidRPr="00136B4D">
        <w:t>Cena</w:t>
      </w:r>
      <w:r>
        <w:t>: 849 Kč</w:t>
      </w:r>
    </w:p>
    <w:p w14:paraId="5228ED41" w14:textId="77777777" w:rsidR="00136B4D" w:rsidRDefault="00136B4D" w:rsidP="00136B4D">
      <w:pPr>
        <w:jc w:val="both"/>
      </w:pPr>
    </w:p>
    <w:p w14:paraId="0722C98F" w14:textId="77777777" w:rsidR="00136B4D" w:rsidRDefault="00136B4D" w:rsidP="00136B4D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b/>
          <w:bCs/>
        </w:rPr>
      </w:pPr>
      <w:r>
        <w:rPr>
          <w:b/>
          <w:bCs/>
        </w:rPr>
        <w:t>Více udržitelnosti</w:t>
      </w:r>
      <w:r>
        <w:t xml:space="preserve"> </w:t>
      </w:r>
    </w:p>
    <w:p w14:paraId="5C9B187D" w14:textId="77777777" w:rsidR="00136B4D" w:rsidRDefault="00136B4D" w:rsidP="00136B4D">
      <w:pPr>
        <w:jc w:val="both"/>
        <w:rPr>
          <w:b/>
          <w:bCs/>
        </w:rPr>
      </w:pPr>
    </w:p>
    <w:p w14:paraId="45074D53" w14:textId="77777777" w:rsidR="00136B4D" w:rsidRDefault="00136B4D" w:rsidP="00136B4D">
      <w:pPr>
        <w:jc w:val="both"/>
        <w:rPr>
          <w:i/>
          <w:iCs/>
        </w:rPr>
      </w:pPr>
      <w:r>
        <w:t xml:space="preserve">Každá domácnost s výrobníkem perlivé vody </w:t>
      </w:r>
      <w:proofErr w:type="spellStart"/>
      <w:r>
        <w:t>SodaStream</w:t>
      </w:r>
      <w:proofErr w:type="spellEnd"/>
      <w:r>
        <w:t xml:space="preserve"> ušetří za tři roky jeho používání více než 2 500 jednorázových PET lahví a plechovek. Důraz značky </w:t>
      </w:r>
      <w:proofErr w:type="spellStart"/>
      <w:r>
        <w:t>SodaStream</w:t>
      </w:r>
      <w:proofErr w:type="spellEnd"/>
      <w:r>
        <w:t xml:space="preserve"> na potřebu ochrany planety a snižování množství plastového odpadu je ale rok od roku citelnější. Stále ekologičtější je i samotný výrobní proces </w:t>
      </w:r>
      <w:proofErr w:type="spellStart"/>
      <w:r>
        <w:t>SodaStream</w:t>
      </w:r>
      <w:proofErr w:type="spellEnd"/>
      <w:r>
        <w:t>. Až 25 % plastových dílů používaných v nových výrobnících se vyrábí z recyklovaných materiálů. Obaly výrobníků jsou přitom plně recyklovatelné – na jejich výrobu se používá recyklovatelný karton a recyklovatelné plastové sáčky. Společnosti se též podařilo zredukovat ve svých výrobcích a obalech podíl kartonu o 82 tun a podíl papíru o 21,6 tuny.</w:t>
      </w:r>
    </w:p>
    <w:p w14:paraId="442E41CB" w14:textId="77777777" w:rsidR="00136B4D" w:rsidRDefault="00136B4D" w:rsidP="00136B4D">
      <w:pPr>
        <w:pStyle w:val="ListParagraph"/>
      </w:pPr>
    </w:p>
    <w:p w14:paraId="3D9EDE04" w14:textId="77777777" w:rsidR="00136B4D" w:rsidRDefault="00136B4D" w:rsidP="00136B4D">
      <w:pPr>
        <w:pStyle w:val="ListParagraph"/>
      </w:pPr>
    </w:p>
    <w:p w14:paraId="12B80E0E" w14:textId="77777777" w:rsidR="00136B4D" w:rsidRDefault="00136B4D" w:rsidP="00136B4D"/>
    <w:p w14:paraId="39FFF751" w14:textId="77777777" w:rsidR="00136B4D" w:rsidRDefault="00136B4D" w:rsidP="00136B4D"/>
    <w:p w14:paraId="2BBFBC2A" w14:textId="77777777" w:rsidR="00136B4D" w:rsidRDefault="00136B4D" w:rsidP="00136B4D"/>
    <w:p w14:paraId="75A253A6" w14:textId="77777777" w:rsidR="00136B4D" w:rsidRDefault="00136B4D" w:rsidP="00136B4D"/>
    <w:p w14:paraId="3E24677D" w14:textId="77777777" w:rsidR="00D21B7F" w:rsidRPr="002E47FE" w:rsidRDefault="00D21B7F" w:rsidP="00A65F5B">
      <w:pPr>
        <w:spacing w:after="0"/>
        <w:rPr>
          <w:rFonts w:cs="Calibri (Základný text)"/>
          <w:b/>
          <w:bCs/>
          <w:caps/>
        </w:rPr>
      </w:pPr>
    </w:p>
    <w:p w14:paraId="1DCF0A6D" w14:textId="77777777" w:rsidR="00957FDB" w:rsidRDefault="00957FDB" w:rsidP="00B35570">
      <w:pPr>
        <w:spacing w:after="0"/>
        <w:jc w:val="center"/>
        <w:rPr>
          <w:rFonts w:cstheme="minorHAnsi"/>
          <w:b/>
          <w:bCs/>
          <w:i/>
          <w:iCs/>
        </w:rPr>
      </w:pPr>
    </w:p>
    <w:p w14:paraId="6BF3B085" w14:textId="77777777" w:rsidR="00957FDB" w:rsidRDefault="00957FDB" w:rsidP="00B35570">
      <w:pPr>
        <w:spacing w:after="0"/>
        <w:jc w:val="center"/>
        <w:rPr>
          <w:rFonts w:cstheme="minorHAnsi"/>
          <w:b/>
          <w:bCs/>
          <w:i/>
          <w:iCs/>
        </w:rPr>
      </w:pPr>
    </w:p>
    <w:p w14:paraId="004D340E" w14:textId="5450C546" w:rsidR="00B35570" w:rsidRPr="002E47FE" w:rsidRDefault="00B35570" w:rsidP="00B35570">
      <w:pPr>
        <w:spacing w:after="0"/>
        <w:jc w:val="center"/>
        <w:rPr>
          <w:rFonts w:cstheme="minorHAnsi"/>
          <w:b/>
          <w:bCs/>
          <w:i/>
          <w:iCs/>
        </w:rPr>
      </w:pPr>
      <w:r w:rsidRPr="002E47FE">
        <w:rPr>
          <w:rFonts w:cstheme="minorHAnsi"/>
          <w:b/>
          <w:bCs/>
          <w:i/>
          <w:iCs/>
        </w:rPr>
        <w:sym w:font="Symbol" w:char="F023"/>
      </w:r>
      <w:r w:rsidRPr="002E47FE">
        <w:rPr>
          <w:rFonts w:cstheme="minorHAnsi"/>
          <w:b/>
          <w:bCs/>
          <w:i/>
          <w:iCs/>
        </w:rPr>
        <w:sym w:font="Symbol" w:char="F023"/>
      </w:r>
      <w:r w:rsidRPr="002E47FE">
        <w:rPr>
          <w:rFonts w:cstheme="minorHAnsi"/>
          <w:b/>
          <w:bCs/>
          <w:i/>
          <w:iCs/>
        </w:rPr>
        <w:sym w:font="Symbol" w:char="F023"/>
      </w:r>
    </w:p>
    <w:p w14:paraId="496DCDB8" w14:textId="4DC100EC" w:rsidR="00A65F5B" w:rsidRPr="002E47FE" w:rsidRDefault="00A65F5B" w:rsidP="00A65F5B">
      <w:pPr>
        <w:spacing w:after="0"/>
        <w:rPr>
          <w:rFonts w:cstheme="minorHAnsi"/>
          <w:b/>
          <w:bCs/>
          <w:i/>
          <w:iCs/>
        </w:rPr>
      </w:pPr>
    </w:p>
    <w:p w14:paraId="606662C2" w14:textId="4703B1EA" w:rsidR="00A65F5B" w:rsidRPr="002E47FE" w:rsidRDefault="00A65F5B" w:rsidP="00A65F5B">
      <w:pPr>
        <w:spacing w:after="0"/>
        <w:rPr>
          <w:b/>
          <w:bCs/>
        </w:rPr>
      </w:pPr>
      <w:r w:rsidRPr="002E47FE">
        <w:t xml:space="preserve"> </w:t>
      </w:r>
    </w:p>
    <w:p w14:paraId="033AA949" w14:textId="77777777" w:rsidR="002A396C" w:rsidRDefault="002A396C" w:rsidP="002A396C">
      <w:pPr>
        <w:shd w:val="clear" w:color="auto" w:fill="FFFFFF"/>
        <w:jc w:val="both"/>
        <w:rPr>
          <w:color w:val="000000"/>
        </w:rPr>
      </w:pPr>
      <w:r>
        <w:rPr>
          <w:rStyle w:val="contentpasted0"/>
          <w:rFonts w:cstheme="minorHAnsi"/>
          <w:b/>
          <w:bCs/>
          <w:color w:val="000000"/>
          <w:sz w:val="18"/>
          <w:szCs w:val="18"/>
        </w:rPr>
        <w:t>Kontakt pro média:</w:t>
      </w:r>
      <w:r>
        <w:rPr>
          <w:rFonts w:cstheme="minorHAnsi"/>
          <w:b/>
          <w:bCs/>
          <w:color w:val="000000"/>
          <w:sz w:val="18"/>
          <w:szCs w:val="18"/>
        </w:rPr>
        <w:t> </w:t>
      </w:r>
    </w:p>
    <w:p w14:paraId="7C7CFCEE" w14:textId="072DE8EE" w:rsidR="002A396C" w:rsidRDefault="002A396C" w:rsidP="002A396C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Hedvika Přibová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62002521" w14:textId="4078D635" w:rsidR="002A396C" w:rsidRDefault="002A396C" w:rsidP="002A396C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PHOENIX COMMUNICATION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74E07FAE" w14:textId="689B4CDB" w:rsidR="00A64A88" w:rsidRPr="00A64A88" w:rsidRDefault="002A396C" w:rsidP="00A64A88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18"/>
          <w:szCs w:val="18"/>
        </w:rPr>
      </w:pPr>
      <w:r>
        <w:rPr>
          <w:rStyle w:val="contentpasted0"/>
          <w:rFonts w:eastAsia="Times New Roman" w:cstheme="minorHAnsi"/>
          <w:color w:val="000000"/>
          <w:sz w:val="18"/>
          <w:szCs w:val="18"/>
        </w:rPr>
        <w:t>110 00 | Praha 1 | Opletalova 919/5</w:t>
      </w:r>
      <w:r>
        <w:rPr>
          <w:rFonts w:eastAsia="Times New Roman" w:cstheme="minorHAnsi"/>
          <w:color w:val="000000"/>
          <w:sz w:val="18"/>
          <w:szCs w:val="18"/>
        </w:rPr>
        <w:t> </w:t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</w:p>
    <w:p w14:paraId="638F36B6" w14:textId="685B17A5" w:rsidR="00A64A88" w:rsidRDefault="003C5B95" w:rsidP="00957FD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76"/>
        </w:tabs>
        <w:spacing w:after="0"/>
        <w:jc w:val="both"/>
        <w:rPr>
          <w:rFonts w:cstheme="minorHAnsi"/>
          <w:color w:val="000000"/>
          <w:sz w:val="18"/>
          <w:szCs w:val="18"/>
        </w:rPr>
      </w:pPr>
      <w:hyperlink r:id="rId16" w:history="1">
        <w:r w:rsidR="00A64A88">
          <w:rPr>
            <w:rStyle w:val="Hyperlink"/>
            <w:rFonts w:cstheme="minorHAnsi"/>
            <w:sz w:val="18"/>
            <w:szCs w:val="18"/>
          </w:rPr>
          <w:t>hedvika@phoenixcom.cz</w:t>
        </w:r>
      </w:hyperlink>
      <w:r w:rsidR="00A64A88">
        <w:rPr>
          <w:rStyle w:val="contentpasted0"/>
          <w:rFonts w:cstheme="minorHAnsi"/>
          <w:color w:val="0563C1"/>
          <w:sz w:val="18"/>
          <w:szCs w:val="18"/>
        </w:rPr>
        <w:t xml:space="preserve"> </w:t>
      </w:r>
      <w:r w:rsidR="00A64A88">
        <w:rPr>
          <w:rFonts w:cstheme="minorHAnsi"/>
          <w:color w:val="000000"/>
          <w:sz w:val="18"/>
          <w:szCs w:val="18"/>
        </w:rPr>
        <w:t> </w:t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</w:p>
    <w:p w14:paraId="0832D1BE" w14:textId="074D9741" w:rsidR="00A64A88" w:rsidRDefault="00957FDB" w:rsidP="00A64A88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+420 774 273 821</w:t>
      </w:r>
    </w:p>
    <w:p w14:paraId="172AA8B0" w14:textId="52838198" w:rsidR="002A396C" w:rsidRPr="002A396C" w:rsidRDefault="002A396C" w:rsidP="002A396C">
      <w:pPr>
        <w:spacing w:after="0"/>
        <w:rPr>
          <w:b/>
          <w:bCs/>
          <w:sz w:val="18"/>
          <w:szCs w:val="18"/>
        </w:rPr>
      </w:pPr>
    </w:p>
    <w:p w14:paraId="6B0DCEA4" w14:textId="77777777" w:rsidR="002A396C" w:rsidRPr="002E47FE" w:rsidRDefault="002A396C" w:rsidP="00A65F5B">
      <w:pPr>
        <w:spacing w:after="0"/>
        <w:rPr>
          <w:b/>
          <w:bCs/>
        </w:rPr>
      </w:pPr>
    </w:p>
    <w:p w14:paraId="2227C2AD" w14:textId="77777777" w:rsidR="00A65F5B" w:rsidRPr="002E47FE" w:rsidRDefault="00A65F5B" w:rsidP="00A65F5B">
      <w:pPr>
        <w:spacing w:after="0" w:line="252" w:lineRule="auto"/>
        <w:jc w:val="both"/>
        <w:rPr>
          <w:rFonts w:cstheme="minorHAnsi"/>
          <w:b/>
          <w:sz w:val="18"/>
        </w:rPr>
      </w:pPr>
    </w:p>
    <w:p w14:paraId="1D0DB6EE" w14:textId="3731FABC" w:rsidR="00A65F5B" w:rsidRPr="002E47FE" w:rsidRDefault="00A65F5B" w:rsidP="00A65F5B">
      <w:pPr>
        <w:spacing w:after="0" w:line="252" w:lineRule="auto"/>
        <w:jc w:val="both"/>
        <w:rPr>
          <w:rFonts w:ascii="Calibri" w:hAnsi="Calibri" w:cstheme="minorHAnsi"/>
          <w:b/>
          <w:sz w:val="18"/>
          <w:u w:val="single"/>
        </w:rPr>
      </w:pPr>
      <w:r w:rsidRPr="002E47FE">
        <w:rPr>
          <w:rFonts w:cstheme="minorHAnsi"/>
          <w:b/>
          <w:sz w:val="18"/>
          <w:u w:val="single"/>
        </w:rPr>
        <w:t>O značce SodaStream</w:t>
      </w:r>
    </w:p>
    <w:p w14:paraId="322F91AB" w14:textId="457199B9" w:rsidR="00A65F5B" w:rsidRPr="002E47FE" w:rsidRDefault="00A65F5B" w:rsidP="00A65F5B">
      <w:pPr>
        <w:spacing w:after="0" w:line="252" w:lineRule="auto"/>
        <w:jc w:val="both"/>
        <w:rPr>
          <w:rStyle w:val="Internetovodkaz"/>
          <w:rFonts w:cstheme="minorHAnsi"/>
          <w:sz w:val="18"/>
        </w:rPr>
      </w:pPr>
      <w:r w:rsidRPr="002E47FE">
        <w:rPr>
          <w:rFonts w:cstheme="minorHAnsi"/>
          <w:sz w:val="18"/>
        </w:rPr>
        <w:t>SodaStream je specialistou na perlivou vodu nachystanou v pohodlí domova bez tahání lahví a jedničkou mezi perlivými vodami co do počtu vypitých litrů*</w:t>
      </w:r>
      <w:r w:rsidR="00D07294" w:rsidRPr="002E47FE">
        <w:rPr>
          <w:rFonts w:cstheme="minorHAnsi"/>
          <w:sz w:val="18"/>
        </w:rPr>
        <w:t>.</w:t>
      </w:r>
      <w:r w:rsidRPr="002E47FE">
        <w:rPr>
          <w:rFonts w:cstheme="minorHAnsi"/>
          <w:sz w:val="18"/>
        </w:rPr>
        <w:t xml:space="preserve"> Firma se od svého počátku datovaného do roku 1903 soustředí na ucelenou nabídku výrobníků domácí perlivé vody a souvisejícího příslušenství. Jejím cílem je nabídnout příjemný způsob přípravy vlastní perlivé vody v pohodlí domova místo tahání protivných plastových lahví a následného vynášení hromad plastového odpadu. Počtem stisknutí výrobníku si zákazník sám volí výslednou perlivost vody a přidáním čerstvého ovoce má možnost vytvořit lákavé pití bez zbytečných cukrů či sladidel pro sebe i svou rodinu. Litr vlastní domácí perlivé vody přitom vyjde na velmi příznivou cenu 2,</w:t>
      </w:r>
      <w:r w:rsidR="00FE7081" w:rsidRPr="002E47FE">
        <w:rPr>
          <w:rFonts w:cstheme="minorHAnsi"/>
          <w:sz w:val="18"/>
        </w:rPr>
        <w:t xml:space="preserve">99 </w:t>
      </w:r>
      <w:r w:rsidRPr="002E47FE">
        <w:rPr>
          <w:rFonts w:cstheme="minorHAnsi"/>
          <w:sz w:val="18"/>
        </w:rPr>
        <w:t xml:space="preserve">Kč, takže si za pohodlí nemusí zákazník zbytečně připlácet. Kromě svého pohodlí navíc používáním každého výrobníku domácí perlivé vody SodaStream domácnosti ochrání přírodu v průběhu tří let přibližně před 2 500 prázdných PET lahví od nápojů. Pro další informace a novinky navštivte adresu </w:t>
      </w:r>
      <w:hyperlink r:id="rId17">
        <w:r w:rsidRPr="002E47FE">
          <w:rPr>
            <w:rStyle w:val="Internetovodkaz"/>
            <w:rFonts w:cstheme="minorHAnsi"/>
            <w:sz w:val="18"/>
          </w:rPr>
          <w:t>www.sodastream.cz</w:t>
        </w:r>
      </w:hyperlink>
      <w:r w:rsidRPr="002E47FE">
        <w:rPr>
          <w:rStyle w:val="Internetovodkaz"/>
          <w:rFonts w:cstheme="minorHAnsi"/>
          <w:sz w:val="18"/>
        </w:rPr>
        <w:t>.</w:t>
      </w:r>
    </w:p>
    <w:p w14:paraId="65F4125A" w14:textId="77777777" w:rsidR="00A65F5B" w:rsidRPr="002E47FE" w:rsidRDefault="00A65F5B" w:rsidP="00A65F5B">
      <w:pPr>
        <w:spacing w:after="0" w:line="252" w:lineRule="auto"/>
        <w:jc w:val="both"/>
        <w:rPr>
          <w:rFonts w:ascii="Calibri" w:hAnsi="Calibri" w:cstheme="minorHAnsi"/>
          <w:sz w:val="18"/>
        </w:rPr>
      </w:pPr>
    </w:p>
    <w:p w14:paraId="5F71009A" w14:textId="77777777" w:rsidR="00A65F5B" w:rsidRPr="002E47FE" w:rsidRDefault="00A65F5B" w:rsidP="00A65F5B">
      <w:pPr>
        <w:spacing w:after="0" w:line="252" w:lineRule="auto"/>
        <w:jc w:val="both"/>
        <w:rPr>
          <w:rFonts w:ascii="Calibri" w:hAnsi="Calibri" w:cstheme="minorHAnsi"/>
          <w:sz w:val="16"/>
        </w:rPr>
      </w:pPr>
      <w:r w:rsidRPr="002E47FE">
        <w:rPr>
          <w:rFonts w:cstheme="minorHAnsi"/>
          <w:sz w:val="16"/>
          <w:szCs w:val="18"/>
        </w:rPr>
        <w:t xml:space="preserve">* </w:t>
      </w:r>
      <w:r w:rsidRPr="002E47FE">
        <w:rPr>
          <w:rFonts w:cstheme="minorHAnsi"/>
          <w:sz w:val="16"/>
        </w:rPr>
        <w:t xml:space="preserve">Zdroj: Porovnání firemních dat s výzkumem trhu balené vody za rok 2014 společnosti </w:t>
      </w:r>
      <w:proofErr w:type="spellStart"/>
      <w:r w:rsidRPr="002E47FE">
        <w:rPr>
          <w:rFonts w:cstheme="minorHAnsi"/>
          <w:sz w:val="16"/>
        </w:rPr>
        <w:t>Canadean</w:t>
      </w:r>
      <w:proofErr w:type="spellEnd"/>
      <w:r w:rsidRPr="002E47FE">
        <w:rPr>
          <w:rFonts w:cstheme="minorHAnsi"/>
          <w:sz w:val="16"/>
        </w:rPr>
        <w:t>.</w:t>
      </w:r>
    </w:p>
    <w:p w14:paraId="0D310218" w14:textId="77777777" w:rsidR="00A65F5B" w:rsidRPr="002E47FE" w:rsidRDefault="00A65F5B" w:rsidP="00A65F5B">
      <w:pPr>
        <w:spacing w:after="0"/>
      </w:pPr>
    </w:p>
    <w:p w14:paraId="2C2A06A5" w14:textId="77777777" w:rsidR="00A65F5B" w:rsidRPr="002E47FE" w:rsidRDefault="00A65F5B" w:rsidP="00A65F5B">
      <w:pPr>
        <w:spacing w:after="0"/>
      </w:pPr>
    </w:p>
    <w:p w14:paraId="21C98F21" w14:textId="77777777" w:rsidR="00A65F5B" w:rsidRPr="002E47FE" w:rsidRDefault="00A65F5B" w:rsidP="00A65F5B">
      <w:pPr>
        <w:spacing w:after="0"/>
        <w:rPr>
          <w:rFonts w:cstheme="minorHAnsi"/>
          <w:i/>
          <w:iCs/>
        </w:rPr>
      </w:pPr>
    </w:p>
    <w:sectPr w:rsidR="00A65F5B" w:rsidRPr="002E47F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2C320" w14:textId="77777777" w:rsidR="00852ECD" w:rsidRDefault="00852ECD" w:rsidP="00D21B7F">
      <w:pPr>
        <w:spacing w:after="0" w:line="240" w:lineRule="auto"/>
      </w:pPr>
      <w:r>
        <w:separator/>
      </w:r>
    </w:p>
  </w:endnote>
  <w:endnote w:type="continuationSeparator" w:id="0">
    <w:p w14:paraId="79DA26F2" w14:textId="77777777" w:rsidR="00852ECD" w:rsidRDefault="00852ECD" w:rsidP="00D2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Calibri (Základný text)">
    <w:panose1 w:val="00000000000000000000"/>
    <w:charset w:val="00"/>
    <w:family w:val="roman"/>
    <w:notTrueType/>
    <w:pitch w:val="default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24E30" w14:textId="77777777" w:rsidR="00FE7081" w:rsidRDefault="00FE708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3C20A" w14:textId="77777777" w:rsidR="00FE7081" w:rsidRDefault="00FE708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C38B9" w14:textId="77777777" w:rsidR="00FE7081" w:rsidRDefault="00FE70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0F79F" w14:textId="77777777" w:rsidR="00852ECD" w:rsidRDefault="00852ECD" w:rsidP="00D21B7F">
      <w:pPr>
        <w:spacing w:after="0" w:line="240" w:lineRule="auto"/>
      </w:pPr>
      <w:r>
        <w:separator/>
      </w:r>
    </w:p>
  </w:footnote>
  <w:footnote w:type="continuationSeparator" w:id="0">
    <w:p w14:paraId="44CAA440" w14:textId="77777777" w:rsidR="00852ECD" w:rsidRDefault="00852ECD" w:rsidP="00D2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FF30E" w14:textId="77777777" w:rsidR="00FE7081" w:rsidRDefault="00FE708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DCAB0" w14:textId="1161BEBF" w:rsidR="00D21B7F" w:rsidRDefault="00D21B7F" w:rsidP="00D21B7F">
    <w:pPr>
      <w:pStyle w:val="Header"/>
      <w:jc w:val="center"/>
    </w:pPr>
    <w:r>
      <w:rPr>
        <w:noProof/>
        <w:lang w:val="en-US"/>
      </w:rPr>
      <w:drawing>
        <wp:inline distT="0" distB="0" distL="0" distR="0" wp14:anchorId="6DDF4F6B" wp14:editId="2AF6B841">
          <wp:extent cx="1559592" cy="327804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5858" b="53556" l="9956" r="90192">
                                <a14:foregroundMark x1="78561" y1="29847" x2="78561" y2="29847"/>
                                <a14:foregroundMark x1="17693" y1="39191" x2="17693" y2="39191"/>
                                <a14:foregroundMark x1="25431" y1="31381" x2="25431" y2="31381"/>
                                <a14:foregroundMark x1="35978" y1="31381" x2="35978" y2="31381"/>
                                <a14:foregroundMark x1="32627" y1="29847" x2="32627" y2="29847"/>
                                <a14:foregroundMark x1="56974" y1="35983" x2="56974" y2="35983"/>
                                <a14:foregroundMark x1="53672" y1="32915" x2="53672" y2="32915"/>
                                <a14:foregroundMark x1="45934" y1="31381" x2="45934" y2="31381"/>
                                <a14:foregroundMark x1="48152" y1="31381" x2="48152" y2="31381"/>
                                <a14:foregroundMark x1="67521" y1="28173" x2="67521" y2="28173"/>
                                <a14:foregroundMark x1="63085" y1="31381" x2="63085" y2="31381"/>
                                <a14:foregroundMark x1="90192" y1="28173" x2="90192" y2="28173"/>
                                <a14:foregroundMark x1="9956" y1="31381" x2="9956" y2="3138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470"/>
                  <a:stretch/>
                </pic:blipFill>
                <pic:spPr bwMode="auto">
                  <a:xfrm>
                    <a:off x="0" y="0"/>
                    <a:ext cx="1610008" cy="3384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563BD" w14:textId="77777777" w:rsidR="00FE7081" w:rsidRDefault="00FE708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01B2A"/>
    <w:multiLevelType w:val="multilevel"/>
    <w:tmpl w:val="C5B09D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gdaléna Marešová | PHOENIXCOM">
    <w15:presenceInfo w15:providerId="AD" w15:userId="S::magda@phoenixcom.cz::e5d3d24e-a0ba-4aaf-b998-777db0df4d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6D"/>
    <w:rsid w:val="0000510F"/>
    <w:rsid w:val="00052E1F"/>
    <w:rsid w:val="000561BA"/>
    <w:rsid w:val="00136B4D"/>
    <w:rsid w:val="0022311F"/>
    <w:rsid w:val="002A396C"/>
    <w:rsid w:val="002E47FE"/>
    <w:rsid w:val="002F22B6"/>
    <w:rsid w:val="002F468F"/>
    <w:rsid w:val="003C5B95"/>
    <w:rsid w:val="003F54E8"/>
    <w:rsid w:val="00465CCB"/>
    <w:rsid w:val="00673FD3"/>
    <w:rsid w:val="006B6DE6"/>
    <w:rsid w:val="006C6DFA"/>
    <w:rsid w:val="0071280D"/>
    <w:rsid w:val="00736F8D"/>
    <w:rsid w:val="0078205A"/>
    <w:rsid w:val="007B4E4A"/>
    <w:rsid w:val="00852ECD"/>
    <w:rsid w:val="008F6618"/>
    <w:rsid w:val="00941A84"/>
    <w:rsid w:val="00957FDB"/>
    <w:rsid w:val="009B1DA7"/>
    <w:rsid w:val="009E006D"/>
    <w:rsid w:val="00A43139"/>
    <w:rsid w:val="00A64A88"/>
    <w:rsid w:val="00A65F5B"/>
    <w:rsid w:val="00A66D50"/>
    <w:rsid w:val="00A8609F"/>
    <w:rsid w:val="00AD0BE4"/>
    <w:rsid w:val="00B32B2A"/>
    <w:rsid w:val="00B35570"/>
    <w:rsid w:val="00B5486D"/>
    <w:rsid w:val="00C23003"/>
    <w:rsid w:val="00D07294"/>
    <w:rsid w:val="00D13314"/>
    <w:rsid w:val="00D21B7F"/>
    <w:rsid w:val="00D7015E"/>
    <w:rsid w:val="00ED22EF"/>
    <w:rsid w:val="00EE1695"/>
    <w:rsid w:val="00F4063B"/>
    <w:rsid w:val="00FE7081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537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9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26" Type="http://schemas.microsoft.com/office/2011/relationships/people" Target="people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png"/><Relationship Id="rId16" Type="http://schemas.openxmlformats.org/officeDocument/2006/relationships/hyperlink" Target="mailto:hedvika@phoenixcom.cz" TargetMode="External"/><Relationship Id="rId17" Type="http://schemas.openxmlformats.org/officeDocument/2006/relationships/hyperlink" Target="http://www.sodastream.cz/" TargetMode="External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Relationship Id="rId2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3" ma:contentTypeDescription="Create a new document." ma:contentTypeScope="" ma:versionID="e1376a6b2c46579d6ad5a0dea600e174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e2b4ed9b13cc2aa454a1a220aabf6c3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AD3F7E-BB1A-4B1B-98CC-AC262CBA8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DF1AF-A9E9-438E-9D70-6F3FA53B1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C2BC2-2F0C-4706-9FBC-1F378260EF8A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4.xml><?xml version="1.0" encoding="utf-8"?>
<ds:datastoreItem xmlns:ds="http://schemas.openxmlformats.org/officeDocument/2006/customXml" ds:itemID="{A3E02EC3-FB8A-CB48-B3E1-67EA6D0A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822</Words>
  <Characters>4691</Characters>
  <Application>Microsoft Macintosh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Marešová | PHOENIXCOM</dc:creator>
  <cp:keywords/>
  <dc:description/>
  <cp:lastModifiedBy>Hedvika Pribova</cp:lastModifiedBy>
  <cp:revision>3</cp:revision>
  <dcterms:created xsi:type="dcterms:W3CDTF">2023-05-22T15:48:00Z</dcterms:created>
  <dcterms:modified xsi:type="dcterms:W3CDTF">2023-05-23T07:48:00Z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</Properties>
</file>