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6055" w14:textId="162C6398" w:rsidR="008C6928" w:rsidRPr="008C6928" w:rsidRDefault="008C6928" w:rsidP="008C6928">
      <w:pPr>
        <w:pStyle w:val="H1"/>
        <w:spacing w:line="276" w:lineRule="auto"/>
        <w:rPr>
          <w:rFonts w:ascii="Josefin Sans" w:hAnsi="Josefin Sans"/>
          <w:color w:val="9F854D"/>
          <w:lang w:val="cs-CZ"/>
        </w:rPr>
      </w:pPr>
      <w:r w:rsidRPr="008C6928">
        <w:rPr>
          <w:rFonts w:ascii="Josefin Sans" w:hAnsi="Josefin Sans"/>
          <w:color w:val="9F854D"/>
          <w:lang w:val="cs-CZ"/>
        </w:rPr>
        <w:t>EXKLUZIVNÍ VÁBENÍ PRO NAŠE SMYSLY: MÍCHANÉ DRINKY Z GRANDHOTELU PUPP V NÁPOJOVÝCH SETECH MOSER</w:t>
      </w:r>
    </w:p>
    <w:p w14:paraId="7F91567F" w14:textId="30987F6E" w:rsidR="008C6928" w:rsidRPr="008C6928" w:rsidRDefault="008C6928" w:rsidP="008C6928">
      <w:pPr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</w:pPr>
      <w:r w:rsidRPr="19FC6FDC">
        <w:rPr>
          <w:rFonts w:ascii="Source Sans Pro Light" w:hAnsi="Source Sans Pro Light" w:cs="Segoe UI"/>
          <w:color w:val="44546A" w:themeColor="text2"/>
          <w:sz w:val="18"/>
          <w:szCs w:val="18"/>
        </w:rPr>
        <w:t>Praha 1. červ</w:t>
      </w:r>
      <w:r>
        <w:rPr>
          <w:rFonts w:ascii="Source Sans Pro Light" w:hAnsi="Source Sans Pro Light" w:cs="Segoe UI"/>
          <w:color w:val="44546A" w:themeColor="text2"/>
          <w:sz w:val="18"/>
          <w:szCs w:val="18"/>
        </w:rPr>
        <w:t>ence</w:t>
      </w:r>
      <w:r w:rsidRPr="19FC6FDC">
        <w:rPr>
          <w:rFonts w:ascii="Source Sans Pro Light" w:hAnsi="Source Sans Pro Light" w:cs="Segoe UI"/>
          <w:color w:val="44546A" w:themeColor="text2"/>
          <w:sz w:val="18"/>
          <w:szCs w:val="18"/>
        </w:rPr>
        <w:t xml:space="preserve"> 2022 – </w:t>
      </w:r>
      <w:r w:rsidRPr="008C6928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>Stejně neodmyslitelně jako mezinárodní filmový festival patří ke Karlovým Varům sklárna Moser i Grandhotel Pupp. Speciální míchané drinky připravené barmany z hotelového Becher's Baru na</w:t>
      </w:r>
      <w:r w:rsidR="00CB52DC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 xml:space="preserve"> </w:t>
      </w:r>
      <w:r w:rsidRPr="008C6928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>letošní l</w:t>
      </w:r>
      <w:r w:rsidR="009334AA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>etní sezónu</w:t>
      </w:r>
      <w:r w:rsidRPr="008C6928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>. Vábiv</w:t>
      </w:r>
      <w:r w:rsidR="00170AA4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>á</w:t>
      </w:r>
      <w:r w:rsidRPr="008C6928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 xml:space="preserve"> kombinac</w:t>
      </w:r>
      <w:r w:rsidR="00170AA4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>e</w:t>
      </w:r>
      <w:r w:rsidRPr="008C6928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 xml:space="preserve"> chutí, vůní a barev</w:t>
      </w:r>
      <w:r w:rsidR="00C01171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 xml:space="preserve"> </w:t>
      </w:r>
      <w:r w:rsidR="002E0411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>podávan</w:t>
      </w:r>
      <w:r w:rsidR="00170AA4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>á</w:t>
      </w:r>
      <w:r w:rsidR="002E0411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 xml:space="preserve"> v </w:t>
      </w:r>
      <w:r w:rsidRPr="008C6928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>křišťálov</w:t>
      </w:r>
      <w:r w:rsidR="002E0411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>ých</w:t>
      </w:r>
      <w:r w:rsidRPr="008C6928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 xml:space="preserve"> sklenic</w:t>
      </w:r>
      <w:r w:rsidR="002E0411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>ích</w:t>
      </w:r>
      <w:r w:rsidRPr="008C6928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 xml:space="preserve"> z</w:t>
      </w:r>
      <w:r w:rsidR="00DE2740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 xml:space="preserve"> Coctail setu </w:t>
      </w:r>
      <w:r w:rsidRPr="008C6928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>Moser</w:t>
      </w:r>
      <w:r w:rsidR="001C31E4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 xml:space="preserve"> navodí atmosféru </w:t>
      </w:r>
      <w:r w:rsidR="00B11413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 xml:space="preserve">exotického </w:t>
      </w:r>
      <w:r w:rsidR="001C31E4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>letního ve</w:t>
      </w:r>
      <w:r w:rsidR="000E3985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>čera</w:t>
      </w:r>
      <w:r w:rsidR="008362C8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>, i když</w:t>
      </w:r>
      <w:r w:rsidR="00B11413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 xml:space="preserve"> jste doma a</w:t>
      </w:r>
      <w:r w:rsidR="008362C8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 xml:space="preserve"> venku pr</w:t>
      </w:r>
      <w:r w:rsidR="00F20FD8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>ší,</w:t>
      </w:r>
      <w:r w:rsidRPr="008C6928">
        <w:rPr>
          <w:rFonts w:ascii="Source Sans Pro Light" w:hAnsi="Source Sans Pro Light" w:cs="Segoe UI"/>
          <w:b/>
          <w:bCs/>
          <w:color w:val="44546A" w:themeColor="text2"/>
          <w:sz w:val="18"/>
          <w:szCs w:val="18"/>
        </w:rPr>
        <w:t xml:space="preserve"> stačí si jen vybrat.</w:t>
      </w:r>
    </w:p>
    <w:p w14:paraId="09068884" w14:textId="77777777" w:rsidR="008C6928" w:rsidRDefault="008C6928" w:rsidP="008C6928">
      <w:pPr>
        <w:rPr>
          <w:rFonts w:ascii="Source Sans Pro Light" w:hAnsi="Source Sans Pro Light" w:cs="Segoe UI"/>
          <w:color w:val="44546A"/>
          <w:sz w:val="18"/>
          <w:szCs w:val="18"/>
        </w:rPr>
      </w:pPr>
    </w:p>
    <w:p w14:paraId="05B03A22" w14:textId="6216838A" w:rsidR="008C6928" w:rsidRDefault="008C6928" w:rsidP="008C6928">
      <w:pPr>
        <w:rPr>
          <w:rFonts w:ascii="Source Sans Pro Light" w:hAnsi="Source Sans Pro Light" w:cs="Segoe UI"/>
          <w:color w:val="44546A"/>
          <w:sz w:val="18"/>
          <w:szCs w:val="18"/>
        </w:rPr>
      </w:pPr>
      <w:r w:rsidRPr="008C6928">
        <w:rPr>
          <w:rFonts w:ascii="Source Sans Pro Light" w:hAnsi="Source Sans Pro Light" w:cs="Segoe UI"/>
          <w:color w:val="44546A"/>
          <w:sz w:val="18"/>
          <w:szCs w:val="18"/>
        </w:rPr>
        <w:t>Coctail set vznikl spojením Whisky setu, jednoho z nejpopulárnějších souborů sklárny Moser, se souborem Fluent. Sestava je obohacená o dekor pebbles – hrubou strukturu kamenů. Výbrus ve stylu „art brut“ podtrhuje čiré provedení křišťálu i celá paleta moserovských barev, které zdůrazňují kontrast mezi silným dnem a tenkými stěnami sklenic.</w:t>
      </w:r>
    </w:p>
    <w:p w14:paraId="6FE0C5AE" w14:textId="31B62AFB" w:rsidR="008C6928" w:rsidRPr="008C6928" w:rsidRDefault="008C6928" w:rsidP="008C6928">
      <w:pPr>
        <w:rPr>
          <w:rFonts w:ascii="Source Sans Pro Light" w:hAnsi="Source Sans Pro Light" w:cs="Segoe UI"/>
          <w:color w:val="44546A"/>
          <w:sz w:val="18"/>
          <w:szCs w:val="18"/>
        </w:rPr>
      </w:pPr>
    </w:p>
    <w:p w14:paraId="54B2D56F" w14:textId="7679170D" w:rsidR="008C6928" w:rsidRPr="008C6928" w:rsidRDefault="008C6928" w:rsidP="008C6928">
      <w:pPr>
        <w:rPr>
          <w:rFonts w:eastAsia="Times New Roman" w:cstheme="minorHAnsi"/>
          <w:color w:val="5A5A5A"/>
          <w:sz w:val="22"/>
          <w:szCs w:val="22"/>
          <w:lang w:eastAsia="cs-CZ"/>
        </w:rPr>
      </w:pPr>
      <w:r w:rsidRPr="008C6928">
        <w:rPr>
          <w:rFonts w:ascii="Source Sans Pro Light" w:hAnsi="Source Sans Pro Light" w:cs="Segoe UI"/>
          <w:i/>
          <w:iCs/>
          <w:color w:val="44546A"/>
          <w:sz w:val="18"/>
          <w:szCs w:val="18"/>
        </w:rPr>
        <w:t>„Sklenice je důležitým vizuálním aspektem každého koktejlu. Kromě samotného obsahu totiž záleží například na její stabilitě a druhu zaoblení skla,“</w:t>
      </w:r>
      <w:r w:rsidRPr="008C6928">
        <w:rPr>
          <w:rFonts w:ascii="Source Sans Pro Light" w:hAnsi="Source Sans Pro Light" w:cs="Segoe UI"/>
          <w:color w:val="44546A"/>
          <w:sz w:val="18"/>
          <w:szCs w:val="18"/>
        </w:rPr>
        <w:t xml:space="preserve"> říká </w:t>
      </w:r>
      <w:r w:rsidRPr="008C6928">
        <w:rPr>
          <w:rFonts w:ascii="Source Sans Pro Light" w:hAnsi="Source Sans Pro Light" w:cs="Segoe UI"/>
          <w:b/>
          <w:bCs/>
          <w:color w:val="44546A"/>
          <w:sz w:val="18"/>
          <w:szCs w:val="18"/>
        </w:rPr>
        <w:t>Jan Šebek, barman Becher’s Baru</w:t>
      </w:r>
      <w:r w:rsidRPr="008C6928">
        <w:rPr>
          <w:rFonts w:ascii="Source Sans Pro Light" w:hAnsi="Source Sans Pro Light" w:cs="Segoe UI"/>
          <w:color w:val="44546A"/>
          <w:sz w:val="18"/>
          <w:szCs w:val="18"/>
        </w:rPr>
        <w:t>. Koktejlové menu, které Jan nachystal spolu s šéfbarmanem Vítězslavem Cirokem, lze rozdělit na dvě části. První z nich inspirovaly barvy a emoce, zatímco druhá nabízí twisty světově známých koktejlů</w:t>
      </w:r>
      <w:r w:rsidRPr="008C6928">
        <w:rPr>
          <w:rFonts w:ascii="Source Sans Pro Light" w:hAnsi="Source Sans Pro Light" w:cs="Segoe UI"/>
          <w:i/>
          <w:iCs/>
          <w:color w:val="44546A"/>
          <w:sz w:val="18"/>
          <w:szCs w:val="18"/>
        </w:rPr>
        <w:t>. „Kvalitní drinky působí na všechny smysly, včetně zraku a čichu. Především v nás ale vzbuzují touhu ochutnat,“</w:t>
      </w:r>
      <w:r w:rsidRPr="008C6928">
        <w:rPr>
          <w:rFonts w:ascii="Source Sans Pro Light" w:hAnsi="Source Sans Pro Light" w:cs="Segoe UI"/>
          <w:color w:val="44546A"/>
          <w:sz w:val="18"/>
          <w:szCs w:val="18"/>
        </w:rPr>
        <w:t xml:space="preserve"> doplňuje</w:t>
      </w:r>
      <w:r>
        <w:rPr>
          <w:rFonts w:ascii="Source Sans Pro Light" w:hAnsi="Source Sans Pro Light" w:cs="Segoe UI"/>
          <w:color w:val="44546A"/>
          <w:sz w:val="18"/>
          <w:szCs w:val="18"/>
        </w:rPr>
        <w:t xml:space="preserve"> </w:t>
      </w:r>
      <w:r w:rsidRPr="008C6928">
        <w:rPr>
          <w:rFonts w:ascii="Source Sans Pro Light" w:hAnsi="Source Sans Pro Light" w:cs="Segoe UI"/>
          <w:b/>
          <w:bCs/>
          <w:color w:val="44546A"/>
          <w:sz w:val="18"/>
          <w:szCs w:val="18"/>
        </w:rPr>
        <w:t>Jan</w:t>
      </w:r>
      <w:r>
        <w:rPr>
          <w:rFonts w:ascii="Source Sans Pro Light" w:hAnsi="Source Sans Pro Light" w:cs="Segoe UI"/>
          <w:color w:val="44546A"/>
          <w:sz w:val="18"/>
          <w:szCs w:val="18"/>
        </w:rPr>
        <w:t>.</w:t>
      </w:r>
      <w:r w:rsidRPr="008C6928">
        <w:rPr>
          <w:rFonts w:eastAsia="Times New Roman" w:cstheme="minorHAnsi"/>
          <w:color w:val="5A5A5A"/>
          <w:sz w:val="22"/>
          <w:szCs w:val="22"/>
          <w:lang w:eastAsia="cs-CZ"/>
        </w:rPr>
        <w:t xml:space="preserve"> </w:t>
      </w:r>
    </w:p>
    <w:p w14:paraId="4F6E8790" w14:textId="7F5DBD5E" w:rsidR="008C6928" w:rsidRDefault="008C6928" w:rsidP="008C6928">
      <w:pPr>
        <w:rPr>
          <w:rFonts w:ascii="Source Sans Pro Light" w:hAnsi="Source Sans Pro Light" w:cs="Segoe UI"/>
          <w:color w:val="44546A"/>
          <w:sz w:val="18"/>
          <w:szCs w:val="18"/>
        </w:rPr>
      </w:pPr>
    </w:p>
    <w:p w14:paraId="1208E218" w14:textId="201B4302" w:rsidR="008C6928" w:rsidRDefault="008C6928" w:rsidP="008C6928">
      <w:pPr>
        <w:rPr>
          <w:rFonts w:ascii="Source Sans Pro Light" w:hAnsi="Source Sans Pro Light" w:cs="Segoe UI"/>
          <w:color w:val="44546A"/>
          <w:sz w:val="18"/>
          <w:szCs w:val="18"/>
        </w:rPr>
      </w:pPr>
      <w:r w:rsidRPr="008C6928">
        <w:rPr>
          <w:rFonts w:ascii="Source Sans Pro Light" w:hAnsi="Source Sans Pro Light" w:cs="Segoe UI"/>
          <w:color w:val="44546A"/>
          <w:sz w:val="18"/>
          <w:szCs w:val="18"/>
        </w:rPr>
        <w:t>Z receptů vybírejte očima – chutě a vůně vás nezklamou…</w:t>
      </w:r>
    </w:p>
    <w:p w14:paraId="30803052" w14:textId="086902AA" w:rsidR="008C6928" w:rsidRDefault="008C6928" w:rsidP="008C6928">
      <w:pPr>
        <w:rPr>
          <w:rFonts w:ascii="Source Sans Pro Light" w:hAnsi="Source Sans Pro Light" w:cs="Segoe UI"/>
          <w:color w:val="44546A"/>
          <w:sz w:val="18"/>
          <w:szCs w:val="18"/>
        </w:rPr>
      </w:pPr>
      <w:r>
        <w:rPr>
          <w:rFonts w:ascii="Josefin Sans" w:hAnsi="Josefin Sans"/>
          <w:noProof/>
          <w:color w:val="9F854D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633B9A9" wp14:editId="1B9DAD57">
            <wp:simplePos x="0" y="0"/>
            <wp:positionH relativeFrom="margin">
              <wp:posOffset>10160</wp:posOffset>
            </wp:positionH>
            <wp:positionV relativeFrom="margin">
              <wp:posOffset>3114837</wp:posOffset>
            </wp:positionV>
            <wp:extent cx="1200150" cy="1799590"/>
            <wp:effectExtent l="0" t="0" r="6350" b="3810"/>
            <wp:wrapSquare wrapText="bothSides"/>
            <wp:docPr id="5" name="Obrázek 5" descr="Obsah obrázku stůl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stůl, interiér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7E893" w14:textId="6C90C1D5" w:rsidR="008C6928" w:rsidRPr="008C6928" w:rsidRDefault="008C6928" w:rsidP="008C6928">
      <w:pPr>
        <w:rPr>
          <w:rFonts w:ascii="Source Sans Pro Light" w:hAnsi="Source Sans Pro Light" w:cs="Segoe UI"/>
          <w:color w:val="44546A"/>
          <w:sz w:val="18"/>
          <w:szCs w:val="18"/>
        </w:rPr>
      </w:pPr>
      <w:r w:rsidRPr="008C6928">
        <w:rPr>
          <w:rFonts w:ascii="Josefin Sans" w:hAnsi="Josefin Sans"/>
          <w:color w:val="9F854D"/>
          <w:sz w:val="22"/>
          <w:szCs w:val="22"/>
        </w:rPr>
        <w:t>FIALOVÁ</w:t>
      </w:r>
    </w:p>
    <w:p w14:paraId="16FC2823" w14:textId="77777777" w:rsidR="008C6928" w:rsidRDefault="008C6928" w:rsidP="008C6928">
      <w:pPr>
        <w:rPr>
          <w:rFonts w:ascii="Source Sans Pro Light" w:hAnsi="Source Sans Pro Light" w:cs="Segoe UI"/>
          <w:color w:val="44546A"/>
          <w:sz w:val="18"/>
          <w:szCs w:val="18"/>
        </w:rPr>
      </w:pPr>
    </w:p>
    <w:p w14:paraId="0F521A1C" w14:textId="66DF1381" w:rsidR="008C6928" w:rsidRPr="008C6928" w:rsidRDefault="008C6928" w:rsidP="008C6928">
      <w:pPr>
        <w:rPr>
          <w:rFonts w:ascii="Source Sans Pro Light" w:hAnsi="Source Sans Pro Light" w:cs="Segoe UI"/>
          <w:color w:val="44546A"/>
          <w:sz w:val="18"/>
          <w:szCs w:val="18"/>
        </w:rPr>
      </w:pPr>
      <w:r w:rsidRPr="008C6928">
        <w:rPr>
          <w:rFonts w:ascii="Source Sans Pro Light" w:hAnsi="Source Sans Pro Light" w:cs="Segoe UI"/>
          <w:color w:val="44546A"/>
          <w:sz w:val="18"/>
          <w:szCs w:val="18"/>
        </w:rPr>
        <w:t xml:space="preserve">První z receptů vyžaduje víc ingrediencí, ale o to výjimečnější chutí se vám odvděčí. Na přípravu drinku Fialová se používá absint Amave, gin Roku a verjus neboli svěží šťáva z hroznů, ale i domácí likér z černého rybízu či čaj z heřmánku a motýlího hrachového květu. Všechny složky se společně vymíchají v míchací skleničce a poté přelijí do vychlazené sklenice Moser. </w:t>
      </w:r>
    </w:p>
    <w:p w14:paraId="6B025234" w14:textId="2123A807" w:rsidR="008C6928" w:rsidRDefault="008C6928" w:rsidP="008C6928">
      <w:pPr>
        <w:rPr>
          <w:rFonts w:ascii="Source Sans Pro Light" w:hAnsi="Source Sans Pro Light" w:cs="Segoe UI"/>
          <w:color w:val="44546A"/>
          <w:sz w:val="18"/>
          <w:szCs w:val="18"/>
        </w:rPr>
      </w:pPr>
    </w:p>
    <w:p w14:paraId="5BC05B51" w14:textId="1E3BC823" w:rsidR="008C6928" w:rsidRPr="008C6928" w:rsidRDefault="008C6928" w:rsidP="008C6928">
      <w:pPr>
        <w:spacing w:line="276" w:lineRule="auto"/>
        <w:rPr>
          <w:rFonts w:ascii="Source Sans Pro Light" w:hAnsi="Source Sans Pro Light" w:cs="Segoe UI"/>
          <w:color w:val="44546A"/>
          <w:sz w:val="18"/>
          <w:szCs w:val="18"/>
        </w:rPr>
      </w:pPr>
      <w:r w:rsidRPr="008C6928">
        <w:rPr>
          <w:rFonts w:ascii="Source Sans Pro Light" w:hAnsi="Source Sans Pro Light" w:cs="Segoe UI"/>
          <w:color w:val="44546A"/>
          <w:sz w:val="18"/>
          <w:szCs w:val="18"/>
        </w:rPr>
        <w:t>5 ml Amave Absinth</w:t>
      </w:r>
      <w:r w:rsidRPr="008C6928">
        <w:rPr>
          <w:rFonts w:ascii="Source Sans Pro Light" w:hAnsi="Source Sans Pro Light" w:cs="Segoe UI"/>
          <w:color w:val="44546A"/>
          <w:sz w:val="18"/>
          <w:szCs w:val="18"/>
        </w:rPr>
        <w:br/>
        <w:t>25 ml Roku Gin</w:t>
      </w:r>
      <w:r w:rsidRPr="008C6928">
        <w:rPr>
          <w:rFonts w:ascii="Source Sans Pro Light" w:hAnsi="Source Sans Pro Light" w:cs="Segoe UI"/>
          <w:color w:val="44546A"/>
          <w:sz w:val="18"/>
          <w:szCs w:val="18"/>
        </w:rPr>
        <w:br/>
        <w:t>15 ml domácí likér z černého rybízu</w:t>
      </w:r>
      <w:r w:rsidRPr="008C6928">
        <w:rPr>
          <w:rFonts w:ascii="Source Sans Pro Light" w:hAnsi="Source Sans Pro Light" w:cs="Segoe UI"/>
          <w:color w:val="44546A"/>
          <w:sz w:val="18"/>
          <w:szCs w:val="18"/>
        </w:rPr>
        <w:br/>
        <w:t>30 ml čaj z heřmánku a motýlího hrachového květu</w:t>
      </w:r>
      <w:r w:rsidRPr="008C6928">
        <w:rPr>
          <w:rFonts w:ascii="Source Sans Pro Light" w:hAnsi="Source Sans Pro Light" w:cs="Segoe UI"/>
          <w:color w:val="44546A"/>
          <w:sz w:val="18"/>
          <w:szCs w:val="18"/>
        </w:rPr>
        <w:br/>
        <w:t>5 ml vejrus</w:t>
      </w:r>
    </w:p>
    <w:p w14:paraId="6CFD9ADA" w14:textId="549E8C77" w:rsidR="008C6928" w:rsidRPr="008C6928" w:rsidRDefault="008C6928" w:rsidP="008C6928">
      <w:pPr>
        <w:pStyle w:val="H1"/>
        <w:spacing w:line="276" w:lineRule="auto"/>
        <w:rPr>
          <w:rFonts w:ascii="Josefin Sans" w:hAnsi="Josefin Sans"/>
          <w:color w:val="9F854D"/>
          <w:sz w:val="22"/>
          <w:szCs w:val="22"/>
          <w:lang w:val="cs-CZ"/>
        </w:rPr>
      </w:pPr>
      <w:r>
        <w:rPr>
          <w:rFonts w:ascii="Josefin Sans" w:hAnsi="Josefin Sans"/>
          <w:noProof/>
          <w:color w:val="9F854D"/>
          <w:sz w:val="22"/>
          <w:szCs w:val="22"/>
          <w:lang w:val="cs-CZ"/>
        </w:rPr>
        <w:drawing>
          <wp:anchor distT="0" distB="0" distL="114300" distR="114300" simplePos="0" relativeHeight="251661312" behindDoc="0" locked="0" layoutInCell="1" allowOverlap="1" wp14:anchorId="6C4E1CB0" wp14:editId="131F9F36">
            <wp:simplePos x="0" y="0"/>
            <wp:positionH relativeFrom="margin">
              <wp:posOffset>10160</wp:posOffset>
            </wp:positionH>
            <wp:positionV relativeFrom="margin">
              <wp:posOffset>5176358</wp:posOffset>
            </wp:positionV>
            <wp:extent cx="1200439" cy="1800000"/>
            <wp:effectExtent l="0" t="0" r="6350" b="3810"/>
            <wp:wrapSquare wrapText="bothSides"/>
            <wp:docPr id="7" name="Obrázek 7" descr="Obsah obrázku stůl, sklo, hrníček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stůl, sklo, hrníček, interiér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43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928">
        <w:rPr>
          <w:rFonts w:ascii="Josefin Sans" w:hAnsi="Josefin Sans"/>
          <w:color w:val="9F854D"/>
          <w:sz w:val="22"/>
          <w:szCs w:val="22"/>
          <w:lang w:val="cs-CZ"/>
        </w:rPr>
        <w:t>ČERVENÁ</w:t>
      </w:r>
    </w:p>
    <w:p w14:paraId="1EE330DB" w14:textId="53187998" w:rsidR="008C6928" w:rsidRPr="008C6928" w:rsidRDefault="008C6928" w:rsidP="008C6928">
      <w:pPr>
        <w:rPr>
          <w:rFonts w:ascii="Source Sans Pro Light" w:hAnsi="Source Sans Pro Light" w:cs="Segoe UI"/>
          <w:color w:val="44546A"/>
          <w:sz w:val="18"/>
          <w:szCs w:val="18"/>
        </w:rPr>
      </w:pPr>
      <w:r w:rsidRPr="008C6928">
        <w:rPr>
          <w:rFonts w:ascii="Source Sans Pro Light" w:hAnsi="Source Sans Pro Light" w:cs="Segoe UI"/>
          <w:color w:val="44546A"/>
          <w:sz w:val="18"/>
          <w:szCs w:val="18"/>
        </w:rPr>
        <w:t xml:space="preserve">V případně zářivého koktejlu Červená se postupuje stejně jako u jeho fialové alternativy. V receptu najdete jasmínový gin, ibiškovou limonádu, cukrový sirup, ale také puré z jahod a červeného rybízu. Koktejl se servíruje s ledem jako osvěžující long drink ve vysoké sklenici Moser. </w:t>
      </w:r>
    </w:p>
    <w:p w14:paraId="07014DEA" w14:textId="77777777" w:rsidR="008C6928" w:rsidRDefault="008C6928" w:rsidP="008C6928">
      <w:pPr>
        <w:rPr>
          <w:rFonts w:ascii="Source Sans Pro Light" w:hAnsi="Source Sans Pro Light" w:cs="Segoe UI"/>
          <w:color w:val="44546A"/>
          <w:sz w:val="18"/>
          <w:szCs w:val="18"/>
        </w:rPr>
      </w:pPr>
    </w:p>
    <w:p w14:paraId="0CD5FBEE" w14:textId="55DC7F02" w:rsidR="008C6928" w:rsidRPr="008C6928" w:rsidRDefault="008C6928" w:rsidP="008C6928">
      <w:pPr>
        <w:spacing w:line="276" w:lineRule="auto"/>
        <w:rPr>
          <w:rFonts w:ascii="Source Sans Pro Light" w:hAnsi="Source Sans Pro Light" w:cs="Segoe UI"/>
          <w:color w:val="44546A"/>
          <w:sz w:val="18"/>
          <w:szCs w:val="18"/>
        </w:rPr>
      </w:pPr>
      <w:r w:rsidRPr="008C6928">
        <w:rPr>
          <w:rFonts w:ascii="Source Sans Pro Light" w:hAnsi="Source Sans Pro Light" w:cs="Segoe UI"/>
          <w:color w:val="44546A"/>
          <w:sz w:val="18"/>
          <w:szCs w:val="18"/>
        </w:rPr>
        <w:t>40 ml Gin s jasmínem</w:t>
      </w:r>
      <w:r w:rsidRPr="008C6928">
        <w:rPr>
          <w:rFonts w:ascii="Source Sans Pro Light" w:hAnsi="Source Sans Pro Light" w:cs="Segoe UI"/>
          <w:color w:val="44546A"/>
          <w:sz w:val="18"/>
          <w:szCs w:val="18"/>
        </w:rPr>
        <w:br/>
        <w:t>80 ml jahody &amp; červený rybíz puré</w:t>
      </w:r>
      <w:r w:rsidRPr="008C6928">
        <w:rPr>
          <w:rFonts w:ascii="Source Sans Pro Light" w:hAnsi="Source Sans Pro Light" w:cs="Segoe UI"/>
          <w:color w:val="44546A"/>
          <w:sz w:val="18"/>
          <w:szCs w:val="18"/>
        </w:rPr>
        <w:br/>
        <w:t>7 ml cukrový sirup</w:t>
      </w:r>
      <w:r w:rsidRPr="008C6928">
        <w:rPr>
          <w:rFonts w:ascii="Source Sans Pro Light" w:hAnsi="Source Sans Pro Light" w:cs="Segoe UI"/>
          <w:color w:val="44546A"/>
          <w:sz w:val="18"/>
          <w:szCs w:val="18"/>
        </w:rPr>
        <w:br/>
        <w:t>130 ml limonáda ibišek</w:t>
      </w:r>
    </w:p>
    <w:p w14:paraId="678E922C" w14:textId="77777777" w:rsidR="008C6928" w:rsidRDefault="008C6928" w:rsidP="008C6928">
      <w:pPr>
        <w:pStyle w:val="H1"/>
        <w:spacing w:line="276" w:lineRule="auto"/>
        <w:rPr>
          <w:rFonts w:ascii="Josefin Sans" w:hAnsi="Josefin Sans"/>
          <w:color w:val="9F854D"/>
          <w:sz w:val="22"/>
          <w:szCs w:val="22"/>
          <w:lang w:val="cs-CZ"/>
        </w:rPr>
      </w:pPr>
    </w:p>
    <w:p w14:paraId="55CDDC04" w14:textId="77777777" w:rsidR="008C6928" w:rsidRDefault="008C6928" w:rsidP="008C6928">
      <w:pPr>
        <w:pStyle w:val="H1"/>
        <w:spacing w:line="276" w:lineRule="auto"/>
        <w:rPr>
          <w:rFonts w:ascii="Josefin Sans" w:hAnsi="Josefin Sans"/>
          <w:color w:val="9F854D"/>
          <w:sz w:val="22"/>
          <w:szCs w:val="22"/>
          <w:lang w:val="cs-CZ"/>
        </w:rPr>
      </w:pPr>
    </w:p>
    <w:p w14:paraId="6FE90613" w14:textId="77777777" w:rsidR="008C6928" w:rsidRDefault="008C6928" w:rsidP="008C6928">
      <w:pPr>
        <w:pStyle w:val="H1"/>
        <w:spacing w:line="276" w:lineRule="auto"/>
        <w:rPr>
          <w:rFonts w:ascii="Josefin Sans" w:hAnsi="Josefin Sans"/>
          <w:color w:val="9F854D"/>
          <w:sz w:val="22"/>
          <w:szCs w:val="22"/>
          <w:lang w:val="cs-CZ"/>
        </w:rPr>
      </w:pPr>
    </w:p>
    <w:p w14:paraId="264D86FE" w14:textId="2A04E563" w:rsidR="008C6928" w:rsidRDefault="008C6928" w:rsidP="008C6928">
      <w:pPr>
        <w:pStyle w:val="H1"/>
        <w:spacing w:line="276" w:lineRule="auto"/>
        <w:rPr>
          <w:rFonts w:ascii="Josefin Sans" w:hAnsi="Josefin Sans"/>
          <w:color w:val="9F854D"/>
          <w:sz w:val="22"/>
          <w:szCs w:val="22"/>
          <w:lang w:val="cs-CZ"/>
        </w:rPr>
      </w:pPr>
    </w:p>
    <w:p w14:paraId="43D95171" w14:textId="5D2E3BD7" w:rsidR="008C6928" w:rsidRDefault="008C6928" w:rsidP="008C6928">
      <w:pPr>
        <w:pStyle w:val="H1"/>
        <w:spacing w:line="276" w:lineRule="auto"/>
        <w:rPr>
          <w:rFonts w:ascii="Josefin Sans" w:hAnsi="Josefin Sans"/>
          <w:color w:val="9F854D"/>
          <w:sz w:val="22"/>
          <w:szCs w:val="22"/>
          <w:lang w:val="cs-CZ"/>
        </w:rPr>
      </w:pPr>
    </w:p>
    <w:p w14:paraId="082EA00C" w14:textId="269DAF1B" w:rsidR="008C6928" w:rsidRPr="008C6928" w:rsidRDefault="008C6928" w:rsidP="008C6928">
      <w:pPr>
        <w:pStyle w:val="H1"/>
        <w:spacing w:line="276" w:lineRule="auto"/>
        <w:rPr>
          <w:rFonts w:ascii="Josefin Sans" w:hAnsi="Josefin Sans"/>
          <w:color w:val="9F854D"/>
          <w:sz w:val="22"/>
          <w:szCs w:val="22"/>
          <w:lang w:val="cs-CZ"/>
        </w:rPr>
      </w:pPr>
      <w:r>
        <w:rPr>
          <w:rFonts w:ascii="Josefin Sans" w:hAnsi="Josefin Sans"/>
          <w:noProof/>
          <w:color w:val="9F854D"/>
          <w:sz w:val="22"/>
          <w:szCs w:val="22"/>
          <w:lang w:val="cs-CZ"/>
        </w:rPr>
        <w:drawing>
          <wp:anchor distT="0" distB="0" distL="114300" distR="114300" simplePos="0" relativeHeight="251662336" behindDoc="0" locked="0" layoutInCell="1" allowOverlap="1" wp14:anchorId="51384713" wp14:editId="3E8D7262">
            <wp:simplePos x="0" y="0"/>
            <wp:positionH relativeFrom="margin">
              <wp:posOffset>0</wp:posOffset>
            </wp:positionH>
            <wp:positionV relativeFrom="margin">
              <wp:posOffset>382772</wp:posOffset>
            </wp:positionV>
            <wp:extent cx="1200150" cy="1799590"/>
            <wp:effectExtent l="0" t="0" r="6350" b="3810"/>
            <wp:wrapSquare wrapText="bothSides"/>
            <wp:docPr id="8" name="Obrázek 8" descr="Obsah obrázku hrníček, stůl, jídlo, káv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hrníček, stůl, jídlo, káva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6928">
        <w:rPr>
          <w:rFonts w:ascii="Josefin Sans" w:hAnsi="Josefin Sans"/>
          <w:color w:val="9F854D"/>
          <w:sz w:val="22"/>
          <w:szCs w:val="22"/>
          <w:lang w:val="cs-CZ"/>
        </w:rPr>
        <w:t>ZELEN</w:t>
      </w:r>
      <w:r>
        <w:rPr>
          <w:rFonts w:ascii="Josefin Sans" w:hAnsi="Josefin Sans"/>
          <w:color w:val="9F854D"/>
          <w:sz w:val="22"/>
          <w:szCs w:val="22"/>
          <w:lang w:val="cs-CZ"/>
        </w:rPr>
        <w:t>á</w:t>
      </w:r>
    </w:p>
    <w:p w14:paraId="7FBEA3E1" w14:textId="5A8C43F1" w:rsidR="008C6928" w:rsidRPr="008C6928" w:rsidRDefault="008C6928" w:rsidP="008C6928">
      <w:pPr>
        <w:rPr>
          <w:rFonts w:ascii="Source Sans Pro Light" w:hAnsi="Source Sans Pro Light" w:cs="Segoe UI"/>
          <w:color w:val="44546A"/>
          <w:sz w:val="18"/>
          <w:szCs w:val="18"/>
        </w:rPr>
      </w:pPr>
      <w:r w:rsidRPr="008C6928">
        <w:rPr>
          <w:rFonts w:ascii="Source Sans Pro Light" w:hAnsi="Source Sans Pro Light" w:cs="Segoe UI"/>
          <w:color w:val="44546A"/>
          <w:sz w:val="18"/>
          <w:szCs w:val="18"/>
        </w:rPr>
        <w:t>Žádné barové menu by nebylo kompletní bez nealkoholické alternativy. Podává se v nízké sklenici, která svým tvarem připomíná skleničku na whisky. V tomto případě v ní ale kromě kostek ledu rozpoznáte celerový cordial, čerstvou šťávu ze zelených jablek a tibi limonádu, které se přezdívá také vodní kefír. Všechny ingredience se lijí přímo do sklenice, kde je barman pečlivě promíchá.</w:t>
      </w:r>
    </w:p>
    <w:p w14:paraId="734C6C1D" w14:textId="64BEA593" w:rsidR="008C6928" w:rsidRDefault="008C6928" w:rsidP="008C6928">
      <w:pPr>
        <w:rPr>
          <w:rFonts w:ascii="Source Sans Pro Light" w:hAnsi="Source Sans Pro Light" w:cs="Segoe UI"/>
          <w:color w:val="44546A"/>
          <w:sz w:val="18"/>
          <w:szCs w:val="18"/>
        </w:rPr>
      </w:pPr>
    </w:p>
    <w:p w14:paraId="4FA1DF6E" w14:textId="715184C9" w:rsidR="008C6928" w:rsidRPr="008C6928" w:rsidRDefault="008C6928" w:rsidP="008C6928">
      <w:pPr>
        <w:spacing w:line="276" w:lineRule="auto"/>
        <w:rPr>
          <w:rFonts w:ascii="Source Sans Pro Light" w:hAnsi="Source Sans Pro Light" w:cs="Segoe UI"/>
          <w:color w:val="44546A"/>
          <w:sz w:val="18"/>
          <w:szCs w:val="18"/>
        </w:rPr>
      </w:pPr>
      <w:r w:rsidRPr="008C6928">
        <w:rPr>
          <w:rFonts w:ascii="Source Sans Pro Light" w:hAnsi="Source Sans Pro Light" w:cs="Segoe UI"/>
          <w:color w:val="44546A"/>
          <w:sz w:val="18"/>
          <w:szCs w:val="18"/>
        </w:rPr>
        <w:t>30 ml celerový cordial</w:t>
      </w:r>
      <w:r w:rsidRPr="008C6928">
        <w:rPr>
          <w:rFonts w:ascii="Source Sans Pro Light" w:hAnsi="Source Sans Pro Light" w:cs="Segoe UI"/>
          <w:color w:val="44546A"/>
          <w:sz w:val="18"/>
          <w:szCs w:val="18"/>
        </w:rPr>
        <w:br/>
        <w:t>45 ml čerstvá šťáva ze zelených jablek</w:t>
      </w:r>
      <w:r w:rsidRPr="008C6928">
        <w:rPr>
          <w:rFonts w:ascii="Source Sans Pro Light" w:hAnsi="Source Sans Pro Light" w:cs="Segoe UI"/>
          <w:color w:val="44546A"/>
          <w:sz w:val="18"/>
          <w:szCs w:val="18"/>
        </w:rPr>
        <w:br/>
        <w:t>150 ml Tibi limonáda</w:t>
      </w:r>
    </w:p>
    <w:p w14:paraId="30EC523E" w14:textId="7164A534" w:rsidR="008C6928" w:rsidRDefault="008C6928" w:rsidP="008C6928">
      <w:pPr>
        <w:pStyle w:val="H1"/>
        <w:spacing w:line="276" w:lineRule="auto"/>
        <w:rPr>
          <w:rFonts w:ascii="Josefin Sans" w:hAnsi="Josefin Sans"/>
          <w:color w:val="9F854D"/>
          <w:sz w:val="22"/>
          <w:szCs w:val="22"/>
          <w:lang w:val="cs-CZ"/>
        </w:rPr>
      </w:pPr>
    </w:p>
    <w:p w14:paraId="10055FFF" w14:textId="3D22BD71" w:rsidR="008C6928" w:rsidRPr="008C6928" w:rsidRDefault="008C6928" w:rsidP="008C6928">
      <w:pPr>
        <w:pStyle w:val="H1"/>
        <w:spacing w:line="276" w:lineRule="auto"/>
        <w:rPr>
          <w:rFonts w:ascii="Josefin Sans" w:hAnsi="Josefin Sans"/>
          <w:color w:val="9F854D"/>
          <w:sz w:val="22"/>
          <w:szCs w:val="22"/>
          <w:lang w:val="cs-CZ"/>
        </w:rPr>
      </w:pPr>
      <w:r>
        <w:rPr>
          <w:rFonts w:ascii="Josefin Sans" w:hAnsi="Josefin Sans"/>
          <w:noProof/>
          <w:color w:val="9F854D"/>
          <w:sz w:val="22"/>
          <w:szCs w:val="22"/>
          <w:lang w:val="cs-CZ"/>
        </w:rPr>
        <w:drawing>
          <wp:anchor distT="0" distB="0" distL="114300" distR="114300" simplePos="0" relativeHeight="251663360" behindDoc="0" locked="0" layoutInCell="1" allowOverlap="1" wp14:anchorId="43A47572" wp14:editId="71B53197">
            <wp:simplePos x="0" y="0"/>
            <wp:positionH relativeFrom="margin">
              <wp:posOffset>0</wp:posOffset>
            </wp:positionH>
            <wp:positionV relativeFrom="margin">
              <wp:posOffset>2603973</wp:posOffset>
            </wp:positionV>
            <wp:extent cx="1200441" cy="1800000"/>
            <wp:effectExtent l="0" t="0" r="6350" b="3810"/>
            <wp:wrapSquare wrapText="bothSides"/>
            <wp:docPr id="9" name="Obrázek 9" descr="Obsah obrázku osoba, muž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Obsah obrázku osoba, muž, interiér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44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928">
        <w:rPr>
          <w:rFonts w:ascii="Josefin Sans" w:hAnsi="Josefin Sans"/>
          <w:color w:val="9F854D"/>
          <w:sz w:val="22"/>
          <w:szCs w:val="22"/>
          <w:lang w:val="cs-CZ"/>
        </w:rPr>
        <w:t>ROYAL COSMOPOLITAN</w:t>
      </w:r>
    </w:p>
    <w:p w14:paraId="394075BB" w14:textId="77777777" w:rsidR="008C6928" w:rsidRPr="008C6928" w:rsidRDefault="008C6928" w:rsidP="008C6928">
      <w:pPr>
        <w:rPr>
          <w:rFonts w:ascii="Source Sans Pro Light" w:hAnsi="Source Sans Pro Light" w:cs="Segoe UI"/>
          <w:color w:val="44546A"/>
          <w:sz w:val="18"/>
          <w:szCs w:val="18"/>
        </w:rPr>
      </w:pPr>
      <w:r w:rsidRPr="008C6928">
        <w:rPr>
          <w:rFonts w:ascii="Source Sans Pro Light" w:hAnsi="Source Sans Pro Light" w:cs="Segoe UI"/>
          <w:color w:val="44546A"/>
          <w:sz w:val="18"/>
          <w:szCs w:val="18"/>
        </w:rPr>
        <w:t>Čtveřici uzavírá Royal Cosmopolitan, variace na drink, který proslavila třeba popová diva Madonna. Jeho různé verze se dnes těší popularitě ve městech po celém světě, nyní se k nim připojují i Karlovy Vary. Šejkr se naplní vodkou Absolut Elyx, růžovým cordialem a brusinkovým džusem. Po protřepání pak ingredience slijete do sklenice na stopce a doplníte šampaňským. I ta je součástí Coctail setu Moser.</w:t>
      </w:r>
    </w:p>
    <w:p w14:paraId="04527490" w14:textId="77777777" w:rsidR="008C6928" w:rsidRDefault="008C6928" w:rsidP="008C6928">
      <w:pPr>
        <w:rPr>
          <w:rFonts w:ascii="Source Sans Pro Light" w:hAnsi="Source Sans Pro Light" w:cs="Segoe UI"/>
          <w:color w:val="44546A"/>
          <w:sz w:val="18"/>
          <w:szCs w:val="18"/>
        </w:rPr>
      </w:pPr>
      <w:r w:rsidRPr="008C6928">
        <w:rPr>
          <w:rFonts w:ascii="Source Sans Pro Light" w:hAnsi="Source Sans Pro Light" w:cs="Segoe UI"/>
          <w:color w:val="44546A"/>
          <w:sz w:val="18"/>
          <w:szCs w:val="18"/>
        </w:rPr>
        <w:t> </w:t>
      </w:r>
    </w:p>
    <w:p w14:paraId="78F15455" w14:textId="4F3C5901" w:rsidR="008C6928" w:rsidRDefault="008C6928" w:rsidP="008C6928">
      <w:pPr>
        <w:spacing w:line="276" w:lineRule="auto"/>
        <w:rPr>
          <w:rFonts w:ascii="Source Sans Pro Light" w:hAnsi="Source Sans Pro Light" w:cs="Segoe UI"/>
          <w:color w:val="44546A"/>
          <w:sz w:val="18"/>
          <w:szCs w:val="18"/>
        </w:rPr>
      </w:pPr>
      <w:r w:rsidRPr="008C6928">
        <w:rPr>
          <w:rFonts w:ascii="Source Sans Pro Light" w:hAnsi="Source Sans Pro Light" w:cs="Segoe UI"/>
          <w:color w:val="44546A"/>
          <w:sz w:val="18"/>
          <w:szCs w:val="18"/>
        </w:rPr>
        <w:t>25 ml Absolut Elyx</w:t>
      </w:r>
      <w:r w:rsidRPr="008C6928">
        <w:rPr>
          <w:rFonts w:ascii="Source Sans Pro Light" w:hAnsi="Source Sans Pro Light" w:cs="Segoe UI"/>
          <w:color w:val="44546A"/>
          <w:sz w:val="18"/>
          <w:szCs w:val="18"/>
        </w:rPr>
        <w:br/>
        <w:t>40 ml brusinkový džus</w:t>
      </w:r>
      <w:r w:rsidRPr="008C6928">
        <w:rPr>
          <w:rFonts w:ascii="Source Sans Pro Light" w:hAnsi="Source Sans Pro Light" w:cs="Segoe UI"/>
          <w:color w:val="44546A"/>
          <w:sz w:val="18"/>
          <w:szCs w:val="18"/>
        </w:rPr>
        <w:br/>
        <w:t>10 ml růžový Cordial</w:t>
      </w:r>
      <w:r w:rsidRPr="008C6928">
        <w:rPr>
          <w:rFonts w:ascii="Source Sans Pro Light" w:hAnsi="Source Sans Pro Light" w:cs="Segoe UI"/>
          <w:color w:val="44546A"/>
          <w:sz w:val="18"/>
          <w:szCs w:val="18"/>
        </w:rPr>
        <w:br/>
        <w:t>40 ml Perrier-Jouët</w:t>
      </w:r>
    </w:p>
    <w:p w14:paraId="592F4B9C" w14:textId="77777777" w:rsidR="008C6928" w:rsidRPr="008C6928" w:rsidRDefault="008C6928" w:rsidP="008C6928">
      <w:pPr>
        <w:spacing w:line="276" w:lineRule="auto"/>
        <w:rPr>
          <w:rFonts w:ascii="Source Sans Pro Light" w:hAnsi="Source Sans Pro Light" w:cs="Segoe UI"/>
          <w:color w:val="44546A"/>
          <w:sz w:val="18"/>
          <w:szCs w:val="18"/>
        </w:rPr>
      </w:pPr>
    </w:p>
    <w:p w14:paraId="70486689" w14:textId="77777777" w:rsidR="004844D0" w:rsidRDefault="004844D0">
      <w:pPr>
        <w:rPr>
          <w:rFonts w:ascii="Source Sans Pro Light" w:hAnsi="Source Sans Pro Light" w:cs="Segoe UI"/>
          <w:color w:val="44546A"/>
          <w:sz w:val="18"/>
          <w:szCs w:val="18"/>
        </w:rPr>
      </w:pPr>
    </w:p>
    <w:p w14:paraId="2492857D" w14:textId="77777777" w:rsidR="004844D0" w:rsidRDefault="0068199F">
      <w:pPr>
        <w:jc w:val="center"/>
        <w:rPr>
          <w:rFonts w:eastAsia="Times New Roman" w:cstheme="minorHAnsi"/>
          <w:b/>
          <w:bCs/>
          <w:sz w:val="18"/>
          <w:szCs w:val="18"/>
          <w:lang w:eastAsia="cs-CZ"/>
        </w:rPr>
      </w:pPr>
      <w:r>
        <w:rPr>
          <w:rFonts w:ascii="Symbol" w:eastAsia="Symbol" w:hAnsi="Symbol" w:cs="Symbol"/>
          <w:b/>
          <w:bCs/>
          <w:sz w:val="18"/>
          <w:szCs w:val="18"/>
          <w:lang w:eastAsia="cs-CZ"/>
        </w:rPr>
        <w:t></w:t>
      </w:r>
      <w:r>
        <w:rPr>
          <w:rFonts w:ascii="Symbol" w:eastAsia="Symbol" w:hAnsi="Symbol" w:cs="Symbol"/>
          <w:b/>
          <w:bCs/>
          <w:sz w:val="18"/>
          <w:szCs w:val="18"/>
          <w:lang w:eastAsia="cs-CZ"/>
        </w:rPr>
        <w:t></w:t>
      </w:r>
      <w:r>
        <w:rPr>
          <w:rFonts w:ascii="Symbol" w:eastAsia="Symbol" w:hAnsi="Symbol" w:cs="Symbol"/>
          <w:b/>
          <w:bCs/>
          <w:sz w:val="18"/>
          <w:szCs w:val="18"/>
          <w:lang w:eastAsia="cs-CZ"/>
        </w:rPr>
        <w:t></w:t>
      </w:r>
    </w:p>
    <w:p w14:paraId="32729131" w14:textId="77777777" w:rsidR="008C6928" w:rsidRDefault="008C6928" w:rsidP="008C6928">
      <w:pPr>
        <w:pStyle w:val="paragraph"/>
        <w:spacing w:beforeAutospacing="0" w:afterAutospacing="0"/>
        <w:textAlignment w:val="baseline"/>
        <w:rPr>
          <w:rStyle w:val="normaltextrun"/>
          <w:rFonts w:ascii="Source Sans Pro Light" w:hAnsi="Source Sans Pro Light" w:cs="Segoe UI"/>
          <w:b/>
          <w:bCs/>
          <w:color w:val="44546A"/>
          <w:sz w:val="18"/>
          <w:szCs w:val="18"/>
        </w:rPr>
      </w:pPr>
    </w:p>
    <w:p w14:paraId="706A5ABC" w14:textId="77777777" w:rsidR="008C6928" w:rsidRDefault="008C6928" w:rsidP="008C6928">
      <w:pPr>
        <w:pStyle w:val="paragraph"/>
        <w:spacing w:beforeAutospacing="0" w:afterAutospacing="0"/>
        <w:textAlignment w:val="baseline"/>
        <w:rPr>
          <w:rStyle w:val="normaltextrun"/>
          <w:rFonts w:ascii="Source Sans Pro Light" w:hAnsi="Source Sans Pro Light" w:cs="Segoe UI"/>
          <w:b/>
          <w:bCs/>
          <w:color w:val="44546A"/>
          <w:sz w:val="18"/>
          <w:szCs w:val="18"/>
        </w:rPr>
      </w:pPr>
    </w:p>
    <w:p w14:paraId="14B64734" w14:textId="595A187D" w:rsidR="008C6928" w:rsidRPr="008C6928" w:rsidRDefault="008C6928" w:rsidP="008C6928">
      <w:pPr>
        <w:pStyle w:val="paragraph"/>
        <w:spacing w:beforeAutospacing="0" w:afterAutospacing="0"/>
        <w:textAlignment w:val="baseline"/>
        <w:rPr>
          <w:rStyle w:val="normaltextrun"/>
          <w:rFonts w:ascii="Source Sans Pro Light" w:hAnsi="Source Sans Pro Light" w:cs="Segoe UI"/>
          <w:b/>
          <w:bCs/>
          <w:color w:val="44546A"/>
          <w:sz w:val="18"/>
          <w:szCs w:val="18"/>
        </w:rPr>
      </w:pPr>
      <w:r w:rsidRPr="008C6928">
        <w:rPr>
          <w:rStyle w:val="normaltextrun"/>
          <w:rFonts w:ascii="Source Sans Pro Light" w:hAnsi="Source Sans Pro Light" w:cs="Segoe UI"/>
          <w:b/>
          <w:bCs/>
          <w:color w:val="44546A"/>
          <w:sz w:val="18"/>
          <w:szCs w:val="18"/>
        </w:rPr>
        <w:t>O Becher‘s bar v Grandhotelu Pupp</w:t>
      </w:r>
    </w:p>
    <w:p w14:paraId="2FD642D9" w14:textId="65FAD81A" w:rsidR="008C6928" w:rsidRPr="008C6928" w:rsidRDefault="008C6928" w:rsidP="008C6928">
      <w:pPr>
        <w:pStyle w:val="paragraph"/>
        <w:spacing w:beforeAutospacing="0" w:afterAutospacing="0"/>
        <w:textAlignment w:val="baseline"/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</w:pPr>
      <w:r w:rsidRPr="008C6928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Podnik ve stylu anglického klubu, zrcadlící to nejlepší z historie karlovarského kraje. To je Becher’s Bar, který najdete přímo v legendárním Grandhotelu Pupp. O koktejlové menu se stará šéfbarman Vítězslav Cirok, který společně s Janem Šebkem připravil také výše popsané drinky, ušité na míru sklenicím Moser. Také ty ochutnáte v Becher’s Baru. Na moment se tu navíc můžete převtělit v agenta 007. Nechybí zde totiž ikonický drink Vesper, který Daniel Craig coby James Bond popíjel ve filmu Casino Royale přímo v Karlových Varech.</w:t>
      </w:r>
    </w:p>
    <w:p w14:paraId="2417DFA8" w14:textId="77777777" w:rsidR="004844D0" w:rsidRDefault="004844D0"/>
    <w:p w14:paraId="42EC024D" w14:textId="77777777" w:rsidR="004844D0" w:rsidRDefault="0068199F">
      <w:pPr>
        <w:pStyle w:val="paragraph"/>
        <w:spacing w:beforeAutospacing="0" w:afterAutospacing="0"/>
        <w:textAlignment w:val="baseline"/>
        <w:rPr>
          <w:rFonts w:ascii="Segoe UI" w:hAnsi="Segoe UI" w:cs="Segoe UI"/>
          <w:color w:val="44546A"/>
          <w:sz w:val="18"/>
          <w:szCs w:val="18"/>
        </w:rPr>
      </w:pPr>
      <w:r>
        <w:rPr>
          <w:rStyle w:val="normaltextrun"/>
          <w:rFonts w:ascii="Source Sans Pro Light" w:hAnsi="Source Sans Pro Light" w:cs="Segoe UI"/>
          <w:b/>
          <w:bCs/>
          <w:color w:val="44546A"/>
          <w:sz w:val="18"/>
          <w:szCs w:val="18"/>
        </w:rPr>
        <w:t>O značce Moser</w:t>
      </w:r>
      <w:r>
        <w:rPr>
          <w:rStyle w:val="normaltextrun"/>
          <w:rFonts w:ascii="Calibri" w:hAnsi="Calibri" w:cs="Calibri"/>
          <w:color w:val="44546A"/>
          <w:sz w:val="18"/>
          <w:szCs w:val="18"/>
        </w:rPr>
        <w:t> </w:t>
      </w:r>
      <w:r>
        <w:rPr>
          <w:rStyle w:val="eop"/>
          <w:rFonts w:ascii="Calibri" w:hAnsi="Calibri" w:cs="Calibri"/>
          <w:color w:val="44546A"/>
          <w:sz w:val="18"/>
          <w:szCs w:val="18"/>
        </w:rPr>
        <w:t> </w:t>
      </w:r>
    </w:p>
    <w:p w14:paraId="73212EBE" w14:textId="52C9BEB1" w:rsidR="004844D0" w:rsidRDefault="0068199F">
      <w:pPr>
        <w:pStyle w:val="paragraph"/>
        <w:spacing w:beforeAutospacing="0" w:afterAutospacing="0"/>
        <w:textAlignment w:val="baseline"/>
        <w:rPr>
          <w:rFonts w:ascii="Segoe UI" w:hAnsi="Segoe UI" w:cs="Segoe UI"/>
          <w:color w:val="44546A"/>
          <w:sz w:val="18"/>
          <w:szCs w:val="18"/>
        </w:rPr>
      </w:pP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Již 165 let nesou výrobky karlovarské sklárny jméno svého zakladatele, rytce a obchodníka Ludwiga Mosera. Společnost MOSER, a.s., se sídlem v Karlových Varech pokračuje v jeho stopách a tradiční ruční výrobu dále rozvíjí. Její díla, která jsou vyráběna z</w:t>
      </w:r>
      <w:r>
        <w:rPr>
          <w:rStyle w:val="normaltextrun"/>
          <w:rFonts w:ascii="Source Sans Pro Light" w:hAnsi="Source Sans Pro Light" w:cs="Segoe UI"/>
          <w:color w:val="44546A"/>
          <w:sz w:val="16"/>
          <w:szCs w:val="16"/>
        </w:rPr>
        <w:t xml:space="preserve"> kv</w:t>
      </w: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alitního bezolovnatého křišťálu, směřují na český trh stejně jako na ten mezinárodní. Díky tomu dnes firma patří mezi přední české exportéry a reprezentuje tak celosvětově umění českých sklářů. Moser je členem společenství </w:t>
      </w:r>
      <w:r>
        <w:rPr>
          <w:rStyle w:val="spellingerror"/>
          <w:rFonts w:ascii="Source Sans Pro Light" w:hAnsi="Source Sans Pro Light" w:cs="Segoe UI"/>
          <w:color w:val="44546A"/>
          <w:sz w:val="18"/>
          <w:szCs w:val="18"/>
        </w:rPr>
        <w:t>Comité</w:t>
      </w: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 </w:t>
      </w:r>
      <w:r>
        <w:rPr>
          <w:rStyle w:val="spellingerror"/>
          <w:rFonts w:ascii="Source Sans Pro Light" w:hAnsi="Source Sans Pro Light" w:cs="Segoe UI"/>
          <w:color w:val="44546A"/>
          <w:sz w:val="18"/>
          <w:szCs w:val="18"/>
        </w:rPr>
        <w:t>Colbert</w:t>
      </w: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, které si klade za cíl udržet a rozvíjet tradiční rukodělnou výrobu luxusních výrobků. Více naleznete na </w:t>
      </w:r>
      <w:hyperlink r:id="rId13" w:tgtFrame="_blank">
        <w:r>
          <w:rPr>
            <w:rStyle w:val="normaltextrun"/>
            <w:rFonts w:ascii="Source Sans Pro Light" w:hAnsi="Source Sans Pro Light" w:cs="Segoe UI"/>
            <w:color w:val="A0854D"/>
            <w:sz w:val="18"/>
            <w:szCs w:val="18"/>
            <w:u w:val="single"/>
          </w:rPr>
          <w:t>www.moser.com</w:t>
        </w:r>
      </w:hyperlink>
      <w:r>
        <w:rPr>
          <w:rStyle w:val="normaltextrun"/>
          <w:rFonts w:ascii="Calibri" w:hAnsi="Calibri" w:cs="Calibri"/>
          <w:color w:val="44546A"/>
          <w:sz w:val="16"/>
          <w:szCs w:val="16"/>
        </w:rPr>
        <w:t>.</w:t>
      </w:r>
      <w:r>
        <w:rPr>
          <w:rStyle w:val="eop"/>
          <w:rFonts w:ascii="Calibri" w:hAnsi="Calibri" w:cs="Calibri"/>
          <w:color w:val="44546A"/>
          <w:sz w:val="16"/>
          <w:szCs w:val="16"/>
        </w:rPr>
        <w:t> </w:t>
      </w:r>
    </w:p>
    <w:p w14:paraId="5B0B2901" w14:textId="77777777" w:rsidR="004844D0" w:rsidRDefault="0068199F">
      <w:pPr>
        <w:pStyle w:val="paragraph"/>
        <w:spacing w:beforeAutospacing="0" w:afterAutospacing="0"/>
        <w:textAlignment w:val="baseline"/>
        <w:rPr>
          <w:rFonts w:ascii="Segoe UI" w:hAnsi="Segoe UI" w:cs="Segoe UI"/>
          <w:color w:val="44546A"/>
          <w:sz w:val="18"/>
          <w:szCs w:val="18"/>
        </w:rPr>
      </w:pPr>
      <w:r>
        <w:rPr>
          <w:rStyle w:val="eop"/>
          <w:rFonts w:ascii="Source Sans Pro Light" w:hAnsi="Source Sans Pro Light" w:cs="Segoe UI"/>
          <w:color w:val="44546A"/>
          <w:sz w:val="18"/>
          <w:szCs w:val="18"/>
        </w:rPr>
        <w:t> </w:t>
      </w:r>
    </w:p>
    <w:p w14:paraId="5631007A" w14:textId="77777777" w:rsidR="004844D0" w:rsidRDefault="0068199F">
      <w:pPr>
        <w:pStyle w:val="paragraph"/>
        <w:spacing w:beforeAutospacing="0" w:afterAutospacing="0"/>
        <w:textAlignment w:val="baseline"/>
        <w:rPr>
          <w:rFonts w:ascii="Segoe UI" w:hAnsi="Segoe UI" w:cs="Segoe UI"/>
          <w:color w:val="44546A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4546A"/>
          <w:sz w:val="18"/>
          <w:szCs w:val="18"/>
        </w:rPr>
        <w:t>Kontakt pro média: </w:t>
      </w:r>
      <w:r>
        <w:rPr>
          <w:rStyle w:val="eop"/>
          <w:rFonts w:ascii="Calibri" w:hAnsi="Calibri" w:cs="Calibri"/>
          <w:color w:val="44546A"/>
          <w:sz w:val="18"/>
          <w:szCs w:val="18"/>
        </w:rPr>
        <w:t> </w:t>
      </w:r>
    </w:p>
    <w:p w14:paraId="30EC1E7D" w14:textId="367434A3" w:rsidR="004844D0" w:rsidRDefault="0068199F">
      <w:pPr>
        <w:pStyle w:val="paragraph"/>
        <w:spacing w:beforeAutospacing="0" w:afterAutospacing="0"/>
        <w:textAlignment w:val="baseline"/>
        <w:rPr>
          <w:rFonts w:ascii="Segoe UI" w:hAnsi="Segoe UI" w:cs="Segoe UI"/>
          <w:color w:val="44546A"/>
          <w:sz w:val="18"/>
          <w:szCs w:val="18"/>
        </w:rPr>
      </w:pP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Klára Tichá </w:t>
      </w:r>
      <w:r>
        <w:rPr>
          <w:rStyle w:val="tabchar"/>
          <w:rFonts w:ascii="Calibri" w:hAnsi="Calibri" w:cs="Calibri"/>
          <w:color w:val="44546A"/>
          <w:sz w:val="18"/>
          <w:szCs w:val="18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Barbora Vondalová </w:t>
      </w:r>
    </w:p>
    <w:p w14:paraId="6D5A76E7" w14:textId="1E8290C9" w:rsidR="004844D0" w:rsidRDefault="0068199F">
      <w:pPr>
        <w:pStyle w:val="paragraph"/>
        <w:spacing w:beforeAutospacing="0" w:afterAutospacing="0"/>
        <w:textAlignment w:val="baseline"/>
        <w:rPr>
          <w:rFonts w:ascii="Segoe UI" w:hAnsi="Segoe UI" w:cs="Segoe UI"/>
          <w:color w:val="44546A"/>
          <w:sz w:val="18"/>
          <w:szCs w:val="18"/>
        </w:rPr>
      </w:pP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PHOENIX COMMUNICATION a.s.</w:t>
      </w:r>
      <w:r>
        <w:rPr>
          <w:rStyle w:val="tabchar"/>
          <w:rFonts w:ascii="Calibri" w:hAnsi="Calibri" w:cs="Calibri"/>
          <w:color w:val="44546A"/>
          <w:sz w:val="18"/>
          <w:szCs w:val="18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MOSER a.s. </w:t>
      </w:r>
    </w:p>
    <w:p w14:paraId="42905F6C" w14:textId="77777777" w:rsidR="004844D0" w:rsidRDefault="00000000">
      <w:pPr>
        <w:pStyle w:val="paragraph"/>
        <w:spacing w:beforeAutospacing="0" w:afterAutospacing="0"/>
        <w:textAlignment w:val="baseline"/>
        <w:rPr>
          <w:rFonts w:ascii="Segoe UI" w:hAnsi="Segoe UI" w:cs="Segoe UI"/>
          <w:color w:val="44546A"/>
          <w:sz w:val="18"/>
          <w:szCs w:val="18"/>
        </w:rPr>
      </w:pPr>
      <w:hyperlink r:id="rId14" w:tgtFrame="_blank">
        <w:r w:rsidR="0068199F">
          <w:rPr>
            <w:rStyle w:val="normaltextrun"/>
            <w:rFonts w:ascii="Calibri" w:hAnsi="Calibri" w:cs="Calibri"/>
            <w:color w:val="A0854D"/>
            <w:sz w:val="18"/>
            <w:szCs w:val="18"/>
            <w:u w:val="single"/>
          </w:rPr>
          <w:t>klara@phoenixcom.cz</w:t>
        </w:r>
      </w:hyperlink>
      <w:r w:rsidR="0068199F">
        <w:rPr>
          <w:rStyle w:val="tabchar"/>
          <w:rFonts w:ascii="Calibri" w:hAnsi="Calibri" w:cs="Calibri"/>
          <w:color w:val="A0854D"/>
          <w:sz w:val="18"/>
          <w:szCs w:val="18"/>
        </w:rPr>
        <w:tab/>
      </w:r>
      <w:r w:rsidR="0068199F"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 w:rsidR="0068199F"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 w:rsidR="0068199F"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 w:rsidR="0068199F"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 w:rsidR="0068199F">
        <w:rPr>
          <w:rStyle w:val="normaltextrun"/>
          <w:rFonts w:ascii="Calibri" w:hAnsi="Calibri" w:cs="Calibri"/>
          <w:color w:val="A0854D"/>
          <w:sz w:val="18"/>
          <w:szCs w:val="18"/>
          <w:u w:val="single"/>
        </w:rPr>
        <w:t>barbora.vondalova@moser.com</w:t>
      </w:r>
      <w:r w:rsidR="0068199F">
        <w:rPr>
          <w:rStyle w:val="eop"/>
          <w:rFonts w:ascii="Calibri" w:hAnsi="Calibri" w:cs="Calibri"/>
          <w:color w:val="A0854D"/>
          <w:sz w:val="18"/>
          <w:szCs w:val="18"/>
        </w:rPr>
        <w:t> </w:t>
      </w:r>
    </w:p>
    <w:p w14:paraId="37A99477" w14:textId="49889930" w:rsidR="004844D0" w:rsidRDefault="0068199F">
      <w:pPr>
        <w:pStyle w:val="paragraph"/>
        <w:spacing w:beforeAutospacing="0" w:afterAutospacing="0"/>
        <w:textAlignment w:val="baseline"/>
        <w:rPr>
          <w:rFonts w:ascii="Segoe UI" w:hAnsi="Segoe UI" w:cs="Segoe UI"/>
          <w:color w:val="44546A"/>
          <w:sz w:val="18"/>
          <w:szCs w:val="18"/>
        </w:rPr>
      </w:pP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+420 721 771 884 </w:t>
      </w:r>
      <w:r>
        <w:rPr>
          <w:rStyle w:val="tabchar"/>
          <w:rFonts w:ascii="Calibri" w:hAnsi="Calibri" w:cs="Calibri"/>
          <w:color w:val="44546A"/>
          <w:sz w:val="18"/>
          <w:szCs w:val="18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+420 731 466 851 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Style w:val="eop"/>
          <w:rFonts w:ascii="Calibri" w:hAnsi="Calibri" w:cs="Calibri"/>
          <w:color w:val="44546A"/>
          <w:sz w:val="18"/>
          <w:szCs w:val="18"/>
        </w:rPr>
        <w:t> </w:t>
      </w:r>
    </w:p>
    <w:p w14:paraId="7FB17816" w14:textId="77777777" w:rsidR="004844D0" w:rsidRDefault="004844D0"/>
    <w:sectPr w:rsidR="004844D0" w:rsidSect="008C6928">
      <w:headerReference w:type="default" r:id="rId15"/>
      <w:footerReference w:type="default" r:id="rId16"/>
      <w:pgSz w:w="11906" w:h="16838"/>
      <w:pgMar w:top="1417" w:right="1417" w:bottom="1417" w:left="1417" w:header="19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497F7" w14:textId="77777777" w:rsidR="00DC218A" w:rsidRDefault="00DC218A">
      <w:r>
        <w:separator/>
      </w:r>
    </w:p>
  </w:endnote>
  <w:endnote w:type="continuationSeparator" w:id="0">
    <w:p w14:paraId="720B37B7" w14:textId="77777777" w:rsidR="00DC218A" w:rsidRDefault="00DC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Josefin Sans">
    <w:altName w:val="Josefin Sans"/>
    <w:panose1 w:val="00000000000000000000"/>
    <w:charset w:val="EE"/>
    <w:family w:val="auto"/>
    <w:pitch w:val="variable"/>
    <w:sig w:usb0="A00000FF" w:usb1="4000204B" w:usb2="00000000" w:usb3="00000000" w:csb0="00000193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8E9B" w14:textId="77777777" w:rsidR="004844D0" w:rsidRDefault="0068199F">
    <w:pPr>
      <w:pStyle w:val="Zpat"/>
    </w:pPr>
    <w:r>
      <w:rPr>
        <w:noProof/>
      </w:rPr>
      <w:drawing>
        <wp:anchor distT="0" distB="0" distL="0" distR="0" simplePos="0" relativeHeight="3" behindDoc="1" locked="0" layoutInCell="0" allowOverlap="1" wp14:anchorId="69B66BBD" wp14:editId="16501CBC">
          <wp:simplePos x="0" y="0"/>
          <wp:positionH relativeFrom="column">
            <wp:posOffset>-892175</wp:posOffset>
          </wp:positionH>
          <wp:positionV relativeFrom="paragraph">
            <wp:posOffset>-754380</wp:posOffset>
          </wp:positionV>
          <wp:extent cx="7548245" cy="1399540"/>
          <wp:effectExtent l="0" t="0" r="0" b="0"/>
          <wp:wrapNone/>
          <wp:docPr id="4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399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5FBAA" w14:textId="77777777" w:rsidR="00DC218A" w:rsidRDefault="00DC218A">
      <w:r>
        <w:separator/>
      </w:r>
    </w:p>
  </w:footnote>
  <w:footnote w:type="continuationSeparator" w:id="0">
    <w:p w14:paraId="3306CBBB" w14:textId="77777777" w:rsidR="00DC218A" w:rsidRDefault="00DC2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8023" w14:textId="77777777" w:rsidR="004844D0" w:rsidRDefault="0068199F">
    <w:pPr>
      <w:pStyle w:val="Zhlav"/>
    </w:pPr>
    <w:r>
      <w:rPr>
        <w:noProof/>
      </w:rPr>
      <w:drawing>
        <wp:anchor distT="0" distB="0" distL="0" distR="0" simplePos="0" relativeHeight="2" behindDoc="1" locked="0" layoutInCell="0" allowOverlap="1" wp14:anchorId="3A5FD146" wp14:editId="007D6791">
          <wp:simplePos x="0" y="0"/>
          <wp:positionH relativeFrom="column">
            <wp:posOffset>-911225</wp:posOffset>
          </wp:positionH>
          <wp:positionV relativeFrom="paragraph">
            <wp:posOffset>-1246978</wp:posOffset>
          </wp:positionV>
          <wp:extent cx="7567295" cy="1615440"/>
          <wp:effectExtent l="0" t="0" r="1905" b="0"/>
          <wp:wrapNone/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6154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hideSpellingErrors/>
  <w:hideGrammaticalError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D0"/>
    <w:rsid w:val="000E3985"/>
    <w:rsid w:val="00170AA4"/>
    <w:rsid w:val="001B0675"/>
    <w:rsid w:val="001C31E4"/>
    <w:rsid w:val="001F3027"/>
    <w:rsid w:val="0028019B"/>
    <w:rsid w:val="002E0411"/>
    <w:rsid w:val="00335405"/>
    <w:rsid w:val="004844D0"/>
    <w:rsid w:val="004B16A0"/>
    <w:rsid w:val="004B5531"/>
    <w:rsid w:val="00627F15"/>
    <w:rsid w:val="0068199F"/>
    <w:rsid w:val="006C74A9"/>
    <w:rsid w:val="00762626"/>
    <w:rsid w:val="00791DCF"/>
    <w:rsid w:val="008362C8"/>
    <w:rsid w:val="008C6928"/>
    <w:rsid w:val="008E457E"/>
    <w:rsid w:val="009334AA"/>
    <w:rsid w:val="0094262F"/>
    <w:rsid w:val="00951E91"/>
    <w:rsid w:val="00B11413"/>
    <w:rsid w:val="00BA5BDC"/>
    <w:rsid w:val="00C01171"/>
    <w:rsid w:val="00CB52DC"/>
    <w:rsid w:val="00DC218A"/>
    <w:rsid w:val="00DE2740"/>
    <w:rsid w:val="00EA70C9"/>
    <w:rsid w:val="00EF176A"/>
    <w:rsid w:val="00F1286A"/>
    <w:rsid w:val="00F20FD8"/>
    <w:rsid w:val="00FA79FF"/>
    <w:rsid w:val="19FC6FDC"/>
    <w:rsid w:val="4931E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373B"/>
  <w15:docId w15:val="{F8407D94-8C8B-064C-8DC9-2721008B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402985"/>
    <w:pPr>
      <w:spacing w:beforeAutospacing="1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2985"/>
    <w:rPr>
      <w:b/>
      <w:bCs/>
    </w:rPr>
  </w:style>
  <w:style w:type="character" w:customStyle="1" w:styleId="apple-converted-space">
    <w:name w:val="apple-converted-space"/>
    <w:basedOn w:val="Standardnpsmoodstavce"/>
    <w:qFormat/>
    <w:rsid w:val="00402985"/>
  </w:style>
  <w:style w:type="character" w:styleId="Zdraznn">
    <w:name w:val="Emphasis"/>
    <w:basedOn w:val="Standardnpsmoodstavce"/>
    <w:uiPriority w:val="20"/>
    <w:qFormat/>
    <w:rsid w:val="00402985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40298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03B4B"/>
    <w:rPr>
      <w:color w:val="0000FF"/>
      <w:u w:val="single"/>
    </w:rPr>
  </w:style>
  <w:style w:type="character" w:customStyle="1" w:styleId="normaltextrun">
    <w:name w:val="normaltextrun"/>
    <w:basedOn w:val="Standardnpsmoodstavce"/>
    <w:qFormat/>
    <w:rsid w:val="00803836"/>
  </w:style>
  <w:style w:type="character" w:customStyle="1" w:styleId="eop">
    <w:name w:val="eop"/>
    <w:basedOn w:val="Standardnpsmoodstavce"/>
    <w:qFormat/>
    <w:rsid w:val="00803836"/>
  </w:style>
  <w:style w:type="character" w:customStyle="1" w:styleId="spellingerror">
    <w:name w:val="spellingerror"/>
    <w:basedOn w:val="Standardnpsmoodstavce"/>
    <w:qFormat/>
    <w:rsid w:val="00803836"/>
  </w:style>
  <w:style w:type="character" w:customStyle="1" w:styleId="tabchar">
    <w:name w:val="tabchar"/>
    <w:basedOn w:val="Standardnpsmoodstavce"/>
    <w:qFormat/>
    <w:rsid w:val="00803836"/>
  </w:style>
  <w:style w:type="character" w:customStyle="1" w:styleId="scxw103819246">
    <w:name w:val="scxw103819246"/>
    <w:basedOn w:val="Standardnpsmoodstavce"/>
    <w:qFormat/>
    <w:rsid w:val="00803836"/>
  </w:style>
  <w:style w:type="character" w:customStyle="1" w:styleId="ZhlavChar">
    <w:name w:val="Záhlaví Char"/>
    <w:basedOn w:val="Standardnpsmoodstavce"/>
    <w:link w:val="Zhlav"/>
    <w:uiPriority w:val="99"/>
    <w:qFormat/>
    <w:rsid w:val="00803836"/>
  </w:style>
  <w:style w:type="character" w:customStyle="1" w:styleId="ZpatChar">
    <w:name w:val="Zápatí Char"/>
    <w:basedOn w:val="Standardnpsmoodstavce"/>
    <w:link w:val="Zpat"/>
    <w:uiPriority w:val="99"/>
    <w:qFormat/>
    <w:rsid w:val="00803836"/>
  </w:style>
  <w:style w:type="character" w:styleId="Odkaznakoment">
    <w:name w:val="annotation reference"/>
    <w:basedOn w:val="Standardnpsmoodstavce"/>
    <w:uiPriority w:val="99"/>
    <w:semiHidden/>
    <w:unhideWhenUsed/>
    <w:qFormat/>
    <w:rsid w:val="00D67FB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D67FB4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D67FB4"/>
    <w:rPr>
      <w:b/>
      <w:bCs/>
      <w:sz w:val="20"/>
      <w:szCs w:val="20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blog-detailperex">
    <w:name w:val="blog-detail__perex"/>
    <w:basedOn w:val="Normln"/>
    <w:qFormat/>
    <w:rsid w:val="00402985"/>
    <w:pPr>
      <w:spacing w:beforeAutospacing="1" w:afterAutospacing="1"/>
    </w:pPr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qFormat/>
    <w:rsid w:val="00402985"/>
    <w:pPr>
      <w:spacing w:beforeAutospacing="1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paragraph">
    <w:name w:val="paragraph"/>
    <w:basedOn w:val="Normln"/>
    <w:qFormat/>
    <w:rsid w:val="00803836"/>
    <w:pPr>
      <w:spacing w:beforeAutospacing="1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038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803836"/>
    <w:pPr>
      <w:tabs>
        <w:tab w:val="center" w:pos="4536"/>
        <w:tab w:val="right" w:pos="9072"/>
      </w:tabs>
    </w:pPr>
  </w:style>
  <w:style w:type="paragraph" w:customStyle="1" w:styleId="H1">
    <w:name w:val="H1"/>
    <w:basedOn w:val="Normln"/>
    <w:next w:val="Normln"/>
    <w:qFormat/>
    <w:rsid w:val="00803836"/>
    <w:pPr>
      <w:spacing w:before="360" w:after="120" w:line="320" w:lineRule="exact"/>
    </w:pPr>
    <w:rPr>
      <w:rFonts w:ascii="Roboto Medium" w:hAnsi="Roboto Medium"/>
      <w:caps/>
      <w:color w:val="44546A" w:themeColor="text2"/>
      <w:sz w:val="26"/>
      <w:szCs w:val="26"/>
      <w:lang w:val="en-US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D67F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D67FB4"/>
    <w:rPr>
      <w:b/>
      <w:bCs/>
    </w:rPr>
  </w:style>
  <w:style w:type="paragraph" w:styleId="Revize">
    <w:name w:val="Revision"/>
    <w:uiPriority w:val="99"/>
    <w:semiHidden/>
    <w:qFormat/>
    <w:rsid w:val="00417144"/>
  </w:style>
  <w:style w:type="paragraph" w:customStyle="1" w:styleId="H2">
    <w:name w:val="H2"/>
    <w:basedOn w:val="H1"/>
    <w:qFormat/>
    <w:rsid w:val="008C6928"/>
    <w:pPr>
      <w:suppressAutoHyphens w:val="0"/>
      <w:spacing w:line="280" w:lineRule="exact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oser.com/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klara@phoenixcom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1" ma:contentTypeDescription="Create a new document." ma:contentTypeScope="" ma:versionID="f092f348fdafc325b9f5b87aebd1c97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70e16da8d2f1b639e091d29b5e7e9737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A1466-6A07-4074-8FEA-425DE87C9D6F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9F743E5B-195C-46DE-AE13-F724FD7A4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2F832-C4C9-45DA-BECE-E10BFE06DB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dc:description/>
  <cp:lastModifiedBy>Klára Tichá | PHOENIXCOM</cp:lastModifiedBy>
  <cp:revision>2</cp:revision>
  <dcterms:created xsi:type="dcterms:W3CDTF">2022-07-01T11:40:00Z</dcterms:created>
  <dcterms:modified xsi:type="dcterms:W3CDTF">2022-07-01T11:40:00Z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