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77777777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19AD1D5E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781CC099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39956B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F71FB05">
              <v:line id="Přímá spojnice 3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spid="_x0000_s1026" strokecolor="#9c0" from="0,3pt" to="491.25pt,3.75pt" w14:anchorId="79BAF2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>
                <o:lock v:ext="edit" shapetype="f"/>
                <w10:wrap anchorx="margin"/>
              </v:line>
            </w:pict>
          </mc:Fallback>
        </mc:AlternateContent>
      </w:r>
    </w:p>
    <w:p w14:paraId="7F93B8DD" w14:textId="471199C2" w:rsidR="006B53BB" w:rsidRPr="006B53BB" w:rsidRDefault="006B3C5D" w:rsidP="006B3C5D">
      <w:pPr>
        <w:rPr>
          <w:rFonts w:ascii="Aptos" w:hAnsi="Aptos" w:cs="Calibri"/>
          <w:b/>
          <w:bCs/>
          <w:color w:val="006600"/>
          <w:sz w:val="28"/>
          <w:szCs w:val="28"/>
        </w:rPr>
      </w:pPr>
      <w:bookmarkStart w:id="0" w:name="_Hlk2665165"/>
      <w:r w:rsidRPr="006B3C5D">
        <w:rPr>
          <w:rFonts w:ascii="Aptos" w:hAnsi="Aptos" w:cs="Calibri"/>
          <w:b/>
          <w:bCs/>
          <w:noProof/>
          <w:color w:val="006600"/>
          <w:sz w:val="32"/>
          <w:szCs w:val="32"/>
        </w:rPr>
        <w:t>Voda na zahradě: užiteční pomocníci, kteří šetří čas i nervy</w:t>
      </w:r>
      <w:r w:rsidRPr="006B3C5D">
        <w:rPr>
          <w:rFonts w:ascii="Aptos" w:hAnsi="Aptos" w:cs="Calibri"/>
          <w:b/>
          <w:bCs/>
          <w:noProof/>
          <w:color w:val="006600"/>
          <w:sz w:val="32"/>
          <w:szCs w:val="32"/>
        </w:rPr>
        <w:br/>
      </w:r>
    </w:p>
    <w:bookmarkEnd w:id="0"/>
    <w:p w14:paraId="1D0CF49A" w14:textId="671A9C7C" w:rsidR="006B3C5D" w:rsidRPr="006B3C5D" w:rsidRDefault="006B3C5D" w:rsidP="006B3C5D">
      <w:pPr>
        <w:rPr>
          <w:rFonts w:ascii="Aptos" w:hAnsi="Aptos" w:cs="Calibri"/>
          <w:b/>
          <w:bCs/>
        </w:rPr>
      </w:pPr>
      <w:r w:rsidRPr="006B3C5D">
        <w:rPr>
          <w:rFonts w:ascii="Aptos" w:hAnsi="Aptos" w:cs="Calibri"/>
          <w:b/>
          <w:bCs/>
        </w:rPr>
        <w:t>Na zahradě hraje voda velkou roli a podobně jako s ohněm, i ona nám může dobře posloužit stejně jako nám může pěkně zatopit. Není potřeba si ale zoufat, každá situace má své řešení a v žádné kalamitě nemusíte zůstat sami. A sami nezůstanete ani na běžnou práci, kdy potřebujete ušetřit čas a své síly.</w:t>
      </w:r>
      <w:r>
        <w:rPr>
          <w:rFonts w:ascii="Aptos" w:hAnsi="Aptos" w:cs="Calibri"/>
          <w:b/>
          <w:bCs/>
        </w:rPr>
        <w:t xml:space="preserve"> U značky </w:t>
      </w:r>
      <w:proofErr w:type="spellStart"/>
      <w:r>
        <w:rPr>
          <w:rFonts w:ascii="Aptos" w:hAnsi="Aptos" w:cs="Calibri"/>
          <w:b/>
          <w:bCs/>
        </w:rPr>
        <w:t>Fieldmann</w:t>
      </w:r>
      <w:proofErr w:type="spellEnd"/>
      <w:r>
        <w:rPr>
          <w:rFonts w:ascii="Aptos" w:hAnsi="Aptos" w:cs="Calibri"/>
          <w:b/>
          <w:bCs/>
        </w:rPr>
        <w:t xml:space="preserve"> najdete v jejím širokém portfoliu i kalová čerpadla či zahradní vodárny. </w:t>
      </w:r>
    </w:p>
    <w:p w14:paraId="261D7A6A" w14:textId="0F1C3E4A" w:rsidR="006B53BB" w:rsidRDefault="006B53BB" w:rsidP="006B53BB">
      <w:pPr>
        <w:rPr>
          <w:noProof/>
        </w:rPr>
      </w:pPr>
    </w:p>
    <w:p w14:paraId="4E8DB6F1" w14:textId="616773AD" w:rsidR="00B80EB4" w:rsidRDefault="00B80EB4" w:rsidP="00EB6FBD">
      <w:pPr>
        <w:rPr>
          <w:noProof/>
        </w:rPr>
      </w:pPr>
    </w:p>
    <w:p w14:paraId="1E2A8CC7" w14:textId="77777777" w:rsidR="006B3C5D" w:rsidRDefault="006B3C5D" w:rsidP="006B53BB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6B3C5D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 xml:space="preserve">Kalová čerpadla pro údržbu i nehody </w:t>
      </w:r>
    </w:p>
    <w:p w14:paraId="382BCE67" w14:textId="77777777" w:rsidR="006B3C5D" w:rsidRDefault="006B3C5D" w:rsidP="006B3C5D">
      <w:pPr>
        <w:rPr>
          <w:rFonts w:ascii="Aptos" w:eastAsia="Aptos" w:hAnsi="Aptos" w:cs="Arial"/>
          <w:kern w:val="2"/>
          <w14:ligatures w14:val="standardContextual"/>
        </w:rPr>
      </w:pPr>
      <w:r w:rsidRPr="006B3C5D">
        <w:rPr>
          <w:rFonts w:ascii="Aptos" w:eastAsia="Aptos" w:hAnsi="Aptos" w:cs="Arial"/>
          <w:kern w:val="2"/>
          <w14:ligatures w14:val="standardContextual"/>
        </w:rPr>
        <w:t xml:space="preserve">Při výběru kalového čerpadla je klíčové vědět, co přesně od něj očekáváte. Zatopený sklep vyžaduje jiný výkon než bahnitá jímka nebo velké jezírko plné listí. I to nejkrásnější zahradní jezírko je potřeba občas vyčistit, což znamená vyčerpat z něj vodu. Běžné čerpadlo byste ovšem kalem, pískem nebo dokonce kamínky zanesli, proto jsou tu kalová čerpadla, která si poradí i většími pevnými částicemi. </w:t>
      </w:r>
    </w:p>
    <w:p w14:paraId="493E0934" w14:textId="5637B63F" w:rsidR="006B3C5D" w:rsidRDefault="006B3C5D" w:rsidP="006B3C5D">
      <w:pPr>
        <w:rPr>
          <w:rFonts w:ascii="Aptos" w:eastAsia="Aptos" w:hAnsi="Aptos" w:cs="Arial"/>
          <w:kern w:val="2"/>
          <w14:ligatures w14:val="standardContextual"/>
        </w:rPr>
      </w:pPr>
      <w:r w:rsidRPr="006B3C5D">
        <w:rPr>
          <w:rFonts w:ascii="Aptos" w:eastAsia="Aptos" w:hAnsi="Aptos" w:cs="Arial"/>
          <w:kern w:val="2"/>
          <w14:ligatures w14:val="standardContextual"/>
        </w:rPr>
        <w:br/>
        <w:t xml:space="preserve">Kalové čerpadlo </w:t>
      </w:r>
      <w:hyperlink r:id="rId11" w:history="1">
        <w:r w:rsidRPr="006B3C5D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FVC 4002-EK</w:t>
        </w:r>
      </w:hyperlink>
      <w:r w:rsidRPr="006B3C5D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7EB8A750" w:rsidRPr="006B3C5D">
        <w:rPr>
          <w:rFonts w:ascii="Aptos" w:eastAsia="Aptos" w:hAnsi="Aptos" w:cs="Arial"/>
          <w:kern w:val="2"/>
          <w14:ligatures w14:val="standardContextual"/>
        </w:rPr>
        <w:t xml:space="preserve">s odolným nerezovým tělem </w:t>
      </w:r>
      <w:r w:rsidRPr="006B3C5D">
        <w:rPr>
          <w:rFonts w:ascii="Aptos" w:eastAsia="Aptos" w:hAnsi="Aptos" w:cs="Arial"/>
          <w:kern w:val="2"/>
          <w14:ligatures w14:val="standardContextual"/>
        </w:rPr>
        <w:t xml:space="preserve">je schopné odsát tekutinu s pevnými částicemi až do velikosti 35mm, takže si poradí nejen se znečištěným jezírkem, ale třeba i se zatopeným sklepem. Za hodinu dokáže přečerpat až 17.000 litrů vody. Jakmile se tekutina vyčerpá, automatický plovákový spínač stroj vypne, aby se čerpadlo nepoškodilo. </w:t>
      </w:r>
    </w:p>
    <w:p w14:paraId="7C8FB259" w14:textId="77777777" w:rsidR="006B3C5D" w:rsidRDefault="006B3C5D" w:rsidP="006B3C5D">
      <w:pPr>
        <w:rPr>
          <w:rFonts w:ascii="Aptos" w:eastAsia="Aptos" w:hAnsi="Aptos" w:cs="Arial"/>
          <w:kern w:val="2"/>
          <w14:ligatures w14:val="standardContextual"/>
        </w:rPr>
      </w:pPr>
    </w:p>
    <w:p w14:paraId="25533B25" w14:textId="38100719" w:rsidR="006B3C5D" w:rsidRDefault="006B3C5D" w:rsidP="18F4529C">
      <w:pPr>
        <w:rPr>
          <w:rFonts w:ascii="Aptos" w:eastAsia="Aptos" w:hAnsi="Aptos" w:cs="Arial"/>
        </w:rPr>
      </w:pPr>
      <w:r w:rsidRPr="006B3C5D">
        <w:rPr>
          <w:rFonts w:ascii="Aptos" w:eastAsia="Aptos" w:hAnsi="Aptos" w:cs="Arial"/>
          <w:kern w:val="2"/>
          <w14:ligatures w14:val="standardContextual"/>
        </w:rPr>
        <w:t xml:space="preserve">Druhé kalové čerpadlo </w:t>
      </w:r>
      <w:hyperlink r:id="rId12" w:history="1">
        <w:r w:rsidRPr="006B3C5D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FVC 5015-EK</w:t>
        </w:r>
      </w:hyperlink>
      <w:r w:rsidRPr="006B3C5D">
        <w:rPr>
          <w:rFonts w:ascii="Aptos" w:eastAsia="Aptos" w:hAnsi="Aptos" w:cs="Arial"/>
          <w:kern w:val="2"/>
          <w14:ligatures w14:val="standardContextual"/>
        </w:rPr>
        <w:t xml:space="preserve"> má plovákový spínač umístěný přímo ve svém těle, proto je v automatickém režimu schopné pracovat i v malých prostorách. Poradí si s částicemi do 16 mm v</w:t>
      </w:r>
      <w:r>
        <w:rPr>
          <w:rFonts w:ascii="Aptos" w:eastAsia="Aptos" w:hAnsi="Aptos" w:cs="Arial"/>
          <w:kern w:val="2"/>
          <w14:ligatures w14:val="standardContextual"/>
        </w:rPr>
        <w:t> </w:t>
      </w:r>
      <w:r w:rsidRPr="006B3C5D">
        <w:rPr>
          <w:rFonts w:ascii="Aptos" w:eastAsia="Aptos" w:hAnsi="Aptos" w:cs="Arial"/>
          <w:kern w:val="2"/>
          <w14:ligatures w14:val="standardContextual"/>
        </w:rPr>
        <w:t>průměru</w:t>
      </w:r>
      <w:r w:rsidR="728578C0" w:rsidRPr="006B3C5D">
        <w:rPr>
          <w:rFonts w:ascii="Aptos" w:eastAsia="Aptos" w:hAnsi="Aptos" w:cs="Arial"/>
          <w:kern w:val="2"/>
          <w14:ligatures w14:val="standardContextual"/>
        </w:rPr>
        <w:t>. Díky integrovanému plováku je čerpadlo</w:t>
      </w:r>
      <w:r w:rsidR="5115AB6B" w:rsidRPr="006B3C5D">
        <w:rPr>
          <w:rFonts w:ascii="Aptos" w:eastAsia="Aptos" w:hAnsi="Aptos" w:cs="Arial"/>
          <w:kern w:val="2"/>
          <w14:ligatures w14:val="standardContextual"/>
        </w:rPr>
        <w:t xml:space="preserve"> nanejvýš efektivní - zbytková hladina kapaliny </w:t>
      </w:r>
      <w:r w:rsidR="1407ADFA" w:rsidRPr="006B3C5D">
        <w:rPr>
          <w:rFonts w:ascii="Aptos" w:eastAsia="Aptos" w:hAnsi="Aptos" w:cs="Arial"/>
          <w:kern w:val="2"/>
          <w14:ligatures w14:val="standardContextual"/>
        </w:rPr>
        <w:t xml:space="preserve">je 5 cm v automatickém a </w:t>
      </w:r>
      <w:r w:rsidR="223B3337" w:rsidRPr="006B3C5D">
        <w:rPr>
          <w:rFonts w:ascii="Aptos" w:eastAsia="Aptos" w:hAnsi="Aptos" w:cs="Arial"/>
          <w:kern w:val="2"/>
          <w14:ligatures w14:val="standardContextual"/>
        </w:rPr>
        <w:t xml:space="preserve">jen </w:t>
      </w:r>
      <w:r w:rsidR="1407ADFA" w:rsidRPr="006B3C5D">
        <w:rPr>
          <w:rFonts w:ascii="Aptos" w:eastAsia="Aptos" w:hAnsi="Aptos" w:cs="Arial"/>
          <w:kern w:val="2"/>
          <w14:ligatures w14:val="standardContextual"/>
        </w:rPr>
        <w:t xml:space="preserve">2 cm v manuálním režimu.  Zpětná klapka pak zaručí, že </w:t>
      </w:r>
      <w:r w:rsidR="1407ADFA" w:rsidRPr="18F4529C">
        <w:rPr>
          <w:rFonts w:ascii="Aptos" w:eastAsia="Aptos" w:hAnsi="Aptos" w:cs="Arial"/>
        </w:rPr>
        <w:t xml:space="preserve">zbytková kapalina v hadici </w:t>
      </w:r>
      <w:r w:rsidR="2346ED6F" w:rsidRPr="18F4529C">
        <w:rPr>
          <w:rFonts w:ascii="Aptos" w:eastAsia="Aptos" w:hAnsi="Aptos" w:cs="Arial"/>
        </w:rPr>
        <w:t>nevytéká zpět.</w:t>
      </w:r>
    </w:p>
    <w:p w14:paraId="03107A74" w14:textId="77777777" w:rsidR="006B3C5D" w:rsidRDefault="006B3C5D" w:rsidP="006B53BB">
      <w:pPr>
        <w:rPr>
          <w:rFonts w:ascii="Aptos" w:eastAsia="Aptos" w:hAnsi="Aptos" w:cs="Arial"/>
          <w:kern w:val="2"/>
          <w14:ligatures w14:val="standardContextual"/>
        </w:rPr>
      </w:pPr>
    </w:p>
    <w:p w14:paraId="06F72B76" w14:textId="0938D25A" w:rsidR="006B3C5D" w:rsidRDefault="006B3C5D" w:rsidP="006B53BB">
      <w:pPr>
        <w:rPr>
          <w:rFonts w:ascii="Aptos" w:eastAsia="Aptos" w:hAnsi="Aptos" w:cs="Arial"/>
          <w:kern w:val="2"/>
          <w14:ligatures w14:val="standardContextual"/>
        </w:rPr>
      </w:pPr>
      <w:r w:rsidRPr="006B3C5D">
        <w:rPr>
          <w:rFonts w:ascii="Aptos" w:eastAsia="Aptos" w:hAnsi="Aptos" w:cs="Arial"/>
          <w:kern w:val="2"/>
          <w14:ligatures w14:val="standardContextual"/>
        </w:rPr>
        <w:t xml:space="preserve">K oběma čerpadlům je možné připojit </w:t>
      </w:r>
      <w:hyperlink r:id="rId13">
        <w:r w:rsidR="23B3C5F5" w:rsidRPr="18F4529C">
          <w:rPr>
            <w:rStyle w:val="Hypertextovodkaz"/>
            <w:rFonts w:ascii="Aptos" w:eastAsia="Aptos" w:hAnsi="Aptos" w:cs="Arial"/>
          </w:rPr>
          <w:t xml:space="preserve">zahradní </w:t>
        </w:r>
        <w:r w:rsidRPr="18F4529C">
          <w:rPr>
            <w:rStyle w:val="Hypertextovodkaz"/>
            <w:rFonts w:ascii="Aptos" w:eastAsia="Aptos" w:hAnsi="Aptos" w:cs="Arial"/>
          </w:rPr>
          <w:t>hadici</w:t>
        </w:r>
      </w:hyperlink>
      <w:r w:rsidRPr="006B3C5D">
        <w:rPr>
          <w:rFonts w:ascii="Aptos" w:eastAsia="Aptos" w:hAnsi="Aptos" w:cs="Arial"/>
          <w:kern w:val="2"/>
          <w14:ligatures w14:val="standardContextual"/>
        </w:rPr>
        <w:t>.</w:t>
      </w:r>
    </w:p>
    <w:p w14:paraId="7D06FB17" w14:textId="77777777" w:rsidR="006B3C5D" w:rsidRDefault="006B3C5D" w:rsidP="006B53BB">
      <w:pPr>
        <w:rPr>
          <w:rFonts w:ascii="Aptos" w:eastAsia="Aptos" w:hAnsi="Aptos" w:cs="Arial"/>
          <w:kern w:val="2"/>
          <w14:ligatures w14:val="standardContextual"/>
        </w:rPr>
      </w:pPr>
    </w:p>
    <w:p w14:paraId="744B120B" w14:textId="422C4106" w:rsidR="006B53BB" w:rsidRDefault="006B53BB" w:rsidP="18F4529C">
      <w:pPr>
        <w:rPr>
          <w:rFonts w:ascii="Aptos" w:eastAsia="Aptos" w:hAnsi="Aptos" w:cs="Arial"/>
          <w:i/>
          <w:iCs/>
          <w:kern w:val="2"/>
          <w14:ligatures w14:val="standardContextual"/>
        </w:rPr>
      </w:pPr>
      <w:proofErr w:type="spellStart"/>
      <w:r w:rsidRPr="18F4529C">
        <w:rPr>
          <w:rFonts w:ascii="Aptos" w:eastAsia="Aptos" w:hAnsi="Aptos" w:cs="Arial"/>
          <w:i/>
          <w:iCs/>
          <w:kern w:val="2"/>
          <w14:ligatures w14:val="standardContextual"/>
        </w:rPr>
        <w:t>Fieldmann</w:t>
      </w:r>
      <w:proofErr w:type="spellEnd"/>
      <w:r w:rsidR="00645B94" w:rsidRPr="18F4529C">
        <w:rPr>
          <w:rFonts w:ascii="Aptos" w:eastAsia="Aptos" w:hAnsi="Aptos" w:cs="Arial"/>
          <w:i/>
          <w:iCs/>
          <w:kern w:val="2"/>
          <w14:ligatures w14:val="standardContextual"/>
        </w:rPr>
        <w:t xml:space="preserve">, </w:t>
      </w:r>
      <w:r w:rsidR="006B3C5D" w:rsidRPr="18F4529C">
        <w:rPr>
          <w:rFonts w:ascii="Aptos" w:eastAsia="Aptos" w:hAnsi="Aptos" w:cs="Arial"/>
          <w:i/>
          <w:iCs/>
          <w:kern w:val="2"/>
          <w14:ligatures w14:val="standardContextual"/>
        </w:rPr>
        <w:t xml:space="preserve">kalové čerpadlo FVC </w:t>
      </w:r>
      <w:r w:rsidR="47B96278" w:rsidRPr="18F4529C">
        <w:rPr>
          <w:rFonts w:ascii="Aptos" w:eastAsia="Aptos" w:hAnsi="Aptos" w:cs="Arial"/>
          <w:i/>
          <w:iCs/>
          <w:kern w:val="2"/>
          <w14:ligatures w14:val="standardContextual"/>
        </w:rPr>
        <w:t>4002</w:t>
      </w:r>
      <w:r w:rsidR="006B3C5D" w:rsidRPr="18F4529C">
        <w:rPr>
          <w:rFonts w:ascii="Aptos" w:eastAsia="Aptos" w:hAnsi="Aptos" w:cs="Arial"/>
          <w:i/>
          <w:iCs/>
          <w:kern w:val="2"/>
          <w14:ligatures w14:val="standardContextual"/>
        </w:rPr>
        <w:t>-EK</w:t>
      </w:r>
      <w:r w:rsidR="00645B94" w:rsidRPr="18F4529C">
        <w:rPr>
          <w:rFonts w:ascii="Aptos" w:eastAsia="Aptos" w:hAnsi="Aptos" w:cs="Arial"/>
          <w:i/>
          <w:iCs/>
          <w:kern w:val="2"/>
          <w14:ligatures w14:val="standardContextual"/>
        </w:rPr>
        <w:t xml:space="preserve">, </w:t>
      </w:r>
      <w:r w:rsidR="006B3C5D" w:rsidRPr="18F4529C">
        <w:rPr>
          <w:rFonts w:ascii="Aptos" w:eastAsia="Aptos" w:hAnsi="Aptos" w:cs="Arial"/>
          <w:i/>
          <w:iCs/>
          <w:kern w:val="2"/>
          <w14:ligatures w14:val="standardContextual"/>
        </w:rPr>
        <w:t>1 5</w:t>
      </w:r>
      <w:r w:rsidR="00645B94" w:rsidRPr="18F4529C">
        <w:rPr>
          <w:rFonts w:ascii="Aptos" w:eastAsia="Aptos" w:hAnsi="Aptos" w:cs="Arial"/>
          <w:i/>
          <w:iCs/>
          <w:kern w:val="2"/>
          <w14:ligatures w14:val="standardContextual"/>
        </w:rPr>
        <w:t xml:space="preserve">99 </w:t>
      </w:r>
      <w:r w:rsidRPr="18F4529C">
        <w:rPr>
          <w:rFonts w:ascii="Aptos" w:eastAsia="Aptos" w:hAnsi="Aptos" w:cs="Arial"/>
          <w:i/>
          <w:iCs/>
          <w:kern w:val="2"/>
          <w14:ligatures w14:val="standardContextual"/>
        </w:rPr>
        <w:t>Kč.</w:t>
      </w:r>
    </w:p>
    <w:p w14:paraId="1436AF01" w14:textId="7E4369D3" w:rsidR="006B3C5D" w:rsidRPr="006B3C5D" w:rsidRDefault="006B3C5D" w:rsidP="006B53BB">
      <w:pPr>
        <w:rPr>
          <w:rFonts w:ascii="Aptos" w:eastAsia="Aptos" w:hAnsi="Aptos" w:cs="Arial"/>
          <w:kern w:val="2"/>
          <w14:ligatures w14:val="standardContextual"/>
        </w:rPr>
      </w:pPr>
      <w:proofErr w:type="spellStart"/>
      <w:r>
        <w:rPr>
          <w:rFonts w:ascii="Aptos" w:eastAsia="Aptos" w:hAnsi="Aptos" w:cs="Arial"/>
          <w:i/>
          <w:iCs/>
          <w:kern w:val="2"/>
          <w14:ligatures w14:val="standardContextual"/>
        </w:rPr>
        <w:t>Fieldmann</w:t>
      </w:r>
      <w:proofErr w:type="spellEnd"/>
      <w:r>
        <w:rPr>
          <w:rFonts w:ascii="Aptos" w:eastAsia="Aptos" w:hAnsi="Aptos" w:cs="Arial"/>
          <w:i/>
          <w:iCs/>
          <w:kern w:val="2"/>
          <w14:ligatures w14:val="standardContextual"/>
        </w:rPr>
        <w:t>, kalové čerpadlo FVC 5015-EK, 1 499 Kč.</w:t>
      </w:r>
    </w:p>
    <w:p w14:paraId="0FEA3DE6" w14:textId="195C8F4E" w:rsidR="0034549F" w:rsidRPr="006B3C5D" w:rsidRDefault="006B3C5D" w:rsidP="18F4529C">
      <w:pPr>
        <w:rPr>
          <w:rFonts w:ascii="Aptos" w:eastAsia="Aptos" w:hAnsi="Aptos" w:cs="Arial"/>
          <w:i/>
          <w:iCs/>
          <w:kern w:val="2"/>
          <w14:ligatures w14:val="standardContextual"/>
        </w:rPr>
      </w:pPr>
      <w:proofErr w:type="spellStart"/>
      <w:r w:rsidRPr="18F4529C">
        <w:rPr>
          <w:rFonts w:ascii="Aptos" w:eastAsia="Aptos" w:hAnsi="Aptos" w:cs="Arial"/>
          <w:i/>
          <w:iCs/>
          <w:kern w:val="2"/>
          <w14:ligatures w14:val="standardContextual"/>
        </w:rPr>
        <w:t>Fieldmann</w:t>
      </w:r>
      <w:proofErr w:type="spellEnd"/>
      <w:r w:rsidRPr="18F4529C">
        <w:rPr>
          <w:rFonts w:ascii="Aptos" w:eastAsia="Aptos" w:hAnsi="Aptos" w:cs="Arial"/>
          <w:i/>
          <w:iCs/>
          <w:kern w:val="2"/>
          <w14:ligatures w14:val="standardContextual"/>
        </w:rPr>
        <w:t xml:space="preserve">, </w:t>
      </w:r>
      <w:r w:rsidR="0BBDD7C7" w:rsidRPr="18F4529C">
        <w:rPr>
          <w:rFonts w:ascii="Aptos" w:eastAsia="Aptos" w:hAnsi="Aptos" w:cs="Arial"/>
          <w:i/>
          <w:iCs/>
          <w:kern w:val="2"/>
          <w14:ligatures w14:val="standardContextual"/>
        </w:rPr>
        <w:t>zahradní</w:t>
      </w:r>
      <w:r w:rsidRPr="18F4529C">
        <w:rPr>
          <w:rFonts w:ascii="Aptos" w:eastAsia="Aptos" w:hAnsi="Aptos" w:cs="Arial"/>
          <w:i/>
          <w:iCs/>
          <w:kern w:val="2"/>
          <w14:ligatures w14:val="standardContextual"/>
        </w:rPr>
        <w:t xml:space="preserve"> hadice FVC 9</w:t>
      </w:r>
      <w:r w:rsidR="0899836A" w:rsidRPr="18F4529C">
        <w:rPr>
          <w:rFonts w:ascii="Aptos" w:eastAsia="Aptos" w:hAnsi="Aptos" w:cs="Arial"/>
          <w:i/>
          <w:iCs/>
          <w:kern w:val="2"/>
          <w14:ligatures w14:val="standardContextual"/>
        </w:rPr>
        <w:t>115</w:t>
      </w:r>
      <w:r w:rsidRPr="18F4529C">
        <w:rPr>
          <w:rFonts w:ascii="Aptos" w:eastAsia="Aptos" w:hAnsi="Aptos" w:cs="Arial"/>
          <w:i/>
          <w:iCs/>
          <w:kern w:val="2"/>
          <w14:ligatures w14:val="standardContextual"/>
        </w:rPr>
        <w:t xml:space="preserve">, </w:t>
      </w:r>
      <w:r w:rsidR="68A9198C" w:rsidRPr="18F4529C">
        <w:rPr>
          <w:rFonts w:ascii="Aptos" w:eastAsia="Aptos" w:hAnsi="Aptos" w:cs="Arial"/>
          <w:i/>
          <w:iCs/>
          <w:kern w:val="2"/>
          <w14:ligatures w14:val="standardContextual"/>
        </w:rPr>
        <w:t>5</w:t>
      </w:r>
      <w:r w:rsidRPr="18F4529C">
        <w:rPr>
          <w:rFonts w:ascii="Aptos" w:eastAsia="Aptos" w:hAnsi="Aptos" w:cs="Arial"/>
          <w:i/>
          <w:iCs/>
          <w:kern w:val="2"/>
          <w14:ligatures w14:val="standardContextual"/>
        </w:rPr>
        <w:t>99 Kč.</w:t>
      </w:r>
    </w:p>
    <w:p w14:paraId="13504B3E" w14:textId="5F887BB8" w:rsidR="006D5271" w:rsidRPr="00F91D55" w:rsidRDefault="006D5271" w:rsidP="00EB6FBD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</w:p>
    <w:p w14:paraId="28D29E58" w14:textId="41E3338C" w:rsidR="18F4529C" w:rsidRDefault="18F4529C" w:rsidP="18F4529C">
      <w:pPr>
        <w:widowControl w:val="0"/>
        <w:rPr>
          <w:rFonts w:ascii="Aptos" w:eastAsia="Times New Roman" w:hAnsi="Aptos" w:cs="Arial"/>
          <w:b/>
          <w:bCs/>
          <w:caps/>
          <w:noProof/>
          <w:color w:val="5C8100"/>
          <w:lang w:eastAsia="cs-CZ"/>
        </w:rPr>
      </w:pPr>
    </w:p>
    <w:p w14:paraId="5614D29A" w14:textId="77777777" w:rsidR="006B3C5D" w:rsidRDefault="006B3C5D" w:rsidP="00645B94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6B3C5D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 xml:space="preserve">Zahradní vodárna: Pohodlé zalévání bez tahání konví </w:t>
      </w:r>
    </w:p>
    <w:p w14:paraId="5CE27B96" w14:textId="13DA75F6" w:rsidR="006B3C5D" w:rsidRDefault="006B3C5D" w:rsidP="006B3C5D">
      <w:pPr>
        <w:widowControl w:val="0"/>
        <w:autoSpaceDE w:val="0"/>
        <w:autoSpaceDN w:val="0"/>
        <w:adjustRightInd w:val="0"/>
        <w:rPr>
          <w:rFonts w:ascii="Aptos" w:hAnsi="Aptos"/>
        </w:rPr>
      </w:pPr>
      <w:r w:rsidRPr="006B3C5D">
        <w:rPr>
          <w:rFonts w:ascii="Aptos" w:hAnsi="Aptos"/>
        </w:rPr>
        <w:t>Pokud potřebujete pravidelně zalévat zahradu nebo skleník, rozhodně se vyplatí investovat do zahradní vodárny. Ta čerpá vodu například z nádrže na dešťovku nebo z vlastní studny</w:t>
      </w:r>
      <w:r>
        <w:rPr>
          <w:rFonts w:ascii="Aptos" w:hAnsi="Aptos"/>
        </w:rPr>
        <w:t>,</w:t>
      </w:r>
      <w:r w:rsidRPr="006B3C5D">
        <w:rPr>
          <w:rFonts w:ascii="Aptos" w:hAnsi="Aptos"/>
        </w:rPr>
        <w:t xml:space="preserve"> a díky tlakové nádobě ji automaticky rozvádí tam, kde ji potřebujete. Odpadají tak běžné starosti s častým spouštěním čerpadla i ručním nošením vody.</w:t>
      </w:r>
    </w:p>
    <w:p w14:paraId="01E2983B" w14:textId="77777777" w:rsidR="006B3C5D" w:rsidRPr="006B3C5D" w:rsidRDefault="006B3C5D" w:rsidP="006B3C5D">
      <w:pPr>
        <w:widowControl w:val="0"/>
        <w:autoSpaceDE w:val="0"/>
        <w:autoSpaceDN w:val="0"/>
        <w:adjustRightInd w:val="0"/>
        <w:rPr>
          <w:rFonts w:ascii="Aptos" w:hAnsi="Aptos"/>
          <w:b/>
          <w:bCs/>
        </w:rPr>
      </w:pPr>
    </w:p>
    <w:p w14:paraId="77AC220C" w14:textId="2675BD55" w:rsidR="006B3C5D" w:rsidRPr="006B3C5D" w:rsidRDefault="006B3C5D" w:rsidP="006B3C5D">
      <w:pPr>
        <w:widowControl w:val="0"/>
        <w:autoSpaceDE w:val="0"/>
        <w:autoSpaceDN w:val="0"/>
        <w:adjustRightInd w:val="0"/>
        <w:rPr>
          <w:rFonts w:ascii="Aptos" w:hAnsi="Aptos"/>
        </w:rPr>
      </w:pPr>
      <w:r w:rsidRPr="18F4529C">
        <w:rPr>
          <w:rFonts w:ascii="Aptos" w:hAnsi="Aptos"/>
        </w:rPr>
        <w:t xml:space="preserve">Zahradní vodárnu využijete i pro napouštění bazénu nebo provoz zahradní sprchy. V kombinaci s kvalitními hadicemi a rozvodem vody šetří spoustu času i fyzické námahy. </w:t>
      </w:r>
      <w:hyperlink r:id="rId14">
        <w:r w:rsidRPr="18F4529C">
          <w:rPr>
            <w:rStyle w:val="Hypertextovodkaz"/>
            <w:rFonts w:ascii="Aptos" w:hAnsi="Aptos"/>
          </w:rPr>
          <w:t>Zahradní</w:t>
        </w:r>
      </w:hyperlink>
      <w:r w:rsidRPr="18F4529C">
        <w:rPr>
          <w:rFonts w:ascii="Aptos" w:hAnsi="Aptos"/>
        </w:rPr>
        <w:t xml:space="preserve"> vodárna  FVC 8560-EC má silný motor s pří</w:t>
      </w:r>
      <w:r w:rsidR="005857A4" w:rsidRPr="18F4529C">
        <w:rPr>
          <w:rFonts w:ascii="Aptos" w:hAnsi="Aptos"/>
        </w:rPr>
        <w:t>k</w:t>
      </w:r>
      <w:r w:rsidRPr="18F4529C">
        <w:rPr>
          <w:rFonts w:ascii="Aptos" w:hAnsi="Aptos"/>
        </w:rPr>
        <w:t xml:space="preserve">onem 1 100 W, díky kterému dokáže dopravit až 7 000 litrů vody za hodinu, výtlak vody má až 48 metrů. Se svojí nádrží o objemu 24 litrů není potřeba </w:t>
      </w:r>
      <w:r w:rsidRPr="18F4529C">
        <w:rPr>
          <w:rFonts w:ascii="Aptos" w:hAnsi="Aptos"/>
        </w:rPr>
        <w:lastRenderedPageBreak/>
        <w:t xml:space="preserve">zapínat čerpadlo při každém používání </w:t>
      </w:r>
      <w:hyperlink r:id="rId15">
        <w:r w:rsidRPr="18F4529C">
          <w:rPr>
            <w:rStyle w:val="Hypertextovodkaz"/>
            <w:rFonts w:ascii="Aptos" w:hAnsi="Aptos"/>
          </w:rPr>
          <w:t>zahradní hadice</w:t>
        </w:r>
      </w:hyperlink>
      <w:r w:rsidRPr="18F4529C">
        <w:rPr>
          <w:rFonts w:ascii="Aptos" w:hAnsi="Aptos"/>
        </w:rPr>
        <w:t xml:space="preserve"> FZH 9115</w:t>
      </w:r>
      <w:r w:rsidR="71DCCFCF" w:rsidRPr="18F4529C">
        <w:rPr>
          <w:rFonts w:ascii="Aptos" w:hAnsi="Aptos"/>
        </w:rPr>
        <w:t xml:space="preserve"> nebo </w:t>
      </w:r>
      <w:hyperlink r:id="rId16">
        <w:r w:rsidR="71DCCFCF" w:rsidRPr="18F4529C">
          <w:rPr>
            <w:rStyle w:val="Hypertextovodkaz"/>
            <w:rFonts w:ascii="Aptos" w:hAnsi="Aptos"/>
          </w:rPr>
          <w:t>sací hadice</w:t>
        </w:r>
      </w:hyperlink>
      <w:r w:rsidR="71DCCFCF" w:rsidRPr="18F4529C">
        <w:rPr>
          <w:rFonts w:ascii="Aptos" w:hAnsi="Aptos"/>
        </w:rPr>
        <w:t xml:space="preserve"> FVC 9020</w:t>
      </w:r>
      <w:r w:rsidRPr="18F4529C">
        <w:rPr>
          <w:rFonts w:ascii="Aptos" w:hAnsi="Aptos"/>
        </w:rPr>
        <w:t xml:space="preserve">. Vodu vyčerpá až z hloubky 8 metrů. </w:t>
      </w:r>
    </w:p>
    <w:p w14:paraId="795B38EB" w14:textId="17079033" w:rsidR="006B53BB" w:rsidRPr="006B53BB" w:rsidRDefault="006B53BB" w:rsidP="006B53BB">
      <w:pPr>
        <w:widowControl w:val="0"/>
        <w:autoSpaceDE w:val="0"/>
        <w:autoSpaceDN w:val="0"/>
        <w:adjustRightInd w:val="0"/>
        <w:rPr>
          <w:rFonts w:ascii="Aptos" w:hAnsi="Aptos"/>
        </w:rPr>
      </w:pPr>
    </w:p>
    <w:p w14:paraId="3BA3883B" w14:textId="05D0824E" w:rsidR="006B53BB" w:rsidRDefault="00645B94" w:rsidP="006B53BB">
      <w:pPr>
        <w:widowControl w:val="0"/>
        <w:autoSpaceDE w:val="0"/>
        <w:autoSpaceDN w:val="0"/>
        <w:adjustRightInd w:val="0"/>
        <w:rPr>
          <w:rFonts w:ascii="Aptos" w:eastAsia="Aptos" w:hAnsi="Aptos" w:cs="Arial"/>
          <w:i/>
          <w:iCs/>
          <w:kern w:val="2"/>
          <w14:ligatures w14:val="standardContextual"/>
        </w:rPr>
      </w:pPr>
      <w:proofErr w:type="spellStart"/>
      <w:r>
        <w:rPr>
          <w:rFonts w:ascii="Aptos" w:eastAsia="Aptos" w:hAnsi="Aptos" w:cs="Arial"/>
          <w:i/>
          <w:iCs/>
          <w:kern w:val="2"/>
          <w14:ligatures w14:val="standardContextual"/>
        </w:rPr>
        <w:t>Fieldmann</w:t>
      </w:r>
      <w:proofErr w:type="spellEnd"/>
      <w:r>
        <w:rPr>
          <w:rFonts w:ascii="Aptos" w:eastAsia="Aptos" w:hAnsi="Aptos" w:cs="Arial"/>
          <w:i/>
          <w:iCs/>
          <w:kern w:val="2"/>
          <w14:ligatures w14:val="standardContextual"/>
        </w:rPr>
        <w:t xml:space="preserve">, </w:t>
      </w:r>
      <w:r w:rsidR="005857A4">
        <w:rPr>
          <w:rFonts w:ascii="Aptos" w:eastAsia="Aptos" w:hAnsi="Aptos" w:cs="Arial"/>
          <w:i/>
          <w:iCs/>
          <w:kern w:val="2"/>
          <w14:ligatures w14:val="standardContextual"/>
        </w:rPr>
        <w:t>zahradní vodárna FVC 8560-EC, 3 499 Kč.</w:t>
      </w:r>
    </w:p>
    <w:p w14:paraId="243B60C3" w14:textId="400A8AB2" w:rsidR="00645B94" w:rsidRDefault="00645B94" w:rsidP="18F4529C">
      <w:pPr>
        <w:widowControl w:val="0"/>
        <w:autoSpaceDE w:val="0"/>
        <w:autoSpaceDN w:val="0"/>
        <w:adjustRightInd w:val="0"/>
        <w:rPr>
          <w:rFonts w:ascii="Aptos" w:eastAsia="Aptos" w:hAnsi="Aptos" w:cs="Arial"/>
          <w:i/>
          <w:iCs/>
          <w:kern w:val="2"/>
          <w14:ligatures w14:val="standardContextual"/>
        </w:rPr>
      </w:pPr>
      <w:proofErr w:type="spellStart"/>
      <w:r w:rsidRPr="18F4529C">
        <w:rPr>
          <w:rFonts w:ascii="Aptos" w:eastAsia="Aptos" w:hAnsi="Aptos" w:cs="Arial"/>
          <w:i/>
          <w:iCs/>
          <w:kern w:val="2"/>
          <w14:ligatures w14:val="standardContextual"/>
        </w:rPr>
        <w:t>Fieldmann</w:t>
      </w:r>
      <w:proofErr w:type="spellEnd"/>
      <w:r w:rsidRPr="18F4529C">
        <w:rPr>
          <w:rFonts w:ascii="Aptos" w:eastAsia="Aptos" w:hAnsi="Aptos" w:cs="Arial"/>
          <w:i/>
          <w:iCs/>
          <w:kern w:val="2"/>
          <w14:ligatures w14:val="standardContextual"/>
        </w:rPr>
        <w:t xml:space="preserve">, </w:t>
      </w:r>
      <w:r w:rsidR="005857A4" w:rsidRPr="18F4529C">
        <w:rPr>
          <w:rFonts w:ascii="Aptos" w:eastAsia="Aptos" w:hAnsi="Aptos" w:cs="Arial"/>
          <w:i/>
          <w:iCs/>
          <w:kern w:val="2"/>
          <w14:ligatures w14:val="standardContextual"/>
        </w:rPr>
        <w:t>zahradní hadice FZH 9115, 599 Kč.</w:t>
      </w:r>
      <w:r>
        <w:br/>
      </w:r>
      <w:proofErr w:type="spellStart"/>
      <w:r w:rsidR="4ED2E88A" w:rsidRPr="18F4529C">
        <w:rPr>
          <w:rFonts w:ascii="Aptos" w:eastAsia="Aptos" w:hAnsi="Aptos" w:cs="Arial"/>
          <w:i/>
          <w:iCs/>
        </w:rPr>
        <w:t>Fieldmann</w:t>
      </w:r>
      <w:proofErr w:type="spellEnd"/>
      <w:r w:rsidR="4ED2E88A" w:rsidRPr="18F4529C">
        <w:rPr>
          <w:rFonts w:ascii="Aptos" w:eastAsia="Aptos" w:hAnsi="Aptos" w:cs="Arial"/>
          <w:i/>
          <w:iCs/>
        </w:rPr>
        <w:t>, sací hadice FVC 9020, 499 Kč.</w:t>
      </w:r>
    </w:p>
    <w:p w14:paraId="1DD27D7A" w14:textId="45426C0E" w:rsidR="00645B94" w:rsidRPr="006B53BB" w:rsidRDefault="00645B94" w:rsidP="006B53BB">
      <w:pPr>
        <w:widowControl w:val="0"/>
        <w:autoSpaceDE w:val="0"/>
        <w:autoSpaceDN w:val="0"/>
        <w:adjustRightInd w:val="0"/>
        <w:rPr>
          <w:rFonts w:ascii="Aptos" w:eastAsia="Aptos" w:hAnsi="Aptos" w:cs="Arial"/>
          <w:i/>
          <w:iCs/>
          <w:kern w:val="2"/>
          <w14:ligatures w14:val="standardContextual"/>
        </w:rPr>
      </w:pPr>
    </w:p>
    <w:p w14:paraId="1AF188A4" w14:textId="1422377F" w:rsidR="006D5271" w:rsidRPr="00F91D55" w:rsidRDefault="006D5271" w:rsidP="00EB6FBD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</w:p>
    <w:p w14:paraId="5BBD735E" w14:textId="592FB882" w:rsidR="000F3CC8" w:rsidRPr="000F3CC8" w:rsidRDefault="002147A6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  <w:r>
        <w:rPr>
          <w:rFonts w:ascii="Aptos" w:hAnsi="Aptos" w:cstheme="minorHAnsi"/>
        </w:rPr>
        <w:t>_</w:t>
      </w:r>
      <w:r w:rsidR="000F3CC8" w:rsidRPr="000F3CC8">
        <w:rPr>
          <w:rFonts w:ascii="Aptos" w:hAnsi="Aptos" w:cstheme="minorHAnsi"/>
        </w:rPr>
        <w:t xml:space="preserve"> _ _ </w:t>
      </w:r>
    </w:p>
    <w:p w14:paraId="1A6526EE" w14:textId="2E9AF822" w:rsidR="0044738F" w:rsidRDefault="0044738F" w:rsidP="00EB6FBD">
      <w:pPr>
        <w:jc w:val="both"/>
        <w:rPr>
          <w:rFonts w:ascii="Aptos" w:hAnsi="Aptos"/>
          <w:b/>
          <w:bCs/>
          <w:sz w:val="22"/>
          <w:szCs w:val="22"/>
        </w:rPr>
      </w:pPr>
    </w:p>
    <w:p w14:paraId="3F96E7F9" w14:textId="4A5E7796" w:rsidR="00EA4A2A" w:rsidRPr="000F3CC8" w:rsidRDefault="00EA4A2A" w:rsidP="00EB6FBD">
      <w:pPr>
        <w:jc w:val="both"/>
        <w:rPr>
          <w:rFonts w:ascii="Aptos" w:hAnsi="Aptos"/>
          <w:b/>
          <w:bCs/>
          <w:sz w:val="22"/>
          <w:szCs w:val="22"/>
        </w:rPr>
      </w:pPr>
      <w:r w:rsidRPr="000F3CC8">
        <w:rPr>
          <w:rFonts w:ascii="Aptos" w:hAnsi="Aptos"/>
          <w:b/>
          <w:bCs/>
          <w:sz w:val="22"/>
          <w:szCs w:val="22"/>
        </w:rPr>
        <w:t>O značce FIELDMANN</w:t>
      </w:r>
    </w:p>
    <w:p w14:paraId="6B73FFD9" w14:textId="0E72D411" w:rsidR="00EA4A2A" w:rsidRDefault="00EA4A2A" w:rsidP="00EB6FBD">
      <w:pPr>
        <w:jc w:val="both"/>
        <w:rPr>
          <w:rFonts w:ascii="Aptos" w:hAnsi="Aptos"/>
          <w:sz w:val="22"/>
          <w:szCs w:val="22"/>
        </w:rPr>
      </w:pPr>
      <w:r w:rsidRPr="000F3CC8">
        <w:rPr>
          <w:rFonts w:ascii="Aptos" w:hAnsi="Aptos"/>
          <w:sz w:val="22"/>
          <w:szCs w:val="22"/>
        </w:rPr>
        <w:t>Česká</w:t>
      </w:r>
      <w:r>
        <w:rPr>
          <w:rFonts w:ascii="Aptos" w:hAnsi="Aptos"/>
          <w:sz w:val="22"/>
          <w:szCs w:val="22"/>
        </w:rPr>
        <w:t xml:space="preserve"> </w:t>
      </w:r>
      <w:r w:rsidRPr="000F3CC8">
        <w:rPr>
          <w:rFonts w:ascii="Aptos" w:hAnsi="Aptos"/>
          <w:sz w:val="22"/>
          <w:szCs w:val="22"/>
        </w:rPr>
        <w:t xml:space="preserve">značka FIELDMANN vznikla v roce 2010. </w:t>
      </w:r>
      <w:r>
        <w:rPr>
          <w:rFonts w:ascii="Aptos" w:hAnsi="Aptos"/>
          <w:sz w:val="22"/>
          <w:szCs w:val="22"/>
        </w:rPr>
        <w:t>Její p</w:t>
      </w:r>
      <w:r w:rsidRPr="000F3CC8">
        <w:rPr>
          <w:rFonts w:ascii="Aptos" w:hAnsi="Aptos"/>
          <w:sz w:val="22"/>
          <w:szCs w:val="22"/>
        </w:rPr>
        <w:t>rodukty spojuje snaha o porozumění zákazníkovi</w:t>
      </w:r>
      <w:r>
        <w:rPr>
          <w:rFonts w:ascii="Aptos" w:hAnsi="Aptos"/>
          <w:sz w:val="22"/>
          <w:szCs w:val="22"/>
        </w:rPr>
        <w:t xml:space="preserve">, </w:t>
      </w:r>
      <w:r w:rsidRPr="000F3CC8">
        <w:rPr>
          <w:rFonts w:ascii="Aptos" w:hAnsi="Aptos"/>
          <w:sz w:val="22"/>
          <w:szCs w:val="22"/>
        </w:rPr>
        <w:t>důraz na funkčnost, kvalitu, bezpečnost, ergonomii a snadné použití či ovládání, využití současných technologií</w:t>
      </w:r>
      <w:r>
        <w:rPr>
          <w:rFonts w:ascii="Aptos" w:hAnsi="Aptos"/>
          <w:sz w:val="22"/>
          <w:szCs w:val="22"/>
        </w:rPr>
        <w:t xml:space="preserve"> a moderní</w:t>
      </w:r>
      <w:r w:rsidRPr="000F3CC8">
        <w:rPr>
          <w:rFonts w:ascii="Aptos" w:hAnsi="Aptos"/>
          <w:sz w:val="22"/>
          <w:szCs w:val="22"/>
        </w:rPr>
        <w:t xml:space="preserve"> design. </w:t>
      </w:r>
      <w:r>
        <w:rPr>
          <w:rFonts w:ascii="Aptos" w:hAnsi="Aptos"/>
          <w:sz w:val="22"/>
          <w:szCs w:val="22"/>
        </w:rPr>
        <w:t>Mezi priority</w:t>
      </w:r>
      <w:r w:rsidRPr="000F3CC8">
        <w:rPr>
          <w:rFonts w:ascii="Aptos" w:hAnsi="Aptos"/>
          <w:sz w:val="22"/>
          <w:szCs w:val="22"/>
        </w:rPr>
        <w:t xml:space="preserve"> značky</w:t>
      </w:r>
      <w:r>
        <w:rPr>
          <w:rFonts w:ascii="Aptos" w:hAnsi="Aptos"/>
          <w:sz w:val="22"/>
          <w:szCs w:val="22"/>
        </w:rPr>
        <w:t xml:space="preserve"> patří</w:t>
      </w:r>
      <w:r w:rsidRPr="000F3CC8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 </w:t>
      </w:r>
      <w:r w:rsidRPr="000F3CC8">
        <w:rPr>
          <w:rFonts w:ascii="Aptos" w:hAnsi="Aptos"/>
          <w:sz w:val="22"/>
          <w:szCs w:val="22"/>
        </w:rPr>
        <w:t>cenová dostupnost výrobků</w:t>
      </w:r>
      <w:r>
        <w:rPr>
          <w:rFonts w:ascii="Aptos" w:hAnsi="Aptos"/>
          <w:sz w:val="22"/>
          <w:szCs w:val="22"/>
        </w:rPr>
        <w:t xml:space="preserve"> a </w:t>
      </w:r>
      <w:r w:rsidRPr="000F3CC8">
        <w:rPr>
          <w:rFonts w:ascii="Aptos" w:hAnsi="Aptos"/>
          <w:sz w:val="22"/>
          <w:szCs w:val="22"/>
        </w:rPr>
        <w:t>kvalitní, dobře dostupný zákaznický servis. Svou nabídkou pokryje značka FIELDMANN většinu potřeb spojených s péčí o zahradu a okolí domu, ale také o byt, dílnu či garáž</w:t>
      </w:r>
      <w:r>
        <w:rPr>
          <w:rFonts w:ascii="Aptos" w:hAnsi="Aptos"/>
          <w:sz w:val="22"/>
          <w:szCs w:val="22"/>
        </w:rPr>
        <w:t xml:space="preserve"> v základním i prémiovém provedení.</w:t>
      </w:r>
      <w:r w:rsidRPr="000F3CC8">
        <w:rPr>
          <w:rFonts w:ascii="Aptos" w:hAnsi="Aptos"/>
          <w:sz w:val="22"/>
          <w:szCs w:val="22"/>
        </w:rPr>
        <w:t xml:space="preserve"> V</w:t>
      </w:r>
      <w:r>
        <w:rPr>
          <w:rFonts w:ascii="Aptos" w:hAnsi="Aptos"/>
          <w:sz w:val="22"/>
          <w:szCs w:val="22"/>
        </w:rPr>
        <w:t xml:space="preserve"> rámci vývoje a výroby se značka v </w:t>
      </w:r>
      <w:r w:rsidRPr="000F3CC8">
        <w:rPr>
          <w:rFonts w:ascii="Aptos" w:hAnsi="Aptos"/>
          <w:sz w:val="22"/>
          <w:szCs w:val="22"/>
        </w:rPr>
        <w:t xml:space="preserve">posledních letech </w:t>
      </w:r>
      <w:r>
        <w:rPr>
          <w:rFonts w:ascii="Aptos" w:hAnsi="Aptos"/>
          <w:sz w:val="22"/>
          <w:szCs w:val="22"/>
        </w:rPr>
        <w:t>soustřeďuje na rozšiřování</w:t>
      </w:r>
      <w:r w:rsidRPr="000F3CC8">
        <w:rPr>
          <w:rFonts w:ascii="Aptos" w:hAnsi="Aptos"/>
          <w:sz w:val="22"/>
          <w:szCs w:val="22"/>
        </w:rPr>
        <w:t xml:space="preserve"> nabídk</w:t>
      </w:r>
      <w:r>
        <w:rPr>
          <w:rFonts w:ascii="Aptos" w:hAnsi="Aptos"/>
          <w:sz w:val="22"/>
          <w:szCs w:val="22"/>
        </w:rPr>
        <w:t>y</w:t>
      </w:r>
      <w:r w:rsidRPr="000F3CC8">
        <w:rPr>
          <w:rFonts w:ascii="Aptos" w:hAnsi="Aptos"/>
          <w:sz w:val="22"/>
          <w:szCs w:val="22"/>
        </w:rPr>
        <w:t xml:space="preserve"> AKU přístrojů. </w:t>
      </w:r>
    </w:p>
    <w:p w14:paraId="4C354A88" w14:textId="3515DB10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7F3BC11" w14:textId="794E1B64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FFB6263" w14:textId="4C6E8E77" w:rsidR="000F3CC8" w:rsidRPr="000F3CC8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0F3CC8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18A9E25A" w:rsid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6DC52848" w:rsidR="00EA4A2A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459F657A" w:rsidR="00F77C9F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 xml:space="preserve">E: </w:t>
      </w:r>
      <w:hyperlink r:id="rId17" w:history="1">
        <w:r w:rsidRPr="002C654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0D814739" w:rsidR="00F77C9F" w:rsidRPr="000F3CC8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07104585" w:rsidR="000F3CC8" w:rsidRP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0F3CC8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0F3CC8">
        <w:rPr>
          <w:rFonts w:ascii="Aptos" w:hAnsi="Aptos"/>
          <w:i/>
          <w:iCs/>
          <w:sz w:val="22"/>
          <w:szCs w:val="22"/>
        </w:rPr>
        <w:t>, a.s.</w:t>
      </w:r>
    </w:p>
    <w:p w14:paraId="18C6D125" w14:textId="56118C3C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8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ED27" w14:textId="77777777" w:rsidR="00977E87" w:rsidRDefault="00977E87" w:rsidP="00857FC4">
      <w:r>
        <w:separator/>
      </w:r>
    </w:p>
  </w:endnote>
  <w:endnote w:type="continuationSeparator" w:id="0">
    <w:p w14:paraId="558D3DD8" w14:textId="77777777" w:rsidR="00977E87" w:rsidRDefault="00977E87" w:rsidP="00857FC4">
      <w:r>
        <w:continuationSeparator/>
      </w:r>
    </w:p>
  </w:endnote>
  <w:endnote w:type="continuationNotice" w:id="1">
    <w:p w14:paraId="247C341E" w14:textId="77777777" w:rsidR="00977E87" w:rsidRDefault="0097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80D7" w14:textId="77777777" w:rsidR="00977E87" w:rsidRDefault="00977E87" w:rsidP="00857FC4">
      <w:r>
        <w:separator/>
      </w:r>
    </w:p>
  </w:footnote>
  <w:footnote w:type="continuationSeparator" w:id="0">
    <w:p w14:paraId="5EA24C6A" w14:textId="77777777" w:rsidR="00977E87" w:rsidRDefault="00977E87" w:rsidP="00857FC4">
      <w:r>
        <w:continuationSeparator/>
      </w:r>
    </w:p>
  </w:footnote>
  <w:footnote w:type="continuationNotice" w:id="1">
    <w:p w14:paraId="0CDC55EB" w14:textId="77777777" w:rsidR="00977E87" w:rsidRDefault="0097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12153"/>
    <w:rsid w:val="00012754"/>
    <w:rsid w:val="00013AE4"/>
    <w:rsid w:val="00016B42"/>
    <w:rsid w:val="00023A20"/>
    <w:rsid w:val="000240D2"/>
    <w:rsid w:val="00027216"/>
    <w:rsid w:val="00031027"/>
    <w:rsid w:val="000374A1"/>
    <w:rsid w:val="00041538"/>
    <w:rsid w:val="00044DC8"/>
    <w:rsid w:val="00046181"/>
    <w:rsid w:val="00052C39"/>
    <w:rsid w:val="00054C3F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B2C8C"/>
    <w:rsid w:val="000B319D"/>
    <w:rsid w:val="000B3910"/>
    <w:rsid w:val="000B6656"/>
    <w:rsid w:val="000C2846"/>
    <w:rsid w:val="000C7C5A"/>
    <w:rsid w:val="000D65BA"/>
    <w:rsid w:val="000E6B09"/>
    <w:rsid w:val="000F337B"/>
    <w:rsid w:val="000F3CC8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FD8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91CA5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7E93"/>
    <w:rsid w:val="00256681"/>
    <w:rsid w:val="00256B1E"/>
    <w:rsid w:val="002578B2"/>
    <w:rsid w:val="00260DA3"/>
    <w:rsid w:val="00264332"/>
    <w:rsid w:val="00264E1C"/>
    <w:rsid w:val="00270FD0"/>
    <w:rsid w:val="0027513E"/>
    <w:rsid w:val="00275A7C"/>
    <w:rsid w:val="002761DA"/>
    <w:rsid w:val="00276676"/>
    <w:rsid w:val="0028095C"/>
    <w:rsid w:val="00280CFB"/>
    <w:rsid w:val="00281CDC"/>
    <w:rsid w:val="00290026"/>
    <w:rsid w:val="00294566"/>
    <w:rsid w:val="002A4683"/>
    <w:rsid w:val="002A6889"/>
    <w:rsid w:val="002B71BD"/>
    <w:rsid w:val="002C0527"/>
    <w:rsid w:val="002C27F6"/>
    <w:rsid w:val="002C3B96"/>
    <w:rsid w:val="002C4B3C"/>
    <w:rsid w:val="002C7A42"/>
    <w:rsid w:val="002D4AD5"/>
    <w:rsid w:val="002D7171"/>
    <w:rsid w:val="002E0EE4"/>
    <w:rsid w:val="002E3048"/>
    <w:rsid w:val="002E3075"/>
    <w:rsid w:val="002E3949"/>
    <w:rsid w:val="002E58CB"/>
    <w:rsid w:val="002E6AA6"/>
    <w:rsid w:val="002F0CB1"/>
    <w:rsid w:val="002F2BF7"/>
    <w:rsid w:val="003006CA"/>
    <w:rsid w:val="00302A42"/>
    <w:rsid w:val="00306B50"/>
    <w:rsid w:val="00310A19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32BF"/>
    <w:rsid w:val="0034549F"/>
    <w:rsid w:val="00350B16"/>
    <w:rsid w:val="00352712"/>
    <w:rsid w:val="00355DC5"/>
    <w:rsid w:val="00360D36"/>
    <w:rsid w:val="00362B63"/>
    <w:rsid w:val="00374629"/>
    <w:rsid w:val="0038084D"/>
    <w:rsid w:val="003828F5"/>
    <w:rsid w:val="0038378C"/>
    <w:rsid w:val="00384309"/>
    <w:rsid w:val="00390576"/>
    <w:rsid w:val="003905B5"/>
    <w:rsid w:val="003A01B8"/>
    <w:rsid w:val="003A72AC"/>
    <w:rsid w:val="003B0A72"/>
    <w:rsid w:val="003B42DA"/>
    <w:rsid w:val="003B785E"/>
    <w:rsid w:val="003D4B5E"/>
    <w:rsid w:val="003D4DD5"/>
    <w:rsid w:val="003D6828"/>
    <w:rsid w:val="003D789C"/>
    <w:rsid w:val="003D7CF2"/>
    <w:rsid w:val="003F0D71"/>
    <w:rsid w:val="003F1917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71645"/>
    <w:rsid w:val="004718EA"/>
    <w:rsid w:val="0048096A"/>
    <w:rsid w:val="00481990"/>
    <w:rsid w:val="004823E3"/>
    <w:rsid w:val="0049305F"/>
    <w:rsid w:val="004A15D8"/>
    <w:rsid w:val="004A5EC8"/>
    <w:rsid w:val="004A67C5"/>
    <w:rsid w:val="004B5F74"/>
    <w:rsid w:val="004C07AD"/>
    <w:rsid w:val="004F2983"/>
    <w:rsid w:val="004F4D56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45B"/>
    <w:rsid w:val="00565E67"/>
    <w:rsid w:val="005665DA"/>
    <w:rsid w:val="005739E1"/>
    <w:rsid w:val="00575995"/>
    <w:rsid w:val="0057618B"/>
    <w:rsid w:val="00577A2A"/>
    <w:rsid w:val="005856DB"/>
    <w:rsid w:val="005857A4"/>
    <w:rsid w:val="00592268"/>
    <w:rsid w:val="00592A70"/>
    <w:rsid w:val="005A16C1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6A2F"/>
    <w:rsid w:val="005D34A0"/>
    <w:rsid w:val="005E3ADA"/>
    <w:rsid w:val="005E523D"/>
    <w:rsid w:val="005F518A"/>
    <w:rsid w:val="005F70EB"/>
    <w:rsid w:val="005F74BC"/>
    <w:rsid w:val="0060000F"/>
    <w:rsid w:val="00600E3D"/>
    <w:rsid w:val="0060619A"/>
    <w:rsid w:val="00612314"/>
    <w:rsid w:val="00613B26"/>
    <w:rsid w:val="006175F9"/>
    <w:rsid w:val="006207EB"/>
    <w:rsid w:val="006215D2"/>
    <w:rsid w:val="00626A16"/>
    <w:rsid w:val="006304B6"/>
    <w:rsid w:val="00636394"/>
    <w:rsid w:val="006378FC"/>
    <w:rsid w:val="00644BF0"/>
    <w:rsid w:val="00645B94"/>
    <w:rsid w:val="006508FA"/>
    <w:rsid w:val="00655747"/>
    <w:rsid w:val="00660666"/>
    <w:rsid w:val="006610AA"/>
    <w:rsid w:val="00666D0A"/>
    <w:rsid w:val="00667609"/>
    <w:rsid w:val="00667774"/>
    <w:rsid w:val="00670CF6"/>
    <w:rsid w:val="0067295E"/>
    <w:rsid w:val="006750AB"/>
    <w:rsid w:val="006846DE"/>
    <w:rsid w:val="00684956"/>
    <w:rsid w:val="00685E6E"/>
    <w:rsid w:val="006A7B5F"/>
    <w:rsid w:val="006B21AE"/>
    <w:rsid w:val="006B3C5D"/>
    <w:rsid w:val="006B53BB"/>
    <w:rsid w:val="006C192A"/>
    <w:rsid w:val="006C2336"/>
    <w:rsid w:val="006D3F44"/>
    <w:rsid w:val="006D5271"/>
    <w:rsid w:val="006E6E25"/>
    <w:rsid w:val="006F1044"/>
    <w:rsid w:val="006F59A0"/>
    <w:rsid w:val="007016F7"/>
    <w:rsid w:val="00701AA0"/>
    <w:rsid w:val="00701D64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7ECA"/>
    <w:rsid w:val="00754077"/>
    <w:rsid w:val="00756D26"/>
    <w:rsid w:val="00763F9C"/>
    <w:rsid w:val="007703EF"/>
    <w:rsid w:val="00770598"/>
    <w:rsid w:val="00777FFC"/>
    <w:rsid w:val="0078244E"/>
    <w:rsid w:val="00782994"/>
    <w:rsid w:val="007830B7"/>
    <w:rsid w:val="00785F3C"/>
    <w:rsid w:val="007870C0"/>
    <w:rsid w:val="0078767F"/>
    <w:rsid w:val="007A10B9"/>
    <w:rsid w:val="007A47F9"/>
    <w:rsid w:val="007C5B1D"/>
    <w:rsid w:val="007D2D93"/>
    <w:rsid w:val="007D59A9"/>
    <w:rsid w:val="007D6759"/>
    <w:rsid w:val="007F48AC"/>
    <w:rsid w:val="007F4EB8"/>
    <w:rsid w:val="008065A5"/>
    <w:rsid w:val="008074A6"/>
    <w:rsid w:val="008158FA"/>
    <w:rsid w:val="008161FF"/>
    <w:rsid w:val="00821273"/>
    <w:rsid w:val="008213F3"/>
    <w:rsid w:val="008241D3"/>
    <w:rsid w:val="008271CD"/>
    <w:rsid w:val="008302D9"/>
    <w:rsid w:val="00835BC2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7960"/>
    <w:rsid w:val="00891ABC"/>
    <w:rsid w:val="00895314"/>
    <w:rsid w:val="008967AD"/>
    <w:rsid w:val="00897DCF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902157"/>
    <w:rsid w:val="0090489A"/>
    <w:rsid w:val="0092165D"/>
    <w:rsid w:val="009251B6"/>
    <w:rsid w:val="009439B8"/>
    <w:rsid w:val="00944E41"/>
    <w:rsid w:val="009455DB"/>
    <w:rsid w:val="009455F9"/>
    <w:rsid w:val="009501F2"/>
    <w:rsid w:val="00956F81"/>
    <w:rsid w:val="009632E3"/>
    <w:rsid w:val="00967476"/>
    <w:rsid w:val="009725E2"/>
    <w:rsid w:val="00974547"/>
    <w:rsid w:val="00975262"/>
    <w:rsid w:val="00976913"/>
    <w:rsid w:val="00977E87"/>
    <w:rsid w:val="00991C71"/>
    <w:rsid w:val="0099394A"/>
    <w:rsid w:val="009A1B59"/>
    <w:rsid w:val="009A26FC"/>
    <w:rsid w:val="009A6ED8"/>
    <w:rsid w:val="009B275F"/>
    <w:rsid w:val="009B3228"/>
    <w:rsid w:val="009D0CC7"/>
    <w:rsid w:val="009D2888"/>
    <w:rsid w:val="009D4E90"/>
    <w:rsid w:val="009D7A09"/>
    <w:rsid w:val="009E0D05"/>
    <w:rsid w:val="009E6ED6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472"/>
    <w:rsid w:val="00A77BAC"/>
    <w:rsid w:val="00A8018B"/>
    <w:rsid w:val="00A8066A"/>
    <w:rsid w:val="00A8428E"/>
    <w:rsid w:val="00A90C5C"/>
    <w:rsid w:val="00A91893"/>
    <w:rsid w:val="00A96E40"/>
    <w:rsid w:val="00AA33F5"/>
    <w:rsid w:val="00AA4CE2"/>
    <w:rsid w:val="00AB27C9"/>
    <w:rsid w:val="00AB717B"/>
    <w:rsid w:val="00AC07CD"/>
    <w:rsid w:val="00AC0934"/>
    <w:rsid w:val="00AC3500"/>
    <w:rsid w:val="00AC4047"/>
    <w:rsid w:val="00AC7A14"/>
    <w:rsid w:val="00AD40A9"/>
    <w:rsid w:val="00AE0FF3"/>
    <w:rsid w:val="00AE2EA8"/>
    <w:rsid w:val="00AE34C7"/>
    <w:rsid w:val="00AE5CC3"/>
    <w:rsid w:val="00AE77A6"/>
    <w:rsid w:val="00AE7F63"/>
    <w:rsid w:val="00AF1F74"/>
    <w:rsid w:val="00AF28C8"/>
    <w:rsid w:val="00B00DE2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6D2A"/>
    <w:rsid w:val="00B70791"/>
    <w:rsid w:val="00B762BA"/>
    <w:rsid w:val="00B80EB4"/>
    <w:rsid w:val="00B868AF"/>
    <w:rsid w:val="00B8761F"/>
    <w:rsid w:val="00B92CCD"/>
    <w:rsid w:val="00BA0BA6"/>
    <w:rsid w:val="00BA2F28"/>
    <w:rsid w:val="00BB15B6"/>
    <w:rsid w:val="00BB41A1"/>
    <w:rsid w:val="00BB43B9"/>
    <w:rsid w:val="00BC1D1F"/>
    <w:rsid w:val="00BC337A"/>
    <w:rsid w:val="00BC4CF9"/>
    <w:rsid w:val="00BC5D81"/>
    <w:rsid w:val="00BD01F6"/>
    <w:rsid w:val="00BD077E"/>
    <w:rsid w:val="00BD5039"/>
    <w:rsid w:val="00BE0E27"/>
    <w:rsid w:val="00BF528B"/>
    <w:rsid w:val="00BF6397"/>
    <w:rsid w:val="00C074DB"/>
    <w:rsid w:val="00C130A6"/>
    <w:rsid w:val="00C15F2F"/>
    <w:rsid w:val="00C16C37"/>
    <w:rsid w:val="00C20CD7"/>
    <w:rsid w:val="00C30EA7"/>
    <w:rsid w:val="00C3330E"/>
    <w:rsid w:val="00C416EE"/>
    <w:rsid w:val="00C42EEA"/>
    <w:rsid w:val="00C442D7"/>
    <w:rsid w:val="00C4584B"/>
    <w:rsid w:val="00C46237"/>
    <w:rsid w:val="00C47803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1AB1"/>
    <w:rsid w:val="00C81DCC"/>
    <w:rsid w:val="00C8469D"/>
    <w:rsid w:val="00C861B7"/>
    <w:rsid w:val="00C87ABD"/>
    <w:rsid w:val="00C937F1"/>
    <w:rsid w:val="00C95DDF"/>
    <w:rsid w:val="00C97273"/>
    <w:rsid w:val="00CB0C1A"/>
    <w:rsid w:val="00CB36EE"/>
    <w:rsid w:val="00CB4E5D"/>
    <w:rsid w:val="00CC6857"/>
    <w:rsid w:val="00CE01E3"/>
    <w:rsid w:val="00CE3799"/>
    <w:rsid w:val="00CE392D"/>
    <w:rsid w:val="00CF4A90"/>
    <w:rsid w:val="00CF6C58"/>
    <w:rsid w:val="00D02017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6FAF"/>
    <w:rsid w:val="00D512E2"/>
    <w:rsid w:val="00D51E5E"/>
    <w:rsid w:val="00D568FF"/>
    <w:rsid w:val="00D57A20"/>
    <w:rsid w:val="00D633D9"/>
    <w:rsid w:val="00D63BE0"/>
    <w:rsid w:val="00D64203"/>
    <w:rsid w:val="00D73E27"/>
    <w:rsid w:val="00D77B03"/>
    <w:rsid w:val="00D77BBF"/>
    <w:rsid w:val="00D91287"/>
    <w:rsid w:val="00D941C8"/>
    <w:rsid w:val="00D951B2"/>
    <w:rsid w:val="00D97A99"/>
    <w:rsid w:val="00DA088C"/>
    <w:rsid w:val="00DA4FBF"/>
    <w:rsid w:val="00DA56C5"/>
    <w:rsid w:val="00DB1146"/>
    <w:rsid w:val="00DB2C68"/>
    <w:rsid w:val="00DC43BA"/>
    <w:rsid w:val="00DC60C5"/>
    <w:rsid w:val="00DD4AC9"/>
    <w:rsid w:val="00DD6347"/>
    <w:rsid w:val="00DE3467"/>
    <w:rsid w:val="00DF0F95"/>
    <w:rsid w:val="00DF21E9"/>
    <w:rsid w:val="00E1562F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7E37"/>
    <w:rsid w:val="00E80142"/>
    <w:rsid w:val="00EA3160"/>
    <w:rsid w:val="00EA4A2A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5D43"/>
    <w:rsid w:val="00EE6EC5"/>
    <w:rsid w:val="00F06666"/>
    <w:rsid w:val="00F06A9C"/>
    <w:rsid w:val="00F10CCC"/>
    <w:rsid w:val="00F11073"/>
    <w:rsid w:val="00F12512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22DF"/>
    <w:rsid w:val="00F6242B"/>
    <w:rsid w:val="00F627BF"/>
    <w:rsid w:val="00F74403"/>
    <w:rsid w:val="00F764AE"/>
    <w:rsid w:val="00F77C9F"/>
    <w:rsid w:val="00F90455"/>
    <w:rsid w:val="00F91D55"/>
    <w:rsid w:val="00F97A8F"/>
    <w:rsid w:val="00FA2187"/>
    <w:rsid w:val="00FA362B"/>
    <w:rsid w:val="00FA61C0"/>
    <w:rsid w:val="00FB3B5F"/>
    <w:rsid w:val="00FB48C0"/>
    <w:rsid w:val="00FC1950"/>
    <w:rsid w:val="00FC1CC7"/>
    <w:rsid w:val="00FC4AB2"/>
    <w:rsid w:val="00FC6109"/>
    <w:rsid w:val="00FD39BF"/>
    <w:rsid w:val="00FD6E6D"/>
    <w:rsid w:val="00FE5EE9"/>
    <w:rsid w:val="00FF0502"/>
    <w:rsid w:val="00FF0B42"/>
    <w:rsid w:val="00FF188C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ieldmann.cz/zahradni-hadice/fzh-911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eldmann.cz/ponorne-cerpadlo/fvc-5015-ek" TargetMode="External"/><Relationship Id="rId17" Type="http://schemas.openxmlformats.org/officeDocument/2006/relationships/hyperlink" Target="mailto:ev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ieldmann.cz/saci-hadice/fvc-902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eldmann.cz/kalove-cerpadlo/fvc-4002-e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ieldmann.cz/zahradni-hadice/fzh-9115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ieldmann.cz/zahradni-vodarna/fvc-8560-e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Props1.xml><?xml version="1.0" encoding="utf-8"?>
<ds:datastoreItem xmlns:ds="http://schemas.openxmlformats.org/officeDocument/2006/customXml" ds:itemID="{BC8B3269-3B32-44FC-95C7-F7694F05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EDBCD-22AA-4015-BA66-48830510C651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3524</Characters>
  <Application>Microsoft Office Word</Application>
  <DocSecurity>0</DocSecurity>
  <Lines>29</Lines>
  <Paragraphs>8</Paragraphs>
  <ScaleCrop>false</ScaleCrop>
  <Company>Microsoft Corporation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Matylda Kepkova</dc:creator>
  <cp:lastModifiedBy>Eva Kašparová | PHOENIXCOM</cp:lastModifiedBy>
  <cp:revision>2</cp:revision>
  <cp:lastPrinted>2022-04-10T14:08:00Z</cp:lastPrinted>
  <dcterms:created xsi:type="dcterms:W3CDTF">2025-05-27T11:44:00Z</dcterms:created>
  <dcterms:modified xsi:type="dcterms:W3CDTF">2025-05-27T11:44:00Z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