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59BF" w14:textId="3CE1CD7F" w:rsidR="00AA2F0F" w:rsidRDefault="005F6016" w:rsidP="00252097">
      <w:pPr>
        <w:rPr>
          <w:rFonts w:cstheme="minorHAnsi"/>
          <w:b/>
          <w:bCs/>
          <w:sz w:val="28"/>
          <w:szCs w:val="28"/>
        </w:rPr>
      </w:pPr>
      <w:r w:rsidRPr="005F6016">
        <w:rPr>
          <w:rFonts w:cstheme="minorHAnsi"/>
          <w:b/>
          <w:bCs/>
          <w:sz w:val="28"/>
          <w:szCs w:val="28"/>
        </w:rPr>
        <w:t>Zahradničení je v</w:t>
      </w:r>
      <w:r w:rsidR="00470637">
        <w:rPr>
          <w:rFonts w:cstheme="minorHAnsi"/>
          <w:b/>
          <w:bCs/>
          <w:sz w:val="28"/>
          <w:szCs w:val="28"/>
        </w:rPr>
        <w:t> </w:t>
      </w:r>
      <w:r w:rsidRPr="005F6016">
        <w:rPr>
          <w:rFonts w:cstheme="minorHAnsi"/>
          <w:b/>
          <w:bCs/>
          <w:sz w:val="28"/>
          <w:szCs w:val="28"/>
        </w:rPr>
        <w:t>kurzu</w:t>
      </w:r>
      <w:r w:rsidR="00470637">
        <w:rPr>
          <w:rFonts w:cstheme="minorHAnsi"/>
          <w:b/>
          <w:bCs/>
          <w:sz w:val="28"/>
          <w:szCs w:val="28"/>
        </w:rPr>
        <w:t>: Jak se zorientovat v nabídce substrátů a hnojiv?</w:t>
      </w:r>
    </w:p>
    <w:p w14:paraId="14AD3561" w14:textId="77777777" w:rsidR="005F6016" w:rsidRDefault="005F6016" w:rsidP="00252097">
      <w:pPr>
        <w:rPr>
          <w:rFonts w:cstheme="minorHAnsi"/>
          <w:b/>
          <w:bCs/>
          <w:sz w:val="28"/>
          <w:szCs w:val="28"/>
        </w:rPr>
      </w:pPr>
    </w:p>
    <w:p w14:paraId="6AD8B263" w14:textId="4853BFDF" w:rsidR="005B7C49" w:rsidRPr="005B7C49" w:rsidRDefault="005F6016" w:rsidP="005B7C49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5F6016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Zahradničení dnes není jen praktická činnost, ale i oblíbený způsob, jak si odpočinout a přijít na jiné myšlenky. </w:t>
      </w:r>
      <w:r w:rsidR="008F0FA0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Lidé</w:t>
      </w:r>
      <w:r w:rsidRPr="005F6016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 rádi pěstují, zkrášlují své okolí a tráví čas venku – ať už na zahradě, balkoně nebo jen s pár květinami za oknem. </w:t>
      </w:r>
      <w:r w:rsidR="005B7C49" w:rsidRPr="005B7C49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Tomu odpovídá i široká nabídka produktů v hobby marketech a zahradnických centrech, která ale může být pro začátečníky nepřehledná. Pokud chcete mít jistotu a zároveň podpořit českého výrobce s dlouholetou tradicí a vlastní výrobou, stojí za pozornost produkty AGRO CS.</w:t>
      </w:r>
    </w:p>
    <w:p w14:paraId="5C931D98" w14:textId="77777777" w:rsidR="005F6016" w:rsidRDefault="005F6016" w:rsidP="00252097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</w:p>
    <w:p w14:paraId="4EED56B1" w14:textId="34F63396" w:rsidR="00356353" w:rsidRPr="00356353" w:rsidRDefault="00356353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356353">
        <w:rPr>
          <w:rFonts w:eastAsia="Times New Roman" w:cstheme="minorHAnsi"/>
          <w:color w:val="000000"/>
          <w:sz w:val="22"/>
          <w:szCs w:val="22"/>
          <w:lang w:eastAsia="sk-SK"/>
        </w:rPr>
        <w:t>AGRO CS své portfolio rozděluje do několika značek, které reflektují různé potřeby pěstitelů – od těch nejnáročnějších, přes příznivce přírodního přístupu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bez zbytečné chemie</w:t>
      </w:r>
      <w:r w:rsidRPr="00356353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až po tradiční zahrádkáře, kteří hledají spolehlivá a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cenově </w:t>
      </w:r>
      <w:r w:rsidRPr="00356353">
        <w:rPr>
          <w:rFonts w:eastAsia="Times New Roman" w:cstheme="minorHAnsi"/>
          <w:color w:val="000000"/>
          <w:sz w:val="22"/>
          <w:szCs w:val="22"/>
          <w:lang w:eastAsia="sk-SK"/>
        </w:rPr>
        <w:t>dostupná řešení. Každá z těchto značek má své specifické zaměření, ale všechny spojuje důraz na kvalitu, jednoduchost použití a dlouhodobě ověřené výsledky.</w:t>
      </w:r>
    </w:p>
    <w:p w14:paraId="2993B27A" w14:textId="77777777" w:rsidR="00356353" w:rsidRDefault="00356353" w:rsidP="005F6016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</w:p>
    <w:p w14:paraId="7D74042C" w14:textId="6425CB85" w:rsidR="005F6016" w:rsidRPr="005F6016" w:rsidRDefault="005F6016" w:rsidP="005F6016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5F6016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Pro ty, kdo chtějí to nejlepší</w:t>
      </w:r>
    </w:p>
    <w:p w14:paraId="7A15BE7A" w14:textId="7A328CB9" w:rsidR="005F6016" w:rsidRDefault="005F6016" w:rsidP="005F6016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hyperlink r:id="rId7" w:history="1">
        <w:r w:rsidRPr="005F6016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>Značka FLORIA</w:t>
        </w:r>
      </w:hyperlink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cílí na náročnější zákazníky, kteří hledají špičkovou péči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a spolehlivé výsledky 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bez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složitých </w:t>
      </w:r>
      <w:r w:rsidR="005B7C49" w:rsidRPr="005B7C49">
        <w:rPr>
          <w:rFonts w:cstheme="minorHAnsi"/>
          <w:color w:val="000000"/>
          <w:sz w:val="22"/>
          <w:szCs w:val="22"/>
        </w:rPr>
        <w:t>postupů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.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Bez ohledu na to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>, jestli mají velkou zahradu s perfektním trávníkem, nebo pěstují rostliny v bytě – důležitý je výsledek.</w:t>
      </w:r>
      <w:r w:rsidR="00754DA8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Pr="005F601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„FLORIA je o </w:t>
      </w:r>
      <w:r w:rsidR="00470637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špičkové </w:t>
      </w:r>
      <w:r w:rsidRPr="005F601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kvalitě a </w:t>
      </w:r>
      <w:r w:rsidR="00470637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uživatelském komfortu</w:t>
      </w:r>
      <w:r w:rsidRPr="005F601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. Chceme lidem pěstování co nejvíc usnadnit, ale zároveň jim dopřát profesionální výsledky,“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říká </w:t>
      </w:r>
      <w:r w:rsidRPr="005B7C49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Tereza Hoffman, </w:t>
      </w:r>
      <w:proofErr w:type="spellStart"/>
      <w:r w:rsidRPr="005B7C49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brand</w:t>
      </w:r>
      <w:proofErr w:type="spellEnd"/>
      <w:r w:rsidRPr="005B7C49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 manažerka značek FLORIA a NATURA.</w:t>
      </w:r>
    </w:p>
    <w:p w14:paraId="270F0C24" w14:textId="77777777" w:rsidR="00470637" w:rsidRPr="005B7C49" w:rsidRDefault="00470637" w:rsidP="005F6016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</w:p>
    <w:p w14:paraId="2F3954E5" w14:textId="735D7CCD" w:rsidR="005F6016" w:rsidRDefault="005F6016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Do této filozofie zapadá například </w:t>
      </w:r>
      <w:hyperlink r:id="rId8" w:history="1">
        <w:r w:rsidRPr="00257D02">
          <w:rPr>
            <w:rStyle w:val="Hypertextovodkaz"/>
            <w:rFonts w:eastAsia="Times New Roman" w:cstheme="minorHAnsi"/>
            <w:b/>
            <w:bCs/>
            <w:sz w:val="22"/>
            <w:szCs w:val="22"/>
            <w:lang w:eastAsia="sk-SK"/>
          </w:rPr>
          <w:t>substrát pro rajčata a papriky Otoč a sázej</w:t>
        </w:r>
      </w:hyperlink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, který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nejenže 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výrazně zjednodušuje celý proces </w:t>
      </w:r>
      <w:r w:rsidR="005B7C49" w:rsidRPr="005F6016">
        <w:rPr>
          <w:rFonts w:eastAsia="Times New Roman" w:cstheme="minorHAnsi"/>
          <w:color w:val="000000"/>
          <w:sz w:val="22"/>
          <w:szCs w:val="22"/>
          <w:lang w:eastAsia="sk-SK"/>
        </w:rPr>
        <w:t>pěstování,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ale zároveň u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>možňuje sázet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sazenice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přímo do obalu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substrátu. 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Ve výsledku tak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šetří čas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,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práci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i prostor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.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Substrát 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podporuje zdravý růst rostlin a bohatou úrodu, a díky své praktičnosti se hodí i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pro zákazníky, kteří mají k dispozici jenom 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>balkon nebo teras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u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>.</w:t>
      </w:r>
    </w:p>
    <w:p w14:paraId="53DD3CAE" w14:textId="77777777" w:rsidR="005B7C49" w:rsidRDefault="005B7C49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0A274ACB" w14:textId="11DA24E5" w:rsidR="005F6016" w:rsidRPr="005F6016" w:rsidRDefault="005F6016" w:rsidP="005F6016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5F6016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Pro příznivce přírodního přístupu</w:t>
      </w:r>
    </w:p>
    <w:p w14:paraId="13DCD677" w14:textId="5663EFD4" w:rsidR="005F6016" w:rsidRPr="005F6016" w:rsidRDefault="005F6016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hyperlink r:id="rId9" w:history="1">
        <w:r w:rsidRPr="005F6016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>Řada NATURA</w:t>
        </w:r>
      </w:hyperlink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je určená všem, kteří dávají přednost šetrnějšímu a ekologickému pěstování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bez zbytečné chemie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. Často ji vyhledávají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i 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>rodiny s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 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>dětmi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, domácími mazlíčky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nebo lidé, kteří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si 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>chtějí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dopěstovat BIO ovoce nebo BIO zeleninu či bylinky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>.</w:t>
      </w:r>
      <w:r w:rsidR="00356353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>„</w:t>
      </w:r>
      <w:r w:rsidRPr="005F601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Zájem o přírodní produkty dlouhodobě roste</w:t>
      </w:r>
      <w:r w:rsid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 a N</w:t>
      </w:r>
      <w:r w:rsidRPr="005F601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ATURA je odpovědí na potřebu pěstovat jednoduše, bezpečně a bez zbytečné chemie,“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d</w:t>
      </w:r>
      <w:r w:rsidR="00754DA8">
        <w:rPr>
          <w:rFonts w:eastAsia="Times New Roman" w:cstheme="minorHAnsi"/>
          <w:color w:val="000000"/>
          <w:sz w:val="22"/>
          <w:szCs w:val="22"/>
          <w:lang w:eastAsia="sk-SK"/>
        </w:rPr>
        <w:t>odává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Tereza Hoffman.</w:t>
      </w:r>
    </w:p>
    <w:p w14:paraId="5D8E5797" w14:textId="77777777" w:rsidR="00CB4BAC" w:rsidRDefault="00CB4BAC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1A1C461C" w14:textId="5F2D07BA" w:rsidR="005F6016" w:rsidRDefault="005F6016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Typickým zástupcem této řady je </w:t>
      </w:r>
      <w:hyperlink r:id="rId10" w:history="1">
        <w:r w:rsidRPr="00257D02">
          <w:rPr>
            <w:rStyle w:val="Hypertextovodkaz"/>
            <w:rFonts w:eastAsia="Times New Roman" w:cstheme="minorHAnsi"/>
            <w:b/>
            <w:bCs/>
            <w:sz w:val="22"/>
            <w:szCs w:val="22"/>
            <w:lang w:eastAsia="sk-SK"/>
          </w:rPr>
          <w:t>substrát Bylinková zahrádka</w:t>
        </w:r>
      </w:hyperlink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>, který je díky svému přírodnímu složení vhodný i pro bio pěstování. Vytváří optimální podmínky pro klíčení a růst bylinek a dobře funguje jak při výsevu, tak při pěstování v nádobách.</w:t>
      </w:r>
    </w:p>
    <w:p w14:paraId="49BA6076" w14:textId="4EBDD038" w:rsidR="005F6016" w:rsidRPr="005F6016" w:rsidRDefault="005F6016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0E1362DD" w14:textId="043CFC10" w:rsidR="005F6016" w:rsidRPr="005F6016" w:rsidRDefault="005B7C49" w:rsidP="005F6016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5F6016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Osvědčená 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česká </w:t>
      </w:r>
      <w:r w:rsidR="005F6016" w:rsidRPr="005F6016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klasika</w:t>
      </w:r>
    </w:p>
    <w:p w14:paraId="45F62084" w14:textId="4A3FFE49" w:rsidR="005F6016" w:rsidRPr="005F6016" w:rsidRDefault="007223A4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hyperlink r:id="rId11" w:history="1">
        <w:r w:rsidRPr="007223A4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>Produkty</w:t>
        </w:r>
        <w:r w:rsidR="005F6016" w:rsidRPr="005F6016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 xml:space="preserve"> AGRO</w:t>
        </w:r>
      </w:hyperlink>
      <w:r w:rsidR="005F6016"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o</w:t>
      </w:r>
      <w:r w:rsidR="005F6016"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cení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jak </w:t>
      </w:r>
      <w:r w:rsidR="005F6016"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začátečníci, tak zkušení zahrádkáři, kteří hledají dobrý poměr ceny a výkonu.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J</w:t>
      </w:r>
      <w:r w:rsidR="005F6016" w:rsidRPr="005F6016">
        <w:rPr>
          <w:rFonts w:eastAsia="Times New Roman" w:cstheme="minorHAnsi"/>
          <w:color w:val="000000"/>
          <w:sz w:val="22"/>
          <w:szCs w:val="22"/>
          <w:lang w:eastAsia="sk-SK"/>
        </w:rPr>
        <w:t>sou univerzální a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="005B7C49" w:rsidRPr="005B7C49">
        <w:rPr>
          <w:rFonts w:eastAsia="Times New Roman" w:cstheme="minorHAnsi"/>
          <w:color w:val="000000"/>
          <w:sz w:val="22"/>
          <w:szCs w:val="22"/>
          <w:lang w:eastAsia="sk-SK"/>
        </w:rPr>
        <w:t>vhodné pro užitkovou i okrasnou zahradu.</w:t>
      </w:r>
      <w:r w:rsidR="002C2FF1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="005F6016" w:rsidRPr="005F601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„</w:t>
      </w:r>
      <w:r w:rsid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Stavíme</w:t>
      </w:r>
      <w:r w:rsidR="005F6016" w:rsidRPr="005F601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 na dlouhé tradici a zkušenostech. Naše produkty jsou ověřené generacemi pěstitelů,</w:t>
      </w:r>
      <w:r w:rsidR="00754DA8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 </w:t>
      </w:r>
      <w:r w:rsid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kteří oceňují zejména širokou </w:t>
      </w:r>
      <w:r w:rsidR="00CB4BAC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nabídku</w:t>
      </w:r>
      <w:r w:rsid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 a dostupní ceny,</w:t>
      </w:r>
      <w:r w:rsidR="005F6016" w:rsidRPr="005F601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“</w:t>
      </w:r>
      <w:r w:rsidR="005F6016"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říká </w:t>
      </w:r>
      <w:r w:rsidR="005F6016" w:rsidRPr="005B7C49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Nikola Kuhnová, </w:t>
      </w:r>
      <w:proofErr w:type="spellStart"/>
      <w:r w:rsidR="005F6016" w:rsidRPr="005B7C49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brand</w:t>
      </w:r>
      <w:proofErr w:type="spellEnd"/>
      <w:r w:rsidR="005F6016" w:rsidRPr="005B7C49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 manažerka značky AGRO</w:t>
      </w:r>
      <w:r w:rsidR="005F6016" w:rsidRPr="005F6016">
        <w:rPr>
          <w:rFonts w:eastAsia="Times New Roman" w:cstheme="minorHAnsi"/>
          <w:color w:val="000000"/>
          <w:sz w:val="22"/>
          <w:szCs w:val="22"/>
          <w:lang w:eastAsia="sk-SK"/>
        </w:rPr>
        <w:t>.</w:t>
      </w:r>
    </w:p>
    <w:p w14:paraId="0AB865FB" w14:textId="77777777" w:rsidR="00CB4BAC" w:rsidRDefault="00CB4BAC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0E4A3F53" w14:textId="140B25DE" w:rsidR="005F6016" w:rsidRDefault="005F6016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Dlouhodobě nejoblíbenějším produktem je </w:t>
      </w:r>
      <w:hyperlink r:id="rId12" w:history="1">
        <w:r w:rsidR="00257D02">
          <w:rPr>
            <w:rStyle w:val="Hypertextovodkaz"/>
            <w:rFonts w:eastAsia="Times New Roman" w:cstheme="minorHAnsi"/>
            <w:b/>
            <w:bCs/>
            <w:sz w:val="22"/>
            <w:szCs w:val="22"/>
            <w:lang w:eastAsia="sk-SK"/>
          </w:rPr>
          <w:t>AGRO z</w:t>
        </w:r>
        <w:r w:rsidRPr="00257D02">
          <w:rPr>
            <w:rStyle w:val="Hypertextovodkaz"/>
            <w:rFonts w:eastAsia="Times New Roman" w:cstheme="minorHAnsi"/>
            <w:b/>
            <w:bCs/>
            <w:sz w:val="22"/>
            <w:szCs w:val="22"/>
            <w:lang w:eastAsia="sk-SK"/>
          </w:rPr>
          <w:t>ahradnický substrát</w:t>
        </w:r>
      </w:hyperlink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, který patří mezi vlajkové lodě značky. </w:t>
      </w:r>
      <w:r w:rsidR="00754DA8">
        <w:rPr>
          <w:rFonts w:eastAsia="Times New Roman" w:cstheme="minorHAnsi"/>
          <w:color w:val="000000"/>
          <w:sz w:val="22"/>
          <w:szCs w:val="22"/>
          <w:lang w:eastAsia="sk-SK"/>
        </w:rPr>
        <w:t xml:space="preserve">Jde o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spolehlivý</w:t>
      </w:r>
      <w:r w:rsidR="00754DA8"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základ pro pěstování</w:t>
      </w:r>
      <w:r w:rsidR="00754DA8">
        <w:rPr>
          <w:rFonts w:eastAsia="Times New Roman" w:cstheme="minorHAnsi"/>
          <w:color w:val="000000"/>
          <w:sz w:val="22"/>
          <w:szCs w:val="22"/>
          <w:lang w:eastAsia="sk-SK"/>
        </w:rPr>
        <w:t>, který si d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íky svým vlastnostem a dostupné ceně získal širokou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oblibu</w:t>
      </w:r>
      <w:r w:rsidR="00754DA8">
        <w:rPr>
          <w:rFonts w:eastAsia="Times New Roman" w:cstheme="minorHAnsi"/>
          <w:color w:val="000000"/>
          <w:sz w:val="22"/>
          <w:szCs w:val="22"/>
          <w:lang w:eastAsia="sk-SK"/>
        </w:rPr>
        <w:t>.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</w:p>
    <w:p w14:paraId="10C24966" w14:textId="77777777" w:rsidR="005B7C49" w:rsidRDefault="005B7C49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37166DDF" w14:textId="27ECE7CD" w:rsidR="005F6016" w:rsidRPr="005F6016" w:rsidRDefault="005F6016" w:rsidP="005F6016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5F6016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Když rostliny potřebují víc</w:t>
      </w:r>
    </w:p>
    <w:p w14:paraId="7790EF40" w14:textId="15B320A0" w:rsidR="005F6016" w:rsidRDefault="005B7C49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>
        <w:rPr>
          <w:rFonts w:eastAsia="Times New Roman" w:cstheme="minorHAnsi"/>
          <w:color w:val="000000"/>
          <w:sz w:val="22"/>
          <w:szCs w:val="22"/>
          <w:lang w:eastAsia="sk-SK"/>
        </w:rPr>
        <w:lastRenderedPageBreak/>
        <w:t>Všechny s</w:t>
      </w:r>
      <w:r w:rsidR="005F6016"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ubstráty AGRO obsahují základní dávku živin, která pomáhá rostlinám v počáteční fázi růstu. Pro dlouhodobě dobré výsledky je ale vhodné dodat živiny i v průběhu sezóny. K tomu slouží </w:t>
      </w:r>
      <w:hyperlink r:id="rId13" w:history="1">
        <w:r w:rsidR="005F6016" w:rsidRPr="005F6016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>vodorozpustná hnojiva KRISTALON</w:t>
        </w:r>
      </w:hyperlink>
      <w:r w:rsidR="005F6016" w:rsidRPr="005F6016">
        <w:rPr>
          <w:rFonts w:eastAsia="Times New Roman" w:cstheme="minorHAnsi"/>
          <w:color w:val="000000"/>
          <w:sz w:val="22"/>
          <w:szCs w:val="22"/>
          <w:lang w:eastAsia="sk-SK"/>
        </w:rPr>
        <w:t>, která se snadno aplikují a rostliny je rychle přijímají.</w:t>
      </w:r>
      <w:r w:rsidR="00863B11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K dispozici 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je </w:t>
      </w:r>
      <w:r w:rsidRP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několik druhů </w:t>
      </w:r>
      <w:proofErr w:type="spellStart"/>
      <w:r w:rsidRPr="005B7C49">
        <w:rPr>
          <w:rFonts w:eastAsia="Times New Roman" w:cstheme="minorHAnsi"/>
          <w:color w:val="000000"/>
          <w:sz w:val="22"/>
          <w:szCs w:val="22"/>
          <w:lang w:eastAsia="sk-SK"/>
        </w:rPr>
        <w:t>Kristalonů</w:t>
      </w:r>
      <w:proofErr w:type="spellEnd"/>
      <w:r w:rsidRP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, které 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 xml:space="preserve">jsou dostupné </w:t>
      </w:r>
      <w:r w:rsidR="00863B11">
        <w:rPr>
          <w:rFonts w:eastAsia="Times New Roman" w:cstheme="minorHAnsi"/>
          <w:color w:val="000000"/>
          <w:sz w:val="22"/>
          <w:szCs w:val="22"/>
          <w:lang w:eastAsia="sk-SK"/>
        </w:rPr>
        <w:t xml:space="preserve">jak v kapalné, tak 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>v krystalické</w:t>
      </w:r>
      <w:r w:rsidR="00863B11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formě.</w:t>
      </w:r>
      <w:r w:rsidRPr="005B7C49">
        <w:t xml:space="preserve"> </w:t>
      </w:r>
      <w:r w:rsidRP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Složení obsahuje základní živiny 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>(</w:t>
      </w:r>
      <w:r w:rsidRPr="005B7C49">
        <w:rPr>
          <w:rFonts w:eastAsia="Times New Roman" w:cstheme="minorHAnsi"/>
          <w:color w:val="000000"/>
          <w:sz w:val="22"/>
          <w:szCs w:val="22"/>
          <w:lang w:eastAsia="sk-SK"/>
        </w:rPr>
        <w:t>dusík, fosfor, draslík, hořčík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>)</w:t>
      </w:r>
      <w:r w:rsidRP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a </w:t>
      </w:r>
      <w:proofErr w:type="spellStart"/>
      <w:r w:rsidRPr="005B7C49">
        <w:rPr>
          <w:rFonts w:eastAsia="Times New Roman" w:cstheme="minorHAnsi"/>
          <w:color w:val="000000"/>
          <w:sz w:val="22"/>
          <w:szCs w:val="22"/>
          <w:lang w:eastAsia="sk-SK"/>
        </w:rPr>
        <w:t>mikroprvky</w:t>
      </w:r>
      <w:proofErr w:type="spellEnd"/>
      <w:r w:rsidRP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>(</w:t>
      </w:r>
      <w:r w:rsidRPr="005B7C49">
        <w:rPr>
          <w:rFonts w:eastAsia="Times New Roman" w:cstheme="minorHAnsi"/>
          <w:color w:val="000000"/>
          <w:sz w:val="22"/>
          <w:szCs w:val="22"/>
          <w:lang w:eastAsia="sk-SK"/>
        </w:rPr>
        <w:t>bór, molybden, mangan, železo, měď a zinek</w:t>
      </w:r>
      <w:r>
        <w:rPr>
          <w:rFonts w:eastAsia="Times New Roman" w:cstheme="minorHAnsi"/>
          <w:color w:val="000000"/>
          <w:sz w:val="22"/>
          <w:szCs w:val="22"/>
          <w:lang w:eastAsia="sk-SK"/>
        </w:rPr>
        <w:t>)</w:t>
      </w:r>
      <w:r w:rsidRP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ve snadno přijatelné chelátové formě. </w:t>
      </w:r>
      <w:r w:rsidR="005F6016" w:rsidRP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„</w:t>
      </w:r>
      <w:r w:rsidRP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Hnojiva KRISTALON jsou oblíbená pro svůj vyvážený poměr živin, účinnost a cenu. Vedle plnohodnotného složení vynikají i vysokou vydatností – z 0,5 kg balení připravíte až 500 litrů hnojiva, tedy přibližně 50 běžných konví. I když se může zdát pořizovací cena vyšší, v přepočtu na použití jde o velmi efektivní řešení,</w:t>
      </w:r>
      <w:r w:rsidR="005F6016" w:rsidRP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“</w:t>
      </w:r>
      <w:r w:rsidR="005F6016"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vysvětluje </w:t>
      </w:r>
      <w:r w:rsidR="005F6016" w:rsidRPr="005B7C49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Jakub Zítko, </w:t>
      </w:r>
      <w:proofErr w:type="spellStart"/>
      <w:r w:rsidR="005F6016" w:rsidRPr="005B7C49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brand</w:t>
      </w:r>
      <w:proofErr w:type="spellEnd"/>
      <w:r w:rsidR="005F6016" w:rsidRPr="005B7C49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 xml:space="preserve"> manažer značky KRISTALON</w:t>
      </w:r>
      <w:r w:rsidR="005F6016" w:rsidRPr="005F6016">
        <w:rPr>
          <w:rFonts w:eastAsia="Times New Roman" w:cstheme="minorHAnsi"/>
          <w:color w:val="000000"/>
          <w:sz w:val="22"/>
          <w:szCs w:val="22"/>
          <w:lang w:eastAsia="sk-SK"/>
        </w:rPr>
        <w:t>.</w:t>
      </w:r>
    </w:p>
    <w:p w14:paraId="0F9D6D84" w14:textId="77777777" w:rsidR="005B7C49" w:rsidRPr="005B7C49" w:rsidRDefault="005B7C49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2938E819" w14:textId="5357A47C" w:rsidR="005B7C49" w:rsidRPr="005B7C49" w:rsidRDefault="005B7C49" w:rsidP="005F6016">
      <w:pPr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  <w:r w:rsidRP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Zvlášť oblíbeným produktem z této řady je </w:t>
      </w:r>
      <w:hyperlink r:id="rId14" w:history="1">
        <w:r w:rsidRPr="008D250B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KRISTALON™ Gold kapalný</w:t>
        </w:r>
      </w:hyperlink>
      <w:r w:rsidRPr="005B7C49">
        <w:rPr>
          <w:rFonts w:ascii="Calibri" w:hAnsi="Calibri" w:cs="Calibri"/>
          <w:color w:val="33322C"/>
          <w:sz w:val="22"/>
          <w:szCs w:val="22"/>
          <w:shd w:val="clear" w:color="auto" w:fill="FFFFFF"/>
        </w:rPr>
        <w:t>, který vyniká obsahem tzv. aktivátoru kvetení – speciální formy fosforu, jež je pro rostliny lépe dostupná a účinnější. Díky tomu podporuje intenzivní kvetení, bohatší nárůst kořenů a zajišťuje sytější zelenou barvu listů.</w:t>
      </w:r>
    </w:p>
    <w:p w14:paraId="0E37522E" w14:textId="3D3342C8" w:rsidR="005F6016" w:rsidRPr="005F6016" w:rsidRDefault="005F6016" w:rsidP="005F6016">
      <w:pPr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0F51BFF4" w14:textId="7D99FBC7" w:rsidR="005B7C49" w:rsidRPr="005B7C49" w:rsidRDefault="005B7C49" w:rsidP="005B7C49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  <w:r w:rsidRPr="005B7C49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Síla žížal pro zdravé a odolné rostliny</w:t>
      </w:r>
    </w:p>
    <w:p w14:paraId="57B9D835" w14:textId="7BD79A53" w:rsidR="005F6016" w:rsidRDefault="005F6016" w:rsidP="005B7C49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>Vedle klasického hnojení je dobré myslet i na celkovou kondici rostlin. Právě k tomu slouží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unikátní, 100% přírodní produkt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z </w:t>
      </w:r>
      <w:proofErr w:type="spellStart"/>
      <w:r w:rsidR="005B7C49" w:rsidRPr="005B7C49">
        <w:rPr>
          <w:rFonts w:eastAsia="Times New Roman" w:cstheme="minorHAnsi"/>
          <w:color w:val="000000"/>
          <w:sz w:val="22"/>
          <w:szCs w:val="22"/>
          <w:lang w:eastAsia="sk-SK"/>
        </w:rPr>
        <w:t>vermikompostu</w:t>
      </w:r>
      <w:proofErr w:type="spellEnd"/>
      <w:r w:rsidR="005B7C49">
        <w:t xml:space="preserve"> </w:t>
      </w:r>
      <w:hyperlink r:id="rId15" w:history="1">
        <w:r w:rsidRPr="005F6016">
          <w:rPr>
            <w:rStyle w:val="Hypertextovodkaz"/>
            <w:rFonts w:eastAsia="Times New Roman" w:cstheme="minorHAnsi"/>
            <w:sz w:val="22"/>
            <w:szCs w:val="22"/>
            <w:lang w:eastAsia="sk-SK"/>
          </w:rPr>
          <w:t>Vitality Komplex</w:t>
        </w:r>
      </w:hyperlink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, který 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v</w:t>
      </w:r>
      <w:r w:rsidR="005B7C49" w:rsidRPr="005B7C49">
        <w:rPr>
          <w:rFonts w:eastAsia="Times New Roman" w:cstheme="minorHAnsi"/>
          <w:color w:val="000000"/>
          <w:sz w:val="22"/>
          <w:szCs w:val="22"/>
          <w:lang w:eastAsia="sk-SK"/>
        </w:rPr>
        <w:t>zniká přirozenou aktivitou žížal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.</w:t>
      </w:r>
      <w:r w:rsidR="00356353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</w:t>
      </w:r>
      <w:r w:rsidRPr="005F601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„</w:t>
      </w:r>
      <w:r w:rsidR="005B7C49" w:rsidRP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Obsahuje přírodní aminokyseliny, </w:t>
      </w:r>
      <w:proofErr w:type="spellStart"/>
      <w:r w:rsidR="005B7C49" w:rsidRP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huminové</w:t>
      </w:r>
      <w:proofErr w:type="spellEnd"/>
      <w:r w:rsidR="005B7C49" w:rsidRP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 látky a živiny, které podporují rostlinu a zajistí její silné kořeny, zdravý růst a odolnost vůči abiotickým stresům</w:t>
      </w:r>
      <w:r w:rsid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,</w:t>
      </w:r>
      <w:r w:rsidR="005B7C49" w:rsidRPr="005B7C49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 jako je sucho, přesazování nebo výkyvy počasí</w:t>
      </w:r>
      <w:r w:rsidR="009515C7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 xml:space="preserve">. </w:t>
      </w:r>
      <w:r w:rsidRPr="005F6016">
        <w:rPr>
          <w:rFonts w:eastAsia="Times New Roman" w:cstheme="minorHAnsi"/>
          <w:i/>
          <w:iCs/>
          <w:color w:val="000000"/>
          <w:sz w:val="22"/>
          <w:szCs w:val="22"/>
          <w:lang w:eastAsia="sk-SK"/>
        </w:rPr>
        <w:t>Pomáhá zvládat náročnější podmínky a udržet si dobrou kondici,“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do</w:t>
      </w:r>
      <w:r w:rsidR="005B7C49">
        <w:rPr>
          <w:rFonts w:eastAsia="Times New Roman" w:cstheme="minorHAnsi"/>
          <w:color w:val="000000"/>
          <w:sz w:val="22"/>
          <w:szCs w:val="22"/>
          <w:lang w:eastAsia="sk-SK"/>
        </w:rPr>
        <w:t>dává</w:t>
      </w:r>
      <w:r w:rsidRPr="005F6016">
        <w:rPr>
          <w:rFonts w:eastAsia="Times New Roman" w:cstheme="minorHAnsi"/>
          <w:color w:val="000000"/>
          <w:sz w:val="22"/>
          <w:szCs w:val="22"/>
          <w:lang w:eastAsia="sk-SK"/>
        </w:rPr>
        <w:t xml:space="preserve"> Jakub Zítko.</w:t>
      </w:r>
    </w:p>
    <w:p w14:paraId="60C253EB" w14:textId="77777777" w:rsidR="005B7C49" w:rsidRDefault="005B7C49" w:rsidP="005B7C49">
      <w:pPr>
        <w:rPr>
          <w:rFonts w:eastAsia="Times New Roman" w:cstheme="minorHAnsi"/>
          <w:color w:val="000000"/>
          <w:sz w:val="22"/>
          <w:szCs w:val="22"/>
          <w:lang w:eastAsia="sk-SK"/>
        </w:rPr>
      </w:pPr>
    </w:p>
    <w:p w14:paraId="7D5DE518" w14:textId="02E51D57" w:rsidR="005B7C49" w:rsidRPr="005F6016" w:rsidRDefault="005B7C49" w:rsidP="005B7C49">
      <w:pPr>
        <w:rPr>
          <w:rFonts w:eastAsia="Times New Roman" w:cstheme="minorHAnsi"/>
          <w:color w:val="000000"/>
          <w:sz w:val="22"/>
          <w:szCs w:val="22"/>
          <w:lang w:eastAsia="sk-SK"/>
        </w:rPr>
      </w:pPr>
      <w:r>
        <w:rPr>
          <w:rFonts w:cstheme="minorHAnsi"/>
          <w:color w:val="000000"/>
          <w:sz w:val="22"/>
          <w:szCs w:val="22"/>
        </w:rPr>
        <w:t>V nabídce je také s</w:t>
      </w:r>
      <w:r w:rsidRPr="005B7C49">
        <w:rPr>
          <w:rFonts w:cstheme="minorHAnsi"/>
          <w:color w:val="000000"/>
          <w:sz w:val="22"/>
          <w:szCs w:val="22"/>
        </w:rPr>
        <w:t>ilně koncentrovaný roztok přírodních enzymů</w:t>
      </w:r>
      <w:r>
        <w:rPr>
          <w:rFonts w:cstheme="minorHAnsi"/>
          <w:color w:val="000000"/>
          <w:sz w:val="22"/>
          <w:szCs w:val="22"/>
        </w:rPr>
        <w:t xml:space="preserve"> je </w:t>
      </w:r>
      <w:hyperlink r:id="rId16" w:history="1">
        <w:r w:rsidRPr="005B7C49">
          <w:rPr>
            <w:rStyle w:val="Hypertextovodkaz"/>
            <w:rFonts w:cstheme="minorHAnsi"/>
            <w:b/>
            <w:bCs/>
            <w:sz w:val="22"/>
            <w:szCs w:val="22"/>
          </w:rPr>
          <w:t>Vitality Komplex ve spreji</w:t>
        </w:r>
      </w:hyperlink>
      <w:r w:rsidRPr="005B7C49">
        <w:rPr>
          <w:rFonts w:cstheme="minorHAnsi"/>
          <w:b/>
          <w:bCs/>
          <w:color w:val="000000"/>
          <w:sz w:val="22"/>
          <w:szCs w:val="22"/>
        </w:rPr>
        <w:t>,</w:t>
      </w:r>
      <w:r w:rsidRPr="005B7C49">
        <w:rPr>
          <w:rFonts w:cstheme="minorHAnsi"/>
          <w:color w:val="000000"/>
          <w:sz w:val="22"/>
          <w:szCs w:val="22"/>
        </w:rPr>
        <w:t xml:space="preserve"> který</w:t>
      </w:r>
      <w:r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AA655A">
        <w:rPr>
          <w:rFonts w:cstheme="minorHAnsi"/>
          <w:color w:val="000000"/>
          <w:sz w:val="22"/>
          <w:szCs w:val="22"/>
        </w:rPr>
        <w:t>funguje jako</w:t>
      </w:r>
      <w:r>
        <w:rPr>
          <w:rFonts w:cstheme="minorHAnsi"/>
          <w:color w:val="000000"/>
          <w:sz w:val="22"/>
          <w:szCs w:val="22"/>
        </w:rPr>
        <w:t xml:space="preserve"> prevence i</w:t>
      </w:r>
      <w:r w:rsidRPr="00AA655A">
        <w:rPr>
          <w:rFonts w:cstheme="minorHAnsi"/>
          <w:color w:val="000000"/>
          <w:sz w:val="22"/>
          <w:szCs w:val="22"/>
        </w:rPr>
        <w:t xml:space="preserve"> „první pomoc“ pro oslabené, nerostoucí nebo poškozené rostliny</w:t>
      </w:r>
      <w:r>
        <w:rPr>
          <w:rFonts w:cstheme="minorHAnsi"/>
          <w:color w:val="000000"/>
          <w:sz w:val="22"/>
          <w:szCs w:val="22"/>
        </w:rPr>
        <w:t>. A</w:t>
      </w:r>
      <w:r w:rsidRPr="00AA655A">
        <w:rPr>
          <w:rFonts w:cstheme="minorHAnsi"/>
          <w:color w:val="000000"/>
          <w:sz w:val="22"/>
          <w:szCs w:val="22"/>
        </w:rPr>
        <w:t xml:space="preserve">plikuje se přímo na </w:t>
      </w:r>
      <w:r w:rsidR="00CB4BAC" w:rsidRPr="00AA655A">
        <w:rPr>
          <w:rFonts w:cstheme="minorHAnsi"/>
          <w:color w:val="000000"/>
          <w:sz w:val="22"/>
          <w:szCs w:val="22"/>
        </w:rPr>
        <w:t>list,</w:t>
      </w:r>
      <w:r w:rsidRPr="00AA655A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kde </w:t>
      </w:r>
      <w:r w:rsidRPr="00AA655A">
        <w:rPr>
          <w:rFonts w:cstheme="minorHAnsi"/>
          <w:color w:val="000000"/>
          <w:sz w:val="22"/>
          <w:szCs w:val="22"/>
        </w:rPr>
        <w:t>urychluje jejich regeneraci po stresu, chorobách či napadení škůdci</w:t>
      </w:r>
      <w:r>
        <w:rPr>
          <w:rFonts w:cstheme="minorHAnsi"/>
          <w:color w:val="000000"/>
          <w:sz w:val="22"/>
          <w:szCs w:val="22"/>
        </w:rPr>
        <w:t>.</w:t>
      </w:r>
    </w:p>
    <w:p w14:paraId="2D240742" w14:textId="77777777" w:rsidR="005B7C49" w:rsidRDefault="005B7C49" w:rsidP="00393BE3">
      <w:pPr>
        <w:rPr>
          <w:rFonts w:ascii="-webkit-standard" w:hAnsi="-webkit-standard"/>
          <w:color w:val="000000"/>
          <w:sz w:val="27"/>
          <w:szCs w:val="27"/>
        </w:rPr>
      </w:pPr>
    </w:p>
    <w:p w14:paraId="734D39CB" w14:textId="2C937D2A" w:rsidR="008F0FA0" w:rsidRPr="00E614B6" w:rsidRDefault="00A77FF9" w:rsidP="00E54540">
      <w:pPr>
        <w:rPr>
          <w:rFonts w:cstheme="minorHAnsi"/>
          <w:b/>
          <w:bCs/>
          <w:i/>
          <w:iCs/>
          <w:color w:val="000000"/>
          <w:sz w:val="22"/>
          <w:szCs w:val="22"/>
        </w:rPr>
      </w:pPr>
      <w:r w:rsidRPr="00FD3926">
        <w:rPr>
          <w:rFonts w:cstheme="minorHAnsi"/>
          <w:b/>
          <w:bCs/>
          <w:sz w:val="22"/>
          <w:szCs w:val="22"/>
        </w:rPr>
        <w:t>TIP</w:t>
      </w:r>
      <w:r w:rsidR="005655D5" w:rsidRPr="00FD3926">
        <w:rPr>
          <w:rFonts w:cstheme="minorHAnsi"/>
          <w:b/>
          <w:bCs/>
          <w:sz w:val="22"/>
          <w:szCs w:val="22"/>
        </w:rPr>
        <w:t>Y</w:t>
      </w:r>
      <w:r w:rsidRPr="00FD3926">
        <w:rPr>
          <w:rFonts w:cstheme="minorHAnsi"/>
          <w:sz w:val="22"/>
          <w:szCs w:val="22"/>
        </w:rPr>
        <w:t xml:space="preserve">: </w:t>
      </w:r>
      <w:r w:rsidR="00400B0E" w:rsidRPr="00811C6F">
        <w:rPr>
          <w:rFonts w:cstheme="minorHAnsi"/>
          <w:sz w:val="22"/>
          <w:szCs w:val="22"/>
          <w:highlight w:val="yellow"/>
        </w:rPr>
        <w:br/>
      </w:r>
      <w:r w:rsidR="00E54540" w:rsidRPr="00E54540">
        <w:rPr>
          <w:rFonts w:cstheme="minorHAnsi"/>
          <w:b/>
          <w:bCs/>
          <w:color w:val="000000"/>
          <w:sz w:val="22"/>
          <w:szCs w:val="22"/>
        </w:rPr>
        <w:t>Vlastní rajčátka bez truhlíku</w:t>
      </w:r>
      <w:r w:rsidR="00393BE3">
        <w:rPr>
          <w:rFonts w:cstheme="minorHAnsi"/>
          <w:color w:val="000000"/>
          <w:sz w:val="22"/>
          <w:szCs w:val="22"/>
        </w:rPr>
        <w:br/>
      </w:r>
      <w:r w:rsidR="00E54540" w:rsidRPr="00E54540">
        <w:rPr>
          <w:rFonts w:cstheme="minorHAnsi"/>
          <w:color w:val="000000"/>
          <w:sz w:val="22"/>
          <w:szCs w:val="22"/>
        </w:rPr>
        <w:t>Pro pěstování rajčat na balkoně nepotřebujete květináče ani těžké pytle se zeminou. FLORIA Substrát pro rajčata a papriky „Otoč a sázej“ Představuje pr</w:t>
      </w:r>
      <w:r w:rsidR="00E54540">
        <w:rPr>
          <w:rFonts w:cstheme="minorHAnsi"/>
          <w:color w:val="000000"/>
          <w:sz w:val="22"/>
          <w:szCs w:val="22"/>
        </w:rPr>
        <w:t>a</w:t>
      </w:r>
      <w:r w:rsidR="00E54540" w:rsidRPr="00E54540">
        <w:rPr>
          <w:rFonts w:cstheme="minorHAnsi"/>
          <w:color w:val="000000"/>
          <w:sz w:val="22"/>
          <w:szCs w:val="22"/>
        </w:rPr>
        <w:t xml:space="preserve">ktické řešení, které funguje jako nádoba i zdroj živin. Díky kombinaci bílé a černé rašeliny, kokosových vláken, bentonitu a organického hnojiva vytváří podmínky pro silný růst kořenů, zdravé rostliny a bohatou úrodu. Substrát je vhodný pro rajčata, papriky i další plodovou zeleninu. </w:t>
      </w:r>
      <w:r w:rsidR="00E54540">
        <w:rPr>
          <w:rFonts w:cstheme="minorHAnsi"/>
          <w:color w:val="000000"/>
          <w:sz w:val="22"/>
          <w:szCs w:val="22"/>
        </w:rPr>
        <w:br/>
      </w:r>
      <w:r w:rsidR="008F0FA0" w:rsidRPr="00E614B6"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FLORIA PREMIUM Substrát pro rajčata a papriky "Otoč a sázej" 40 l, cena 315 Kč, </w:t>
      </w:r>
      <w:hyperlink r:id="rId17" w:history="1">
        <w:r w:rsidR="008F0FA0" w:rsidRPr="00E614B6">
          <w:rPr>
            <w:rStyle w:val="Hypertextovodkaz"/>
            <w:rFonts w:cstheme="minorHAnsi"/>
            <w:b/>
            <w:bCs/>
            <w:i/>
            <w:iCs/>
            <w:sz w:val="22"/>
            <w:szCs w:val="22"/>
          </w:rPr>
          <w:t>www.floria.cz</w:t>
        </w:r>
      </w:hyperlink>
    </w:p>
    <w:p w14:paraId="706C43B0" w14:textId="77777777" w:rsidR="008F0FA0" w:rsidRPr="00393BE3" w:rsidRDefault="008F0FA0" w:rsidP="00393BE3">
      <w:pPr>
        <w:rPr>
          <w:rFonts w:cstheme="minorHAnsi"/>
          <w:color w:val="000000"/>
          <w:sz w:val="22"/>
          <w:szCs w:val="22"/>
        </w:rPr>
      </w:pPr>
    </w:p>
    <w:p w14:paraId="2C7CA374" w14:textId="4740DBD0" w:rsidR="00393BE3" w:rsidRDefault="00E54540" w:rsidP="00393BE3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 xml:space="preserve">Bylinky </w:t>
      </w:r>
      <w:r w:rsidR="00CB4BAC">
        <w:rPr>
          <w:rFonts w:cstheme="minorHAnsi"/>
          <w:b/>
          <w:bCs/>
          <w:color w:val="000000"/>
          <w:sz w:val="22"/>
          <w:szCs w:val="22"/>
        </w:rPr>
        <w:t>bez zbytečné chemie</w:t>
      </w:r>
      <w:r w:rsidR="003E5209" w:rsidRPr="003E5209">
        <w:rPr>
          <w:rFonts w:cstheme="minorHAnsi"/>
          <w:color w:val="000000"/>
          <w:sz w:val="22"/>
          <w:szCs w:val="22"/>
        </w:rPr>
        <w:br/>
      </w:r>
      <w:r>
        <w:rPr>
          <w:rFonts w:cstheme="minorHAnsi"/>
          <w:color w:val="000000"/>
          <w:sz w:val="22"/>
          <w:szCs w:val="22"/>
        </w:rPr>
        <w:t>P</w:t>
      </w:r>
      <w:r w:rsidR="003E5209" w:rsidRPr="003E5209">
        <w:rPr>
          <w:rFonts w:cstheme="minorHAnsi"/>
          <w:color w:val="000000"/>
          <w:sz w:val="22"/>
          <w:szCs w:val="22"/>
        </w:rPr>
        <w:t>ro všechny, kdo chtějí pěstovat bylinky jednoduše a v souladu s</w:t>
      </w:r>
      <w:r>
        <w:rPr>
          <w:rFonts w:cstheme="minorHAnsi"/>
          <w:color w:val="000000"/>
          <w:sz w:val="22"/>
          <w:szCs w:val="22"/>
        </w:rPr>
        <w:t> </w:t>
      </w:r>
      <w:r w:rsidR="003E5209" w:rsidRPr="003E5209">
        <w:rPr>
          <w:rFonts w:cstheme="minorHAnsi"/>
          <w:color w:val="000000"/>
          <w:sz w:val="22"/>
          <w:szCs w:val="22"/>
        </w:rPr>
        <w:t>přírodou</w:t>
      </w:r>
      <w:r>
        <w:rPr>
          <w:rFonts w:cstheme="minorHAnsi"/>
          <w:color w:val="000000"/>
          <w:sz w:val="22"/>
          <w:szCs w:val="22"/>
        </w:rPr>
        <w:t xml:space="preserve"> je ideální volbou </w:t>
      </w:r>
      <w:r w:rsidRPr="00E54540">
        <w:rPr>
          <w:rFonts w:cstheme="minorHAnsi"/>
          <w:i/>
          <w:iCs/>
          <w:color w:val="000000"/>
          <w:sz w:val="22"/>
          <w:szCs w:val="22"/>
        </w:rPr>
        <w:t>NATURA Substrát Bylinková zahrádka a výsev</w:t>
      </w:r>
      <w:r w:rsidR="003E5209" w:rsidRPr="00E54540">
        <w:rPr>
          <w:rFonts w:cstheme="minorHAnsi"/>
          <w:color w:val="000000"/>
          <w:sz w:val="22"/>
          <w:szCs w:val="22"/>
        </w:rPr>
        <w:t>.</w:t>
      </w:r>
      <w:r w:rsidR="003E5209" w:rsidRPr="003E5209">
        <w:rPr>
          <w:rFonts w:cstheme="minorHAnsi"/>
          <w:color w:val="000000"/>
          <w:sz w:val="22"/>
          <w:szCs w:val="22"/>
        </w:rPr>
        <w:t xml:space="preserve"> Jeho hlavní předností je složení vhodné i pro bio pěstování, které vytváří optimální podmínky pro klíčení i zdravý růst rostlin. Využít ho lze jak pro výsev, tak pro následné pěstování v květináčích, truhlících nebo menších nádobách na balkoně či parapetu. Díky své univerzálnosti a snadnému použití je vhodný i pro začátečníky</w:t>
      </w:r>
      <w:r>
        <w:rPr>
          <w:rFonts w:cstheme="minorHAnsi"/>
          <w:color w:val="000000"/>
          <w:sz w:val="22"/>
          <w:szCs w:val="22"/>
        </w:rPr>
        <w:t>.</w:t>
      </w:r>
    </w:p>
    <w:p w14:paraId="45D752DD" w14:textId="2B184C5D" w:rsidR="003E5209" w:rsidRPr="000F4EB8" w:rsidRDefault="000F4EB8" w:rsidP="00393BE3">
      <w:pPr>
        <w:rPr>
          <w:rFonts w:cstheme="minorHAnsi"/>
          <w:i/>
          <w:iCs/>
          <w:color w:val="000000"/>
          <w:sz w:val="22"/>
          <w:szCs w:val="22"/>
        </w:rPr>
      </w:pPr>
      <w:r w:rsidRPr="000F4EB8"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NATURA Substrát Bylinková zahrádka 10 l, cena 79 Kč, </w:t>
      </w:r>
      <w:hyperlink r:id="rId18" w:history="1">
        <w:r w:rsidRPr="000F4EB8">
          <w:rPr>
            <w:rStyle w:val="Hypertextovodkaz"/>
            <w:rFonts w:cstheme="minorHAnsi"/>
            <w:b/>
            <w:bCs/>
            <w:i/>
            <w:iCs/>
            <w:sz w:val="22"/>
            <w:szCs w:val="22"/>
          </w:rPr>
          <w:t>www.agronatura.cz</w:t>
        </w:r>
      </w:hyperlink>
      <w:r w:rsidRPr="000F4EB8"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 </w:t>
      </w:r>
    </w:p>
    <w:p w14:paraId="4F6AA6DA" w14:textId="77777777" w:rsidR="002C2FF1" w:rsidRDefault="002C2FF1" w:rsidP="00393BE3">
      <w:pPr>
        <w:rPr>
          <w:rFonts w:cstheme="minorHAnsi"/>
          <w:color w:val="000000"/>
          <w:sz w:val="22"/>
          <w:szCs w:val="22"/>
        </w:rPr>
      </w:pPr>
    </w:p>
    <w:p w14:paraId="3071517B" w14:textId="522251B3" w:rsidR="002C2FF1" w:rsidRPr="000F4EB8" w:rsidRDefault="00E54540" w:rsidP="00393BE3">
      <w:pPr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Substrát</w:t>
      </w:r>
      <w:r w:rsidR="00CB4BAC">
        <w:rPr>
          <w:rFonts w:cstheme="minorHAnsi"/>
          <w:b/>
          <w:bCs/>
          <w:color w:val="000000"/>
          <w:sz w:val="22"/>
          <w:szCs w:val="22"/>
        </w:rPr>
        <w:t>, který nezklame</w:t>
      </w:r>
    </w:p>
    <w:p w14:paraId="17C67EB9" w14:textId="5D307C23" w:rsidR="000F4EB8" w:rsidRDefault="00E54540" w:rsidP="00393BE3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S</w:t>
      </w:r>
      <w:r w:rsidR="000F4EB8" w:rsidRPr="000F4EB8">
        <w:rPr>
          <w:rFonts w:cstheme="minorHAnsi"/>
          <w:color w:val="000000"/>
          <w:sz w:val="22"/>
          <w:szCs w:val="22"/>
        </w:rPr>
        <w:t>polehlivý základ pro pěstování napříč celou zahradou</w:t>
      </w:r>
      <w:r>
        <w:rPr>
          <w:rFonts w:cstheme="minorHAnsi"/>
          <w:color w:val="000000"/>
          <w:sz w:val="22"/>
          <w:szCs w:val="22"/>
        </w:rPr>
        <w:t xml:space="preserve"> představuje AGRO zahradnický substrát</w:t>
      </w:r>
      <w:r w:rsidR="000F4EB8" w:rsidRPr="000F4EB8">
        <w:rPr>
          <w:rFonts w:cstheme="minorHAnsi"/>
          <w:color w:val="000000"/>
          <w:sz w:val="22"/>
          <w:szCs w:val="22"/>
        </w:rPr>
        <w:t xml:space="preserve">. Jeho hlavní výhodou je univerzálnost – hodí se pro květiny, zeleninu, okrasné keře i ovocné stromy, a to jak na záhonech, tak ve skleníku nebo v nádobách. Substrát </w:t>
      </w:r>
      <w:r w:rsidR="000F4EB8">
        <w:rPr>
          <w:rFonts w:cstheme="minorHAnsi"/>
          <w:color w:val="000000"/>
          <w:sz w:val="22"/>
          <w:szCs w:val="22"/>
        </w:rPr>
        <w:t xml:space="preserve">jako jediný na trhu </w:t>
      </w:r>
      <w:r w:rsidR="000F4EB8" w:rsidRPr="000F4EB8">
        <w:rPr>
          <w:rFonts w:cstheme="minorHAnsi"/>
          <w:color w:val="000000"/>
          <w:sz w:val="22"/>
          <w:szCs w:val="22"/>
        </w:rPr>
        <w:t>obsahuje aktivní</w:t>
      </w:r>
      <w:r w:rsidR="000F4EB8">
        <w:rPr>
          <w:rFonts w:cstheme="minorHAnsi"/>
          <w:color w:val="000000"/>
          <w:sz w:val="22"/>
          <w:szCs w:val="22"/>
        </w:rPr>
        <w:t xml:space="preserve"> kůrový</w:t>
      </w:r>
      <w:r w:rsidR="000F4EB8" w:rsidRPr="000F4EB8">
        <w:rPr>
          <w:rFonts w:cstheme="minorHAnsi"/>
          <w:color w:val="000000"/>
          <w:sz w:val="22"/>
          <w:szCs w:val="22"/>
        </w:rPr>
        <w:t xml:space="preserve"> humus a směs živin, které podporují zdravý vývoj kořenového systému i celkovou vitalitu rostlin. Navíc obsahuje nejoblíbenější hnojivo na trhu KRISTALON a urychlovač hnojení Vitality </w:t>
      </w:r>
      <w:r w:rsidR="000F4EB8" w:rsidRPr="000F4EB8">
        <w:rPr>
          <w:rFonts w:cstheme="minorHAnsi"/>
          <w:color w:val="000000"/>
          <w:sz w:val="22"/>
          <w:szCs w:val="22"/>
        </w:rPr>
        <w:lastRenderedPageBreak/>
        <w:t>Komplex</w:t>
      </w:r>
      <w:r w:rsidR="000F4EB8">
        <w:rPr>
          <w:rFonts w:cstheme="minorHAnsi"/>
          <w:color w:val="000000"/>
          <w:sz w:val="22"/>
          <w:szCs w:val="22"/>
        </w:rPr>
        <w:t xml:space="preserve">, která </w:t>
      </w:r>
      <w:r w:rsidR="000F4EB8" w:rsidRPr="000F4EB8">
        <w:rPr>
          <w:rFonts w:cstheme="minorHAnsi"/>
          <w:color w:val="000000"/>
          <w:sz w:val="22"/>
          <w:szCs w:val="22"/>
        </w:rPr>
        <w:t>až na několik týdnů usnad</w:t>
      </w:r>
      <w:r w:rsidR="000F4EB8">
        <w:rPr>
          <w:rFonts w:cstheme="minorHAnsi"/>
          <w:color w:val="000000"/>
          <w:sz w:val="22"/>
          <w:szCs w:val="22"/>
        </w:rPr>
        <w:t>ní</w:t>
      </w:r>
      <w:r w:rsidR="000F4EB8" w:rsidRPr="000F4EB8">
        <w:rPr>
          <w:rFonts w:cstheme="minorHAnsi"/>
          <w:color w:val="000000"/>
          <w:sz w:val="22"/>
          <w:szCs w:val="22"/>
        </w:rPr>
        <w:t xml:space="preserve"> začátek pěstování a pomáhá rostlinám dobře se uchytit a růst bez nutnosti okamžitého přihnojování.</w:t>
      </w:r>
    </w:p>
    <w:p w14:paraId="016A2472" w14:textId="192EA0E3" w:rsidR="000F4EB8" w:rsidRPr="000F4EB8" w:rsidRDefault="000F4EB8" w:rsidP="000F4EB8">
      <w:pPr>
        <w:rPr>
          <w:rFonts w:cstheme="minorHAnsi"/>
          <w:b/>
          <w:bCs/>
          <w:i/>
          <w:iCs/>
          <w:color w:val="000000"/>
          <w:sz w:val="22"/>
          <w:szCs w:val="22"/>
        </w:rPr>
      </w:pPr>
      <w:r w:rsidRPr="000F4EB8">
        <w:rPr>
          <w:rFonts w:cstheme="minorHAnsi"/>
          <w:b/>
          <w:bCs/>
          <w:i/>
          <w:iCs/>
          <w:color w:val="000000"/>
          <w:sz w:val="22"/>
          <w:szCs w:val="22"/>
        </w:rPr>
        <w:t>AGRO Zahradnický substrát 5-70 l, cena 195 Kč 50 l</w:t>
      </w:r>
      <w:hyperlink r:id="rId19" w:history="1">
        <w:r w:rsidRPr="000F4EB8">
          <w:rPr>
            <w:rStyle w:val="Hypertextovodkaz"/>
            <w:rFonts w:cstheme="minorHAnsi"/>
            <w:b/>
            <w:bCs/>
            <w:i/>
            <w:iCs/>
            <w:sz w:val="22"/>
            <w:szCs w:val="22"/>
          </w:rPr>
          <w:t>, www.agro.cz</w:t>
        </w:r>
      </w:hyperlink>
    </w:p>
    <w:p w14:paraId="3507C1C9" w14:textId="77777777" w:rsidR="000F4EB8" w:rsidRDefault="000F4EB8" w:rsidP="00393BE3">
      <w:pPr>
        <w:rPr>
          <w:rFonts w:cstheme="minorHAnsi"/>
          <w:color w:val="000000"/>
          <w:sz w:val="22"/>
          <w:szCs w:val="22"/>
        </w:rPr>
      </w:pPr>
    </w:p>
    <w:p w14:paraId="019F7A58" w14:textId="7D0C9D10" w:rsidR="00E54540" w:rsidRPr="00863B11" w:rsidRDefault="00E54540" w:rsidP="00E54540">
      <w:pPr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Kapalné hnojivo pro rychlý účinek</w:t>
      </w:r>
    </w:p>
    <w:p w14:paraId="77F568CC" w14:textId="0F1D7E46" w:rsidR="00863B11" w:rsidRDefault="00E54540" w:rsidP="00863B11">
      <w:pPr>
        <w:rPr>
          <w:rFonts w:cstheme="minorHAnsi"/>
          <w:color w:val="000000"/>
          <w:sz w:val="22"/>
          <w:szCs w:val="22"/>
        </w:rPr>
      </w:pPr>
      <w:r w:rsidRPr="00E54540">
        <w:rPr>
          <w:rFonts w:cstheme="minorHAnsi"/>
          <w:color w:val="000000"/>
          <w:sz w:val="22"/>
          <w:szCs w:val="22"/>
        </w:rPr>
        <w:t>KRISTALON</w:t>
      </w:r>
      <w:r w:rsidR="00CB59D5" w:rsidRPr="00CB59D5">
        <w:rPr>
          <w:rFonts w:cstheme="minorHAnsi"/>
          <w:color w:val="000000"/>
          <w:sz w:val="22"/>
          <w:szCs w:val="22"/>
          <w:vertAlign w:val="superscript"/>
        </w:rPr>
        <w:t>TM</w:t>
      </w:r>
      <w:r w:rsidRPr="00E54540">
        <w:rPr>
          <w:rFonts w:cstheme="minorHAnsi"/>
          <w:color w:val="000000"/>
          <w:sz w:val="22"/>
          <w:szCs w:val="22"/>
        </w:rPr>
        <w:t xml:space="preserve"> Gold</w:t>
      </w:r>
      <w:r w:rsidRPr="00863B11">
        <w:rPr>
          <w:rFonts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cstheme="minorHAnsi"/>
          <w:b/>
          <w:bCs/>
          <w:color w:val="000000"/>
          <w:sz w:val="22"/>
          <w:szCs w:val="22"/>
        </w:rPr>
        <w:t>j</w:t>
      </w:r>
      <w:r w:rsidR="00863B11" w:rsidRPr="00863B11">
        <w:rPr>
          <w:rFonts w:cstheme="minorHAnsi"/>
          <w:color w:val="000000"/>
          <w:sz w:val="22"/>
          <w:szCs w:val="22"/>
        </w:rPr>
        <w:t>e univerzální kapalné hnojivo, které rostlinám dodává kompletní výživu v průběhu celé sezóny. Jeho hlavní výhodou je obsah tzv. aktivátoru kvetení – speciální formy fosforu, která je pro rostliny lépe dostupná a podporuje intenzivní kvetení i tvorbu plodů. Zároveň přispívá k silnějšímu kořenovému systému, sytější zelené barvě listů a celkové vitalitě rostlin.</w:t>
      </w:r>
      <w:r w:rsidR="00863B11">
        <w:rPr>
          <w:rFonts w:cstheme="minorHAnsi"/>
          <w:color w:val="000000"/>
          <w:sz w:val="22"/>
          <w:szCs w:val="22"/>
        </w:rPr>
        <w:t xml:space="preserve"> </w:t>
      </w:r>
      <w:r w:rsidR="00863B11" w:rsidRPr="00863B11">
        <w:rPr>
          <w:rFonts w:cstheme="minorHAnsi"/>
          <w:color w:val="000000"/>
          <w:sz w:val="22"/>
          <w:szCs w:val="22"/>
        </w:rPr>
        <w:t xml:space="preserve">Díky vyváženému složení živin a </w:t>
      </w:r>
      <w:proofErr w:type="spellStart"/>
      <w:r w:rsidR="00863B11" w:rsidRPr="00863B11">
        <w:rPr>
          <w:rFonts w:cstheme="minorHAnsi"/>
          <w:color w:val="000000"/>
          <w:sz w:val="22"/>
          <w:szCs w:val="22"/>
        </w:rPr>
        <w:t>mikroprvků</w:t>
      </w:r>
      <w:proofErr w:type="spellEnd"/>
      <w:r w:rsidR="00863B11" w:rsidRPr="00863B11">
        <w:rPr>
          <w:rFonts w:cstheme="minorHAnsi"/>
          <w:color w:val="000000"/>
          <w:sz w:val="22"/>
          <w:szCs w:val="22"/>
        </w:rPr>
        <w:t xml:space="preserve"> funguje jako „vitamínová vzpruha“ pro rostliny – pomáhá udržovat jejich stabilní růst, předcházet žloutnutí listů a zlepšuje kvalitu i vzhled plodů a květů.</w:t>
      </w:r>
    </w:p>
    <w:p w14:paraId="21802C07" w14:textId="08156909" w:rsidR="00E54540" w:rsidRPr="008D250B" w:rsidRDefault="008D250B" w:rsidP="00863B11">
      <w:pPr>
        <w:rPr>
          <w:rFonts w:cstheme="minorHAnsi"/>
          <w:b/>
          <w:bCs/>
          <w:i/>
          <w:iCs/>
          <w:color w:val="000000"/>
          <w:sz w:val="22"/>
          <w:szCs w:val="22"/>
        </w:rPr>
      </w:pPr>
      <w:r w:rsidRPr="008D250B">
        <w:rPr>
          <w:rFonts w:cstheme="minorHAnsi"/>
          <w:b/>
          <w:bCs/>
          <w:i/>
          <w:iCs/>
          <w:color w:val="000000"/>
          <w:sz w:val="22"/>
          <w:szCs w:val="22"/>
        </w:rPr>
        <w:t>KRISTALON</w:t>
      </w:r>
      <w:r w:rsidR="00CB59D5" w:rsidRPr="00CB59D5">
        <w:rPr>
          <w:rFonts w:cstheme="minorHAnsi"/>
          <w:b/>
          <w:bCs/>
          <w:i/>
          <w:iCs/>
          <w:color w:val="000000"/>
          <w:sz w:val="22"/>
          <w:szCs w:val="22"/>
          <w:vertAlign w:val="superscript"/>
        </w:rPr>
        <w:t>TM</w:t>
      </w:r>
      <w:r w:rsidRPr="008D250B"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 Gold kapalný 1 l, cena 145 Kč, https://www.kristalon.cz</w:t>
      </w:r>
    </w:p>
    <w:p w14:paraId="05ED2D4D" w14:textId="77777777" w:rsidR="008D250B" w:rsidRDefault="008D250B" w:rsidP="00863B11">
      <w:pPr>
        <w:rPr>
          <w:rFonts w:cstheme="minorHAnsi"/>
          <w:color w:val="000000"/>
          <w:sz w:val="22"/>
          <w:szCs w:val="22"/>
        </w:rPr>
      </w:pPr>
    </w:p>
    <w:p w14:paraId="03CBF89B" w14:textId="24360853" w:rsidR="00AA655A" w:rsidRPr="00AA655A" w:rsidRDefault="00E54540" w:rsidP="00AA655A">
      <w:pPr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První pomoc ve spreji</w:t>
      </w:r>
    </w:p>
    <w:p w14:paraId="6DCD73BD" w14:textId="042B42D4" w:rsidR="00AA655A" w:rsidRPr="00AA655A" w:rsidRDefault="00E54540" w:rsidP="00AA655A">
      <w:pPr>
        <w:rPr>
          <w:rFonts w:cstheme="minorHAnsi"/>
          <w:color w:val="000000"/>
          <w:sz w:val="22"/>
          <w:szCs w:val="22"/>
        </w:rPr>
      </w:pPr>
      <w:r w:rsidRPr="00E54540">
        <w:rPr>
          <w:rFonts w:cstheme="minorHAnsi"/>
          <w:color w:val="000000"/>
          <w:sz w:val="22"/>
          <w:szCs w:val="22"/>
        </w:rPr>
        <w:t xml:space="preserve">Vitality Komplex ve spreji </w:t>
      </w:r>
      <w:r w:rsidR="00AA655A" w:rsidRPr="00AA655A">
        <w:rPr>
          <w:rFonts w:cstheme="minorHAnsi"/>
          <w:color w:val="000000"/>
          <w:sz w:val="22"/>
          <w:szCs w:val="22"/>
        </w:rPr>
        <w:t>funguje jako „první pomoc“ pro oslabené, nerostoucí nebo poškozené rostliny</w:t>
      </w:r>
      <w:r w:rsidR="00AA655A">
        <w:rPr>
          <w:rFonts w:cstheme="minorHAnsi"/>
          <w:color w:val="000000"/>
          <w:sz w:val="22"/>
          <w:szCs w:val="22"/>
        </w:rPr>
        <w:t>. A</w:t>
      </w:r>
      <w:r w:rsidR="00AA655A" w:rsidRPr="00AA655A">
        <w:rPr>
          <w:rFonts w:cstheme="minorHAnsi"/>
          <w:color w:val="000000"/>
          <w:sz w:val="22"/>
          <w:szCs w:val="22"/>
        </w:rPr>
        <w:t>plikuje se přímo na list</w:t>
      </w:r>
      <w:r w:rsidR="009515C7">
        <w:rPr>
          <w:rFonts w:cstheme="minorHAnsi"/>
          <w:color w:val="000000"/>
          <w:sz w:val="22"/>
          <w:szCs w:val="22"/>
        </w:rPr>
        <w:t>,</w:t>
      </w:r>
      <w:r w:rsidR="00AA655A" w:rsidRPr="00AA655A">
        <w:rPr>
          <w:rFonts w:cstheme="minorHAnsi"/>
          <w:color w:val="000000"/>
          <w:sz w:val="22"/>
          <w:szCs w:val="22"/>
        </w:rPr>
        <w:t xml:space="preserve"> </w:t>
      </w:r>
      <w:r w:rsidR="00AA655A">
        <w:rPr>
          <w:rFonts w:cstheme="minorHAnsi"/>
          <w:color w:val="000000"/>
          <w:sz w:val="22"/>
          <w:szCs w:val="22"/>
        </w:rPr>
        <w:t xml:space="preserve">kde </w:t>
      </w:r>
      <w:r w:rsidR="00AA655A" w:rsidRPr="00AA655A">
        <w:rPr>
          <w:rFonts w:cstheme="minorHAnsi"/>
          <w:color w:val="000000"/>
          <w:sz w:val="22"/>
          <w:szCs w:val="22"/>
        </w:rPr>
        <w:t>urychluje jejich regeneraci po stresu, chorobách či napadení škůdci a zároveň zvyšuje jejich odolnost vůči nepříznivým podmínkám, jako je sucho nebo výkyvy počasí.</w:t>
      </w:r>
      <w:r w:rsidR="00AA655A">
        <w:rPr>
          <w:rFonts w:cstheme="minorHAnsi"/>
          <w:color w:val="000000"/>
          <w:sz w:val="22"/>
          <w:szCs w:val="22"/>
        </w:rPr>
        <w:t xml:space="preserve"> </w:t>
      </w:r>
      <w:r w:rsidR="00AA655A" w:rsidRPr="00AA655A">
        <w:rPr>
          <w:rFonts w:cstheme="minorHAnsi"/>
          <w:color w:val="000000"/>
          <w:sz w:val="22"/>
          <w:szCs w:val="22"/>
        </w:rPr>
        <w:t xml:space="preserve">Obsahuje koncentrovanou směs přírodních enzymů a </w:t>
      </w:r>
      <w:proofErr w:type="spellStart"/>
      <w:r w:rsidR="00AA655A" w:rsidRPr="00AA655A">
        <w:rPr>
          <w:rFonts w:cstheme="minorHAnsi"/>
          <w:color w:val="000000"/>
          <w:sz w:val="22"/>
          <w:szCs w:val="22"/>
        </w:rPr>
        <w:t>huminových</w:t>
      </w:r>
      <w:proofErr w:type="spellEnd"/>
      <w:r w:rsidR="00AA655A" w:rsidRPr="00AA655A">
        <w:rPr>
          <w:rFonts w:cstheme="minorHAnsi"/>
          <w:color w:val="000000"/>
          <w:sz w:val="22"/>
          <w:szCs w:val="22"/>
        </w:rPr>
        <w:t xml:space="preserve"> látek, které zlepšují příjem živin, podporují růst kořenů i nadzemní části a celkově posilují vitalitu rostlin.</w:t>
      </w:r>
    </w:p>
    <w:p w14:paraId="4F6543C3" w14:textId="45DCF9D0" w:rsidR="00863B11" w:rsidRPr="00AA655A" w:rsidRDefault="00AA655A" w:rsidP="00393BE3">
      <w:pPr>
        <w:rPr>
          <w:rFonts w:cstheme="minorHAnsi"/>
          <w:b/>
          <w:bCs/>
          <w:i/>
          <w:iCs/>
          <w:color w:val="000000"/>
          <w:sz w:val="22"/>
          <w:szCs w:val="22"/>
        </w:rPr>
      </w:pPr>
      <w:r w:rsidRPr="00AA655A">
        <w:rPr>
          <w:rFonts w:cstheme="minorHAnsi"/>
          <w:b/>
          <w:bCs/>
          <w:i/>
          <w:iCs/>
          <w:color w:val="000000"/>
          <w:sz w:val="22"/>
          <w:szCs w:val="22"/>
        </w:rPr>
        <w:t xml:space="preserve">Vitality Komplex ve spreji 0,5 l, cena 135 Kč , </w:t>
      </w:r>
      <w:hyperlink r:id="rId20" w:history="1">
        <w:r w:rsidRPr="00AA655A">
          <w:rPr>
            <w:rStyle w:val="Hypertextovodkaz"/>
            <w:rFonts w:cstheme="minorHAnsi"/>
            <w:b/>
            <w:bCs/>
            <w:i/>
            <w:iCs/>
            <w:sz w:val="22"/>
            <w:szCs w:val="22"/>
          </w:rPr>
          <w:t>www.vitalitykomplex.cz</w:t>
        </w:r>
      </w:hyperlink>
    </w:p>
    <w:p w14:paraId="4F673A9F" w14:textId="77777777" w:rsidR="00863B11" w:rsidRDefault="00863B11" w:rsidP="00393BE3">
      <w:pPr>
        <w:rPr>
          <w:rFonts w:cstheme="minorHAnsi"/>
          <w:color w:val="000000"/>
          <w:sz w:val="22"/>
          <w:szCs w:val="22"/>
        </w:rPr>
      </w:pPr>
    </w:p>
    <w:p w14:paraId="7734FEB1" w14:textId="77777777" w:rsidR="00393BE3" w:rsidRDefault="00393BE3" w:rsidP="006154A6">
      <w:pPr>
        <w:rPr>
          <w:rFonts w:eastAsia="Times New Roman" w:cstheme="minorHAnsi"/>
          <w:i/>
          <w:iCs/>
          <w:lang w:eastAsia="sk-SK"/>
        </w:rPr>
      </w:pPr>
    </w:p>
    <w:p w14:paraId="4575E17A" w14:textId="17216539" w:rsidR="003A0DFE" w:rsidRPr="000932E8" w:rsidRDefault="003A0DFE" w:rsidP="006154A6">
      <w:pPr>
        <w:rPr>
          <w:rFonts w:eastAsia="Times New Roman" w:cstheme="minorHAnsi"/>
          <w:i/>
          <w:iCs/>
          <w:lang w:eastAsia="sk-SK"/>
        </w:rPr>
      </w:pPr>
      <w:r w:rsidRPr="000932E8">
        <w:rPr>
          <w:rFonts w:eastAsia="Times New Roman" w:cstheme="minorHAnsi"/>
          <w:i/>
          <w:iCs/>
          <w:lang w:eastAsia="sk-SK"/>
        </w:rPr>
        <w:t>_ _ _</w:t>
      </w:r>
    </w:p>
    <w:p w14:paraId="785E30AB" w14:textId="1CE9D651" w:rsidR="003A0DFE" w:rsidRPr="000932E8" w:rsidRDefault="003A0DFE" w:rsidP="00CB4BAC">
      <w:pPr>
        <w:rPr>
          <w:rFonts w:eastAsia="Times New Roman" w:cstheme="minorHAnsi"/>
          <w:i/>
          <w:iCs/>
          <w:lang w:eastAsia="sk-SK"/>
        </w:rPr>
      </w:pPr>
    </w:p>
    <w:p w14:paraId="0D062BC5" w14:textId="0DDDC76B" w:rsidR="003A0DFE" w:rsidRPr="000932E8" w:rsidRDefault="004A7C06" w:rsidP="003A0DFE">
      <w:pPr>
        <w:spacing w:before="100" w:beforeAutospacing="1" w:after="100" w:afterAutospacing="1"/>
        <w:rPr>
          <w:rFonts w:eastAsia="Times New Roman" w:cstheme="minorHAnsi"/>
          <w:i/>
          <w:iCs/>
          <w:lang w:eastAsia="sk-SK"/>
        </w:rPr>
      </w:pPr>
      <w:r w:rsidRPr="000932E8">
        <w:rPr>
          <w:rFonts w:ascii="Calibri" w:hAnsi="Calibri" w:cs="Calibri"/>
          <w:b/>
          <w:bCs/>
          <w:noProof/>
          <w:color w:val="265C4E"/>
          <w:sz w:val="12"/>
          <w:szCs w:val="12"/>
        </w:rPr>
        <w:drawing>
          <wp:inline distT="0" distB="0" distL="0" distR="0" wp14:anchorId="3E005E8A" wp14:editId="6A620636">
            <wp:extent cx="1198457" cy="361950"/>
            <wp:effectExtent l="0" t="0" r="1905" b="0"/>
            <wp:docPr id="2175958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909" cy="36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DFE" w:rsidRPr="000932E8">
        <w:rPr>
          <w:rFonts w:eastAsia="Times New Roman" w:cstheme="minorHAnsi"/>
          <w:b/>
          <w:bCs/>
          <w:i/>
          <w:iCs/>
          <w:lang w:eastAsia="sk-SK"/>
        </w:rPr>
        <w:t>O skupině AGRO CS</w:t>
      </w:r>
      <w:r w:rsidR="003A0DFE" w:rsidRPr="000932E8">
        <w:rPr>
          <w:rFonts w:eastAsia="Times New Roman" w:cstheme="minorHAnsi"/>
          <w:i/>
          <w:iCs/>
          <w:lang w:eastAsia="sk-SK"/>
        </w:rPr>
        <w:br/>
        <w:t xml:space="preserve">Skupina AGRO CS je česká rodinná firma, která působí na trhu od roku 1992. Zaměřuje se na vývoj, výrobu a distribuci produktů pro zahradnictví, zemědělství a péči o zeleň. Mezi významné dodavatele patří i na řadě evropských trhů, kde působí prostřednictvím svých dceřiných společností. </w:t>
      </w:r>
    </w:p>
    <w:p w14:paraId="40C9CAC8" w14:textId="77777777" w:rsidR="003A0DFE" w:rsidRPr="000932E8" w:rsidRDefault="003A0DFE" w:rsidP="003A0DFE">
      <w:pPr>
        <w:spacing w:before="100" w:beforeAutospacing="1" w:after="100" w:afterAutospacing="1"/>
        <w:rPr>
          <w:rFonts w:eastAsia="Times New Roman" w:cstheme="minorHAnsi"/>
          <w:i/>
          <w:iCs/>
          <w:lang w:eastAsia="sk-SK"/>
        </w:rPr>
      </w:pPr>
      <w:r w:rsidRPr="000932E8">
        <w:rPr>
          <w:rFonts w:eastAsia="Times New Roman" w:cstheme="minorHAnsi"/>
          <w:i/>
          <w:iCs/>
          <w:lang w:eastAsia="sk-SK"/>
        </w:rPr>
        <w:t xml:space="preserve">AGRO CS se dlouhodobě zaměřuje na inovace, kvalitu výrobků a udržitelný přístup k pěstování rostlin a péči o krajinu. Více naleznete na </w:t>
      </w:r>
      <w:hyperlink r:id="rId23" w:history="1">
        <w:r w:rsidRPr="000932E8">
          <w:rPr>
            <w:rStyle w:val="Hypertextovodkaz"/>
            <w:rFonts w:eastAsia="Times New Roman" w:cstheme="minorHAnsi"/>
            <w:i/>
            <w:iCs/>
            <w:lang w:eastAsia="sk-SK"/>
          </w:rPr>
          <w:t>www.agrocs.cz</w:t>
        </w:r>
      </w:hyperlink>
      <w:r w:rsidRPr="000932E8">
        <w:rPr>
          <w:rFonts w:eastAsia="Times New Roman" w:cstheme="minorHAnsi"/>
          <w:i/>
          <w:iCs/>
          <w:lang w:eastAsia="sk-SK"/>
        </w:rPr>
        <w:t>.</w:t>
      </w:r>
    </w:p>
    <w:p w14:paraId="66C78167" w14:textId="77777777" w:rsidR="006154A6" w:rsidRPr="000932E8" w:rsidRDefault="006154A6" w:rsidP="006154A6">
      <w:pPr>
        <w:rPr>
          <w:rFonts w:eastAsia="Times New Roman" w:cstheme="minorHAnsi"/>
          <w:i/>
          <w:iCs/>
          <w:lang w:eastAsia="sk-SK"/>
        </w:rPr>
      </w:pPr>
      <w:r w:rsidRPr="000932E8">
        <w:rPr>
          <w:rFonts w:eastAsia="Times New Roman" w:cstheme="minorHAnsi"/>
          <w:i/>
          <w:iCs/>
          <w:lang w:eastAsia="sk-SK"/>
        </w:rPr>
        <w:t>_ _ _</w:t>
      </w:r>
    </w:p>
    <w:p w14:paraId="124AF23D" w14:textId="77777777" w:rsidR="006154A6" w:rsidRPr="000932E8" w:rsidRDefault="006154A6" w:rsidP="006154A6">
      <w:pPr>
        <w:rPr>
          <w:rFonts w:eastAsia="Times New Roman" w:cstheme="minorHAnsi"/>
          <w:i/>
          <w:iCs/>
          <w:lang w:eastAsia="sk-SK"/>
        </w:rPr>
      </w:pPr>
    </w:p>
    <w:p w14:paraId="3D0D16ED" w14:textId="77777777" w:rsidR="006154A6" w:rsidRPr="000932E8" w:rsidRDefault="006154A6" w:rsidP="006154A6">
      <w:pPr>
        <w:pStyle w:val="Zpat"/>
        <w:rPr>
          <w:rFonts w:eastAsia="Times New Roman" w:cstheme="minorHAnsi"/>
          <w:b/>
          <w:bCs/>
          <w:lang w:eastAsia="sk-SK"/>
        </w:rPr>
      </w:pPr>
      <w:r w:rsidRPr="000932E8">
        <w:rPr>
          <w:rFonts w:eastAsia="Times New Roman" w:cstheme="minorHAnsi"/>
          <w:b/>
          <w:bCs/>
          <w:lang w:eastAsia="sk-SK"/>
        </w:rPr>
        <w:t xml:space="preserve">Kontakt pro média: </w:t>
      </w:r>
    </w:p>
    <w:p w14:paraId="3BA11F9F" w14:textId="77777777" w:rsidR="006154A6" w:rsidRPr="000932E8" w:rsidRDefault="006154A6" w:rsidP="006154A6">
      <w:pPr>
        <w:pStyle w:val="Zpat"/>
        <w:rPr>
          <w:rFonts w:eastAsia="Times New Roman" w:cstheme="minorHAnsi"/>
          <w:lang w:eastAsia="sk-SK"/>
        </w:rPr>
      </w:pPr>
      <w:r w:rsidRPr="000932E8">
        <w:rPr>
          <w:rFonts w:eastAsia="Times New Roman" w:cstheme="minorHAnsi"/>
          <w:lang w:eastAsia="sk-SK"/>
        </w:rPr>
        <w:t xml:space="preserve">Eva Kašparová, Phoenix </w:t>
      </w:r>
      <w:proofErr w:type="spellStart"/>
      <w:r w:rsidRPr="000932E8">
        <w:rPr>
          <w:rFonts w:eastAsia="Times New Roman" w:cstheme="minorHAnsi"/>
          <w:lang w:eastAsia="sk-SK"/>
        </w:rPr>
        <w:t>Communication</w:t>
      </w:r>
      <w:proofErr w:type="spellEnd"/>
      <w:r w:rsidRPr="000932E8">
        <w:rPr>
          <w:rFonts w:eastAsia="Times New Roman" w:cstheme="minorHAnsi"/>
          <w:lang w:eastAsia="sk-SK"/>
        </w:rPr>
        <w:t>, a.s.</w:t>
      </w:r>
    </w:p>
    <w:p w14:paraId="2F08D6DE" w14:textId="6F1A91E9" w:rsidR="006154A6" w:rsidRPr="000932E8" w:rsidRDefault="006154A6" w:rsidP="006154A6">
      <w:pPr>
        <w:pStyle w:val="Zpat"/>
        <w:rPr>
          <w:rFonts w:eastAsia="Times New Roman" w:cstheme="minorHAnsi"/>
          <w:lang w:eastAsia="sk-SK"/>
        </w:rPr>
      </w:pPr>
      <w:r w:rsidRPr="000932E8">
        <w:rPr>
          <w:rFonts w:eastAsia="Times New Roman" w:cstheme="minorHAnsi"/>
          <w:lang w:eastAsia="sk-SK"/>
        </w:rPr>
        <w:t>MT: 608 678 581</w:t>
      </w:r>
    </w:p>
    <w:p w14:paraId="150405CA" w14:textId="7D7A5301" w:rsidR="006154A6" w:rsidRPr="000932E8" w:rsidRDefault="006154A6" w:rsidP="006154A6">
      <w:pPr>
        <w:pStyle w:val="Zpat"/>
        <w:rPr>
          <w:rFonts w:eastAsia="Times New Roman" w:cstheme="minorHAnsi"/>
          <w:lang w:eastAsia="sk-SK"/>
        </w:rPr>
      </w:pPr>
      <w:r w:rsidRPr="000932E8">
        <w:rPr>
          <w:rFonts w:eastAsia="Times New Roman" w:cstheme="minorHAnsi"/>
          <w:lang w:eastAsia="sk-SK"/>
        </w:rPr>
        <w:t>Email: eva@phoenixcom.cz</w:t>
      </w:r>
    </w:p>
    <w:p w14:paraId="0F8C50CA" w14:textId="77777777" w:rsidR="006154A6" w:rsidRPr="000932E8" w:rsidRDefault="006154A6" w:rsidP="006154A6">
      <w:pPr>
        <w:rPr>
          <w:rFonts w:eastAsia="Times New Roman" w:cstheme="minorHAnsi"/>
          <w:i/>
          <w:iCs/>
          <w:lang w:eastAsia="sk-SK"/>
        </w:rPr>
      </w:pPr>
    </w:p>
    <w:p w14:paraId="2E506856" w14:textId="77777777" w:rsidR="003A0DFE" w:rsidRPr="000932E8" w:rsidRDefault="003A0DFE" w:rsidP="000F2238">
      <w:pPr>
        <w:spacing w:before="100" w:beforeAutospacing="1" w:after="100" w:afterAutospacing="1"/>
        <w:rPr>
          <w:rFonts w:eastAsia="Times New Roman" w:cstheme="minorHAnsi"/>
          <w:i/>
          <w:iCs/>
          <w:lang w:eastAsia="sk-SK"/>
        </w:rPr>
      </w:pPr>
    </w:p>
    <w:p w14:paraId="26D3F0C1" w14:textId="3A30F884" w:rsidR="000F2238" w:rsidRPr="000932E8" w:rsidRDefault="000F2238" w:rsidP="000F2238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color w:val="000000"/>
          <w:kern w:val="36"/>
          <w:lang w:eastAsia="sk-SK"/>
        </w:rPr>
      </w:pPr>
    </w:p>
    <w:sectPr w:rsidR="000F2238" w:rsidRPr="000932E8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0664" w14:textId="77777777" w:rsidR="007A5C2E" w:rsidRPr="00400B0E" w:rsidRDefault="007A5C2E" w:rsidP="00AB1671">
      <w:r w:rsidRPr="00400B0E">
        <w:separator/>
      </w:r>
    </w:p>
  </w:endnote>
  <w:endnote w:type="continuationSeparator" w:id="0">
    <w:p w14:paraId="0CEB90D9" w14:textId="77777777" w:rsidR="007A5C2E" w:rsidRPr="00400B0E" w:rsidRDefault="007A5C2E" w:rsidP="00AB1671">
      <w:r w:rsidRPr="00400B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7AA7" w14:textId="77777777" w:rsidR="007A5C2E" w:rsidRPr="00400B0E" w:rsidRDefault="007A5C2E" w:rsidP="00AB1671">
      <w:r w:rsidRPr="00400B0E">
        <w:separator/>
      </w:r>
    </w:p>
  </w:footnote>
  <w:footnote w:type="continuationSeparator" w:id="0">
    <w:p w14:paraId="1F77DF74" w14:textId="77777777" w:rsidR="007A5C2E" w:rsidRPr="00400B0E" w:rsidRDefault="007A5C2E" w:rsidP="00AB1671">
      <w:r w:rsidRPr="00400B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6CA1" w14:textId="48B635DC" w:rsidR="003A0DFE" w:rsidRPr="00400B0E" w:rsidRDefault="00B30703" w:rsidP="003A0DFE">
    <w:pPr>
      <w:pStyle w:val="Zhlav"/>
    </w:pPr>
    <w:r w:rsidRPr="00400B0E">
      <w:t>TISKOVÁ ZPRÁVA</w:t>
    </w:r>
    <w:r w:rsidR="008A3815" w:rsidRPr="00400B0E">
      <w:rPr>
        <w:noProof/>
      </w:rPr>
      <w:drawing>
        <wp:inline distT="0" distB="0" distL="0" distR="0" wp14:anchorId="7FE62364" wp14:editId="559558C2">
          <wp:extent cx="1704975" cy="476250"/>
          <wp:effectExtent l="0" t="0" r="9525" b="0"/>
          <wp:docPr id="5" name="img_comp-kdzxoa8r" descr="AGRO CS_bez_pozadi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comp-kdzxoa8r" descr="AGRO CS_bez_pozadi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72603" w14:textId="1F760505" w:rsidR="003A0DFE" w:rsidRPr="00400B0E" w:rsidRDefault="003A0DFE" w:rsidP="008A3815">
    <w:pPr>
      <w:pStyle w:val="Zhlav"/>
    </w:pPr>
  </w:p>
  <w:p w14:paraId="2B3C9B25" w14:textId="709A00BB" w:rsidR="00AB1671" w:rsidRPr="00400B0E" w:rsidRDefault="00AB1671" w:rsidP="008A38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DA8"/>
    <w:multiLevelType w:val="multilevel"/>
    <w:tmpl w:val="08DC4A52"/>
    <w:lvl w:ilvl="0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501"/>
        </w:tabs>
        <w:ind w:left="3501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661"/>
        </w:tabs>
        <w:ind w:left="5661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381"/>
        </w:tabs>
        <w:ind w:left="6381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821"/>
        </w:tabs>
        <w:ind w:left="7821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97C3DC9"/>
    <w:multiLevelType w:val="hybridMultilevel"/>
    <w:tmpl w:val="27181D76"/>
    <w:lvl w:ilvl="0" w:tplc="54E2E0B8">
      <w:start w:val="1"/>
      <w:numFmt w:val="bullet"/>
      <w:lvlText w:val="–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E25937"/>
    <w:multiLevelType w:val="hybridMultilevel"/>
    <w:tmpl w:val="B49A1F78"/>
    <w:lvl w:ilvl="0" w:tplc="041B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57178BF"/>
    <w:multiLevelType w:val="hybridMultilevel"/>
    <w:tmpl w:val="00F043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943BB"/>
    <w:multiLevelType w:val="hybridMultilevel"/>
    <w:tmpl w:val="C5E0B08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06AB"/>
    <w:multiLevelType w:val="multilevel"/>
    <w:tmpl w:val="FF3C59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0AC0B3A"/>
    <w:multiLevelType w:val="hybridMultilevel"/>
    <w:tmpl w:val="A982545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153908"/>
    <w:multiLevelType w:val="multilevel"/>
    <w:tmpl w:val="4AC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6D4221"/>
    <w:multiLevelType w:val="multilevel"/>
    <w:tmpl w:val="72C8C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225609F"/>
    <w:multiLevelType w:val="hybridMultilevel"/>
    <w:tmpl w:val="8E281912"/>
    <w:lvl w:ilvl="0" w:tplc="54E2E0B8">
      <w:start w:val="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642425"/>
    <w:multiLevelType w:val="multilevel"/>
    <w:tmpl w:val="AA56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5F7521"/>
    <w:multiLevelType w:val="multilevel"/>
    <w:tmpl w:val="9FD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FA7FE3"/>
    <w:multiLevelType w:val="multilevel"/>
    <w:tmpl w:val="155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3759719">
    <w:abstractNumId w:val="5"/>
  </w:num>
  <w:num w:numId="2" w16cid:durableId="369499511">
    <w:abstractNumId w:val="12"/>
  </w:num>
  <w:num w:numId="3" w16cid:durableId="1348292158">
    <w:abstractNumId w:val="0"/>
  </w:num>
  <w:num w:numId="4" w16cid:durableId="282613361">
    <w:abstractNumId w:val="7"/>
  </w:num>
  <w:num w:numId="5" w16cid:durableId="1164203866">
    <w:abstractNumId w:val="8"/>
  </w:num>
  <w:num w:numId="6" w16cid:durableId="1739472077">
    <w:abstractNumId w:val="10"/>
  </w:num>
  <w:num w:numId="7" w16cid:durableId="1034038035">
    <w:abstractNumId w:val="11"/>
  </w:num>
  <w:num w:numId="8" w16cid:durableId="1024327685">
    <w:abstractNumId w:val="6"/>
  </w:num>
  <w:num w:numId="9" w16cid:durableId="32122286">
    <w:abstractNumId w:val="9"/>
  </w:num>
  <w:num w:numId="10" w16cid:durableId="193814019">
    <w:abstractNumId w:val="1"/>
  </w:num>
  <w:num w:numId="11" w16cid:durableId="1783181115">
    <w:abstractNumId w:val="4"/>
  </w:num>
  <w:num w:numId="12" w16cid:durableId="249118310">
    <w:abstractNumId w:val="2"/>
  </w:num>
  <w:num w:numId="13" w16cid:durableId="494998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38"/>
    <w:rsid w:val="00005822"/>
    <w:rsid w:val="00032E09"/>
    <w:rsid w:val="000932E8"/>
    <w:rsid w:val="000F2238"/>
    <w:rsid w:val="000F4EB8"/>
    <w:rsid w:val="00100B93"/>
    <w:rsid w:val="001321B3"/>
    <w:rsid w:val="00140DC3"/>
    <w:rsid w:val="00187EF4"/>
    <w:rsid w:val="00191729"/>
    <w:rsid w:val="001E7371"/>
    <w:rsid w:val="001F1556"/>
    <w:rsid w:val="001F2A0E"/>
    <w:rsid w:val="00202C72"/>
    <w:rsid w:val="002130F1"/>
    <w:rsid w:val="0022472D"/>
    <w:rsid w:val="002450CB"/>
    <w:rsid w:val="00252097"/>
    <w:rsid w:val="00257D02"/>
    <w:rsid w:val="002808C1"/>
    <w:rsid w:val="002B1D60"/>
    <w:rsid w:val="002C2FF1"/>
    <w:rsid w:val="002F2DF3"/>
    <w:rsid w:val="00302041"/>
    <w:rsid w:val="00302C8D"/>
    <w:rsid w:val="00316AF0"/>
    <w:rsid w:val="00356353"/>
    <w:rsid w:val="003564A8"/>
    <w:rsid w:val="00384DBD"/>
    <w:rsid w:val="00393BE3"/>
    <w:rsid w:val="003A0DFE"/>
    <w:rsid w:val="003C48DD"/>
    <w:rsid w:val="003D6172"/>
    <w:rsid w:val="003E5209"/>
    <w:rsid w:val="00400B0E"/>
    <w:rsid w:val="00410594"/>
    <w:rsid w:val="00444651"/>
    <w:rsid w:val="00470637"/>
    <w:rsid w:val="004740F4"/>
    <w:rsid w:val="00495CA7"/>
    <w:rsid w:val="004A7C06"/>
    <w:rsid w:val="004D00C7"/>
    <w:rsid w:val="005655D5"/>
    <w:rsid w:val="005743CC"/>
    <w:rsid w:val="00577363"/>
    <w:rsid w:val="00585A75"/>
    <w:rsid w:val="005A2952"/>
    <w:rsid w:val="005A51DF"/>
    <w:rsid w:val="005B7C49"/>
    <w:rsid w:val="005C7570"/>
    <w:rsid w:val="005E2D30"/>
    <w:rsid w:val="005E5F64"/>
    <w:rsid w:val="005E7A67"/>
    <w:rsid w:val="005F6016"/>
    <w:rsid w:val="0060614E"/>
    <w:rsid w:val="006154A6"/>
    <w:rsid w:val="00644859"/>
    <w:rsid w:val="00647F8B"/>
    <w:rsid w:val="00652C7F"/>
    <w:rsid w:val="00684732"/>
    <w:rsid w:val="0068737B"/>
    <w:rsid w:val="006E7A8B"/>
    <w:rsid w:val="006F5F1C"/>
    <w:rsid w:val="00706E55"/>
    <w:rsid w:val="007223A4"/>
    <w:rsid w:val="0073098E"/>
    <w:rsid w:val="00754DA8"/>
    <w:rsid w:val="00756A4E"/>
    <w:rsid w:val="007A5C2E"/>
    <w:rsid w:val="007B5842"/>
    <w:rsid w:val="007D4ABC"/>
    <w:rsid w:val="007D6FC0"/>
    <w:rsid w:val="00800FD6"/>
    <w:rsid w:val="00800FDF"/>
    <w:rsid w:val="00811C6F"/>
    <w:rsid w:val="00863B11"/>
    <w:rsid w:val="00870FCB"/>
    <w:rsid w:val="00871666"/>
    <w:rsid w:val="008925A7"/>
    <w:rsid w:val="008A1538"/>
    <w:rsid w:val="008A328B"/>
    <w:rsid w:val="008A3815"/>
    <w:rsid w:val="008D250B"/>
    <w:rsid w:val="008F0FA0"/>
    <w:rsid w:val="009515C7"/>
    <w:rsid w:val="00975C83"/>
    <w:rsid w:val="00A314E9"/>
    <w:rsid w:val="00A43C45"/>
    <w:rsid w:val="00A523EF"/>
    <w:rsid w:val="00A618FA"/>
    <w:rsid w:val="00A6606D"/>
    <w:rsid w:val="00A77FF9"/>
    <w:rsid w:val="00A93FD9"/>
    <w:rsid w:val="00A96417"/>
    <w:rsid w:val="00AA2F0F"/>
    <w:rsid w:val="00AA655A"/>
    <w:rsid w:val="00AB1671"/>
    <w:rsid w:val="00AF7CF5"/>
    <w:rsid w:val="00B30703"/>
    <w:rsid w:val="00B328D6"/>
    <w:rsid w:val="00B3350B"/>
    <w:rsid w:val="00B35939"/>
    <w:rsid w:val="00B9059A"/>
    <w:rsid w:val="00BD7F63"/>
    <w:rsid w:val="00BF0FF2"/>
    <w:rsid w:val="00BF48E8"/>
    <w:rsid w:val="00C00EE9"/>
    <w:rsid w:val="00C22DBB"/>
    <w:rsid w:val="00C55AFF"/>
    <w:rsid w:val="00C92647"/>
    <w:rsid w:val="00CA345E"/>
    <w:rsid w:val="00CB2B2A"/>
    <w:rsid w:val="00CB36FA"/>
    <w:rsid w:val="00CB4BAC"/>
    <w:rsid w:val="00CB59D5"/>
    <w:rsid w:val="00D071F4"/>
    <w:rsid w:val="00D14065"/>
    <w:rsid w:val="00D55692"/>
    <w:rsid w:val="00D6779D"/>
    <w:rsid w:val="00DD2DDF"/>
    <w:rsid w:val="00DE3E96"/>
    <w:rsid w:val="00E278C3"/>
    <w:rsid w:val="00E54540"/>
    <w:rsid w:val="00EB7DE1"/>
    <w:rsid w:val="00ED68AC"/>
    <w:rsid w:val="00EE5C2F"/>
    <w:rsid w:val="00F24A09"/>
    <w:rsid w:val="00F25547"/>
    <w:rsid w:val="00F26210"/>
    <w:rsid w:val="00F72EBC"/>
    <w:rsid w:val="00F73682"/>
    <w:rsid w:val="00FB4F55"/>
    <w:rsid w:val="00FD3926"/>
    <w:rsid w:val="00FD7098"/>
    <w:rsid w:val="00FE6016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5D359"/>
  <w15:chartTrackingRefBased/>
  <w15:docId w15:val="{EDC258DA-B0B4-914C-B653-0189F97C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2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2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2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F22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22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22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22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2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F2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F2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2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22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0F22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22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22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22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2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22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2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2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22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22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22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2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22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2238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0F2238"/>
    <w:rPr>
      <w:b/>
      <w:bCs/>
    </w:rPr>
  </w:style>
  <w:style w:type="paragraph" w:styleId="Normlnweb">
    <w:name w:val="Normal (Web)"/>
    <w:basedOn w:val="Normln"/>
    <w:uiPriority w:val="99"/>
    <w:unhideWhenUsed/>
    <w:rsid w:val="000F22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Standardnpsmoodstavce"/>
    <w:rsid w:val="000F2238"/>
  </w:style>
  <w:style w:type="character" w:styleId="Odkaznakoment">
    <w:name w:val="annotation reference"/>
    <w:basedOn w:val="Standardnpsmoodstavce"/>
    <w:uiPriority w:val="99"/>
    <w:semiHidden/>
    <w:unhideWhenUsed/>
    <w:rsid w:val="000F2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22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22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23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F22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223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F2238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9059A"/>
  </w:style>
  <w:style w:type="paragraph" w:styleId="Zhlav">
    <w:name w:val="header"/>
    <w:basedOn w:val="Normln"/>
    <w:link w:val="ZhlavChar"/>
    <w:uiPriority w:val="99"/>
    <w:unhideWhenUsed/>
    <w:rsid w:val="00AB16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1671"/>
  </w:style>
  <w:style w:type="paragraph" w:styleId="Zpat">
    <w:name w:val="footer"/>
    <w:basedOn w:val="Normln"/>
    <w:link w:val="ZpatChar"/>
    <w:uiPriority w:val="99"/>
    <w:unhideWhenUsed/>
    <w:rsid w:val="00AB16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AB1671"/>
  </w:style>
  <w:style w:type="character" w:styleId="slostrnky">
    <w:name w:val="page number"/>
    <w:basedOn w:val="Standardnpsmoodstavce"/>
    <w:uiPriority w:val="99"/>
    <w:qFormat/>
    <w:rsid w:val="006154A6"/>
  </w:style>
  <w:style w:type="character" w:customStyle="1" w:styleId="cf11">
    <w:name w:val="cf11"/>
    <w:basedOn w:val="Standardnpsmoodstavce"/>
    <w:rsid w:val="00302C8D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3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oria.cz/floria-substrat-pro-rajcata-a-papriky-otoc-a-sazej-40-l/" TargetMode="External"/><Relationship Id="rId13" Type="http://schemas.openxmlformats.org/officeDocument/2006/relationships/hyperlink" Target="https://www.kristalon.cz" TargetMode="External"/><Relationship Id="rId18" Type="http://schemas.openxmlformats.org/officeDocument/2006/relationships/hyperlink" Target="https://www.agronatura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www.floria.cz" TargetMode="External"/><Relationship Id="rId12" Type="http://schemas.openxmlformats.org/officeDocument/2006/relationships/hyperlink" Target="https://megazahrada.cz/produkty/detail/A0001/agro-zahradnicky-substrat" TargetMode="External"/><Relationship Id="rId17" Type="http://schemas.openxmlformats.org/officeDocument/2006/relationships/hyperlink" Target="http://www.floria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talitykomplex.cz/produkty/vitality-komplex-ve-spreji/" TargetMode="External"/><Relationship Id="rId20" Type="http://schemas.openxmlformats.org/officeDocument/2006/relationships/hyperlink" Target="https://vitalitykomplex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gro.cz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vitalitykomplex.cz" TargetMode="External"/><Relationship Id="rId23" Type="http://schemas.openxmlformats.org/officeDocument/2006/relationships/hyperlink" Target="http://www.agrocs.cz" TargetMode="External"/><Relationship Id="rId10" Type="http://schemas.openxmlformats.org/officeDocument/2006/relationships/hyperlink" Target="https://www.agronatura.cz/substrat-bylinkova-zahradka-a-vysev" TargetMode="External"/><Relationship Id="rId19" Type="http://schemas.openxmlformats.org/officeDocument/2006/relationships/hyperlink" Target="https://www.agr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ronatura.cz" TargetMode="External"/><Relationship Id="rId14" Type="http://schemas.openxmlformats.org/officeDocument/2006/relationships/hyperlink" Target="https://www.kristalon.cz/kristalon-gold-kapalny" TargetMode="External"/><Relationship Id="rId22" Type="http://schemas.openxmlformats.org/officeDocument/2006/relationships/image" Target="cid:image001.jpg@01DCACB3.339FDAF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1399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Šimová | PHOENIXCOM</dc:creator>
  <cp:keywords/>
  <dc:description/>
  <cp:lastModifiedBy>Eva Kašparová | PHOENIXCOM</cp:lastModifiedBy>
  <cp:revision>2</cp:revision>
  <dcterms:created xsi:type="dcterms:W3CDTF">2026-04-20T15:47:00Z</dcterms:created>
  <dcterms:modified xsi:type="dcterms:W3CDTF">2026-04-20T15:47:00Z</dcterms:modified>
</cp:coreProperties>
</file>