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FAED18" w14:textId="77777777" w:rsidR="000856E3" w:rsidRDefault="001C3429" w:rsidP="009F6580">
      <w:pPr>
        <w:jc w:val="center"/>
        <w:rPr>
          <w:rFonts w:eastAsia="Times New Roman"/>
          <w:sz w:val="44"/>
          <w:szCs w:val="44"/>
        </w:rPr>
      </w:pPr>
      <w:r w:rsidRPr="00AC4B93">
        <w:rPr>
          <w:noProof/>
          <w:sz w:val="36"/>
          <w:szCs w:val="36"/>
          <w:highlight w:val="yellow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FB3552" wp14:editId="71292F28">
                <wp:simplePos x="0" y="0"/>
                <wp:positionH relativeFrom="column">
                  <wp:posOffset>-9582</wp:posOffset>
                </wp:positionH>
                <wp:positionV relativeFrom="paragraph">
                  <wp:posOffset>126711</wp:posOffset>
                </wp:positionV>
                <wp:extent cx="6170402" cy="586077"/>
                <wp:effectExtent l="0" t="0" r="1905" b="0"/>
                <wp:wrapTopAndBottom/>
                <wp:docPr id="5307316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402" cy="586077"/>
                          <a:chOff x="4881" y="5336"/>
                          <a:chExt cx="115076" cy="10728"/>
                        </a:xfrm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5336"/>
                            <a:ext cx="112812" cy="10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F12FAF" w14:textId="08DDF827" w:rsidR="00302E29" w:rsidRDefault="000856E3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>
                          <a:grpSpLocks/>
                        </wpg:cNvGrpSpPr>
                        <wpg:grpSpPr bwMode="auto"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</wpg:grpSpPr>
                        <wps:wsp>
                          <wps:cNvPr id="1128152026" name="Volný tvar: obrazec 4"/>
                          <wps:cNvSpPr>
                            <a:spLocks/>
                          </wps:cNvSpPr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5F801C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>
                            <a:spLocks/>
                          </wps:cNvSpPr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0ECEE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>
                            <a:spLocks/>
                          </wps:cNvSpPr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F88BA4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>
                            <a:spLocks/>
                          </wps:cNvSpPr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9989D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>
                            <a:spLocks/>
                          </wps:cNvSpPr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A66E72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>
                            <a:spLocks/>
                          </wps:cNvSpPr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8398F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>
                            <a:spLocks/>
                          </wps:cNvSpPr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E2C86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B3552" id="Group 10" o:spid="_x0000_s1026" style="position:absolute;left:0;text-align:left;margin-left:-.75pt;margin-top:10pt;width:485.85pt;height:46.15pt;z-index:251658240;mso-wrap-distance-left:0;mso-wrap-distance-right:0" coordorigin="4881,5336" coordsize="115076,10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7145;top:5336;width:112812;height:10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3CF12FAF" w14:textId="08DDF827" w:rsidR="00302E29" w:rsidRDefault="000856E3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</w:txbxContent>
                  </v:textbox>
                </v:shape>
                <v:group id="Skupina 3" o:spid="_x0000_s1028" style="position:absolute;left:4881;top:5949;width:34277;height:8413" coordorigin="54864,25511" coordsize="29495,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o:spid="_x0000_s1029" style="position:absolute;left:54864;top:25511;width:7239;height:7223;visibility:visible;mso-wrap-style:square;v-text-anchor:top" coordsize="278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fillcolor="red" stroked="f">
                    <v:stroke joinstyle="miter"/>
                    <v:formulas/>
                    <v:path arrowok="t" o:extrusionok="f" o:connecttype="custom" o:connectlocs="7239,3612;3620,7223;0,3612;3620,0;7239,3612;4401,3949;3620,5664;6197,3118;3620,546;1042,3118;3593,5664;2812,3949;3620,3196;4401,3949" o:connectangles="0,0,0,0,0,0,0,0,0,0,0,0,0,0" textboxrect="0,0,278,278"/>
                    <v:textbox inset="2.53958mm,1.2694mm,2.53958mm,1.2694mm">
                      <w:txbxContent>
                        <w:p w14:paraId="3F5F801C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o:spid="_x0000_s1030" style="position:absolute;left:71262;top:27432;width:3969;height:3857;visibility:visible;mso-wrap-style:square;v-text-anchor:top" coordsize="15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 adj="-11796480,,5400" path="m78,148v-21,,-41,-5,-53,-14c9,123,,102,,75,,24,25,,76,v51,,76,24,76,76c152,123,127,148,78,148xm76,24c48,24,36,39,36,74v,34,13,50,40,50c104,124,116,108,116,73,116,40,103,24,76,24xe" fillcolor="red" stroked="f">
                    <v:stroke joinstyle="miter"/>
                    <v:formulas/>
                    <v:path arrowok="t" o:extrusionok="f" o:connecttype="custom" o:connectlocs="2037,3857;653,3492;0,1955;1985,0;3969,1981;2037,3857;1985,625;940,1929;1985,3232;3029,1902;1985,625" o:connectangles="0,0,0,0,0,0,0,0,0,0,0" textboxrect="0,0,152,148"/>
                    <v:textbox inset="2.53958mm,1.2694mm,2.53958mm,1.2694mm">
                      <w:txbxContent>
                        <w:p w14:paraId="3D0ECEE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o:spid="_x0000_s1031" style="position:absolute;left:75882;top:27559;width:2604;height:3619;visibility:visible;mso-wrap-style:square;v-text-anchor:top" coordsize="10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 adj="-11796480,,5400" path="m72,115v-20,,-27,-2,-32,-6c35,104,33,101,33,87v,-73,,-73,,-73c33,6,26,,19,,,,,,,,,78,,78,,78v,25,2,36,11,45c20,134,34,139,56,139v44,,44,,44,c100,115,100,115,100,115r-28,xe" fillcolor="red" stroked="f">
                    <v:stroke joinstyle="miter"/>
                    <v:formulas/>
                    <v:path arrowok="t" o:extrusionok="f" o:connecttype="custom" o:connectlocs="1875,2994;1042,2838;859,2265;859,365;495,0;0,0;0,2031;286,3202;1458,3619;2604,3619;2604,2994;1875,2994" o:connectangles="0,0,0,0,0,0,0,0,0,0,0,0" textboxrect="0,0,100,139"/>
                    <v:textbox inset="2.53958mm,1.2694mm,2.53958mm,1.2694mm">
                      <w:txbxContent>
                        <w:p w14:paraId="29F88BA4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o:spid="_x0000_s1032" style="position:absolute;left:80295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 adj="-11796480,,5400" path="m96,c74,,74,,74,,65,,58,5,55,12,,139,,139,,139v22,,22,,22,c31,139,38,134,41,127v9,-20,9,-20,9,-20c106,107,106,107,106,107v9,20,9,20,9,20c118,134,125,139,134,139v22,,22,,22,l96,xm57,82c78,34,78,34,78,34,99,82,99,82,99,82r-42,xe" fillcolor="red" stroked="f">
                    <v:stroke joinstyle="miter"/>
                    <v:formulas/>
                    <v:path arrowok="t" o:extrusionok="f" o:connecttype="custom" o:connectlocs="2501,0;1928,0;1433,312;0,3619;573,3619;1068,3307;1303,2786;2761,2786;2996,3307;3491,3619;4064,3619;2501,0;1485,2135;2032,885;2579,2135;1485,2135" o:connectangles="0,0,0,0,0,0,0,0,0,0,0,0,0,0,0,0" textboxrect="0,0,156,139"/>
                    <v:textbox inset="2.53958mm,1.2694mm,2.53958mm,1.2694mm">
                      <w:txbxContent>
                        <w:p w14:paraId="2D79989D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o:spid="_x0000_s1033" style="position:absolute;left:79025;top:27559;width:842;height:3619;visibility:visible;mso-wrap-style:square;v-text-anchor:top" coordsize="32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 adj="-11796480,,5400" path="m14,c6,,,6,,14,,139,,139,,139v18,,18,,18,c25,139,32,133,32,126,32,,32,,32,l14,xe" fillcolor="red" stroked="f">
                    <v:stroke joinstyle="miter"/>
                    <v:formulas/>
                    <v:path arrowok="t" o:extrusionok="f" o:connecttype="custom" o:connectlocs="368,0;0,365;0,3619;474,3619;842,3281;842,0;368,0" o:connectangles="0,0,0,0,0,0,0" textboxrect="0,0,32,139"/>
                    <v:textbox inset="2.53958mm,1.2694mm,2.53958mm,1.2694mm">
                      <w:txbxContent>
                        <w:p w14:paraId="3DA66E72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o:spid="_x0000_s1034" style="position:absolute;left:63246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 adj="-11796480,,5400" path="m132,v-9,,-16,5,-19,12c78,98,78,98,78,98,42,13,42,13,42,13,39,5,31,,23,,,,,,,,62,139,62,139,62,139v18,,18,,18,c88,139,95,134,99,128,156,,156,,156,l132,xe" fillcolor="red" stroked="f">
                    <v:stroke joinstyle="miter"/>
                    <v:formulas/>
                    <v:path arrowok="t" o:extrusionok="f" o:connecttype="custom" o:connectlocs="3439,0;2944,312;2032,2552;1094,338;599,0;0,0;1615,3619;2084,3619;2579,3333;4064,0;3439,0" o:connectangles="0,0,0,0,0,0,0,0,0,0,0" textboxrect="0,0,156,139"/>
                    <v:textbox inset="2.53958mm,1.2694mm,2.53958mm,1.2694mm">
                      <w:txbxContent>
                        <w:p w14:paraId="3FE8398F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o:spid="_x0000_s1035" style="position:absolute;left:67516;top:27559;width:3127;height:3619;visibility:visible;mso-wrap-style:square;v-text-anchor:top" coordsize="12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fillcolor="red" stroked="f">
                    <v:stroke joinstyle="miter"/>
                    <v:formulas/>
                    <v:path arrowok="t" o:extrusionok="f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textboxrect="0,0,120,139"/>
                    <v:textbox inset="2.53958mm,1.2694mm,2.53958mm,1.2694mm">
                      <w:txbxContent>
                        <w:p w14:paraId="35E2C86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E13249">
        <w:rPr>
          <w:rFonts w:eastAsia="Times New Roman"/>
          <w:sz w:val="44"/>
          <w:szCs w:val="44"/>
        </w:rPr>
        <w:t xml:space="preserve"> </w:t>
      </w:r>
    </w:p>
    <w:p w14:paraId="681CF430" w14:textId="77777777" w:rsidR="003B4F63" w:rsidRDefault="009F6580" w:rsidP="009F6580">
      <w:pPr>
        <w:jc w:val="center"/>
        <w:rPr>
          <w:sz w:val="44"/>
          <w:szCs w:val="44"/>
        </w:rPr>
      </w:pPr>
      <w:r w:rsidRPr="009F6580">
        <w:rPr>
          <w:sz w:val="44"/>
          <w:szCs w:val="44"/>
        </w:rPr>
        <w:t xml:space="preserve">Letní údržba horkovodního potrubí. </w:t>
      </w:r>
    </w:p>
    <w:p w14:paraId="7CCDE816" w14:textId="17A9CCA7" w:rsidR="00595B5A" w:rsidRDefault="009F6580" w:rsidP="009F6580">
      <w:pPr>
        <w:jc w:val="center"/>
        <w:rPr>
          <w:sz w:val="44"/>
          <w:szCs w:val="44"/>
        </w:rPr>
      </w:pPr>
      <w:r w:rsidRPr="009F6580">
        <w:rPr>
          <w:sz w:val="44"/>
          <w:szCs w:val="44"/>
        </w:rPr>
        <w:t>Krátké odstávky pro dlouhodobý komfort.</w:t>
      </w:r>
    </w:p>
    <w:p w14:paraId="024D848A" w14:textId="77777777" w:rsidR="00595B5A" w:rsidRDefault="00595B5A" w:rsidP="00595B5A">
      <w:pPr>
        <w:jc w:val="left"/>
      </w:pPr>
    </w:p>
    <w:p w14:paraId="72E24F03" w14:textId="695F40A6" w:rsidR="00595B5A" w:rsidRPr="007A09A6" w:rsidRDefault="000856E3" w:rsidP="00595B5A">
      <w:pPr>
        <w:tabs>
          <w:tab w:val="left" w:pos="3847"/>
        </w:tabs>
        <w:spacing w:line="260" w:lineRule="exact"/>
        <w:jc w:val="left"/>
      </w:pPr>
      <w:r>
        <w:t>Praha, 29</w:t>
      </w:r>
      <w:r w:rsidR="00576350">
        <w:t xml:space="preserve">. červenec </w:t>
      </w:r>
      <w:proofErr w:type="gramStart"/>
      <w:r w:rsidR="00595B5A" w:rsidRPr="00514DA7">
        <w:t>2025</w:t>
      </w:r>
      <w:r w:rsidR="00595B5A" w:rsidRPr="00CA082D">
        <w:t xml:space="preserve"> –</w:t>
      </w:r>
      <w:r w:rsidR="00595B5A" w:rsidRPr="00CA082D">
        <w:rPr>
          <w:rFonts w:eastAsia="Times New Roman"/>
          <w:b/>
          <w:bCs/>
        </w:rPr>
        <w:t xml:space="preserve"> </w:t>
      </w:r>
      <w:r w:rsidR="009F6580" w:rsidRPr="009F6580">
        <w:rPr>
          <w:rFonts w:eastAsia="Times New Roman"/>
          <w:b/>
          <w:bCs/>
        </w:rPr>
        <w:t>V</w:t>
      </w:r>
      <w:proofErr w:type="gramEnd"/>
      <w:r w:rsidR="009F6580" w:rsidRPr="009F6580">
        <w:rPr>
          <w:rFonts w:eastAsia="Times New Roman"/>
          <w:b/>
          <w:bCs/>
        </w:rPr>
        <w:t xml:space="preserve"> letních měsících provádí </w:t>
      </w:r>
      <w:r w:rsidR="002469B3">
        <w:rPr>
          <w:rFonts w:eastAsia="Times New Roman"/>
          <w:b/>
          <w:bCs/>
        </w:rPr>
        <w:t>skupina</w:t>
      </w:r>
      <w:r w:rsidR="002469B3" w:rsidRPr="009F6580">
        <w:rPr>
          <w:rFonts w:eastAsia="Times New Roman"/>
          <w:b/>
          <w:bCs/>
        </w:rPr>
        <w:t xml:space="preserve"> </w:t>
      </w:r>
      <w:proofErr w:type="spellStart"/>
      <w:r w:rsidR="009F6580" w:rsidRPr="009F6580">
        <w:rPr>
          <w:rFonts w:eastAsia="Times New Roman"/>
          <w:b/>
          <w:bCs/>
        </w:rPr>
        <w:t>Veolia</w:t>
      </w:r>
      <w:proofErr w:type="spellEnd"/>
      <w:r w:rsidR="009F6580" w:rsidRPr="009F6580">
        <w:rPr>
          <w:rFonts w:eastAsia="Times New Roman"/>
          <w:b/>
          <w:bCs/>
        </w:rPr>
        <w:t xml:space="preserve"> Energie</w:t>
      </w:r>
      <w:r w:rsidR="002469B3">
        <w:rPr>
          <w:rFonts w:eastAsia="Times New Roman"/>
          <w:b/>
          <w:bCs/>
        </w:rPr>
        <w:t xml:space="preserve"> ČR</w:t>
      </w:r>
      <w:r w:rsidR="009F6580" w:rsidRPr="009F6580">
        <w:rPr>
          <w:rFonts w:eastAsia="Times New Roman"/>
          <w:b/>
          <w:bCs/>
        </w:rPr>
        <w:t xml:space="preserve"> údržbu a modernizaci rozvodné horkovodní sítě. V rámci oprav a výměny potrubí je nutné přikročit ke krátkodobému přerušení dodávek teplé vody a v některých lokalitách </w:t>
      </w:r>
      <w:r w:rsidR="003453CE">
        <w:rPr>
          <w:rFonts w:eastAsia="Times New Roman"/>
          <w:b/>
          <w:bCs/>
        </w:rPr>
        <w:t xml:space="preserve">i </w:t>
      </w:r>
      <w:r w:rsidR="009F6580" w:rsidRPr="009F6580">
        <w:rPr>
          <w:rFonts w:eastAsia="Times New Roman"/>
          <w:b/>
          <w:bCs/>
        </w:rPr>
        <w:t>k omezení dopravy.</w:t>
      </w:r>
      <w:r w:rsidR="00576350">
        <w:rPr>
          <w:rFonts w:eastAsia="Times New Roman"/>
          <w:b/>
          <w:bCs/>
        </w:rPr>
        <w:t xml:space="preserve"> T</w:t>
      </w:r>
      <w:r w:rsidR="003453CE">
        <w:rPr>
          <w:rFonts w:eastAsia="Times New Roman"/>
          <w:b/>
          <w:bCs/>
        </w:rPr>
        <w:t>yt</w:t>
      </w:r>
      <w:r w:rsidR="00576350">
        <w:rPr>
          <w:rFonts w:eastAsia="Times New Roman"/>
          <w:b/>
          <w:bCs/>
        </w:rPr>
        <w:t>o často preventivní kroky přispív</w:t>
      </w:r>
      <w:r w:rsidR="003453CE">
        <w:rPr>
          <w:rFonts w:eastAsia="Times New Roman"/>
          <w:b/>
          <w:bCs/>
        </w:rPr>
        <w:t>ají</w:t>
      </w:r>
      <w:r w:rsidR="00576350">
        <w:rPr>
          <w:rFonts w:eastAsia="Times New Roman"/>
          <w:b/>
          <w:bCs/>
        </w:rPr>
        <w:t xml:space="preserve"> k hladšímu průběhu nadcházející </w:t>
      </w:r>
      <w:r w:rsidR="00576350" w:rsidRPr="007A09A6">
        <w:rPr>
          <w:rFonts w:eastAsia="Times New Roman"/>
          <w:b/>
          <w:bCs/>
        </w:rPr>
        <w:t>sezóny</w:t>
      </w:r>
      <w:r w:rsidR="00D70B7B" w:rsidRPr="007A09A6">
        <w:rPr>
          <w:rFonts w:eastAsia="Times New Roman"/>
          <w:b/>
          <w:bCs/>
        </w:rPr>
        <w:t xml:space="preserve"> a v Praze se letos budou týkat především ulic Střelničná a Čumpelíkova.</w:t>
      </w:r>
    </w:p>
    <w:p w14:paraId="6EFE1EB9" w14:textId="77777777" w:rsidR="00595B5A" w:rsidRPr="007A09A6" w:rsidRDefault="00595B5A" w:rsidP="00595B5A">
      <w:pPr>
        <w:tabs>
          <w:tab w:val="left" w:pos="3847"/>
        </w:tabs>
        <w:spacing w:line="260" w:lineRule="exact"/>
        <w:jc w:val="left"/>
      </w:pPr>
    </w:p>
    <w:p w14:paraId="3460CB87" w14:textId="535435CF" w:rsidR="009F6580" w:rsidRPr="005973D7" w:rsidRDefault="00A90717" w:rsidP="009F6580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  <w:r w:rsidRPr="005973D7">
        <w:t xml:space="preserve">K údržbě a modernizaci rozvodné sítě přistupuje </w:t>
      </w:r>
      <w:r w:rsidR="00817171" w:rsidRPr="005973D7">
        <w:t xml:space="preserve">skupina </w:t>
      </w:r>
      <w:proofErr w:type="spellStart"/>
      <w:r w:rsidRPr="005973D7">
        <w:t>Veolia</w:t>
      </w:r>
      <w:proofErr w:type="spellEnd"/>
      <w:r w:rsidRPr="005973D7">
        <w:t xml:space="preserve"> Energie </w:t>
      </w:r>
      <w:r w:rsidR="002469B3" w:rsidRPr="005973D7">
        <w:t xml:space="preserve">ČR </w:t>
      </w:r>
      <w:r w:rsidRPr="005973D7">
        <w:t xml:space="preserve">dlouhodobě a systematicky. </w:t>
      </w:r>
      <w:r w:rsidR="00DE0708" w:rsidRPr="005973D7">
        <w:t>P</w:t>
      </w:r>
      <w:r w:rsidR="009F6580" w:rsidRPr="005973D7">
        <w:t>řípravy na nadcházející topnou sezónu</w:t>
      </w:r>
      <w:r w:rsidR="00DE0708" w:rsidRPr="005973D7">
        <w:t xml:space="preserve"> pomáhají zajistit</w:t>
      </w:r>
      <w:r w:rsidR="009F6580" w:rsidRPr="005973D7">
        <w:t xml:space="preserve"> stabilní dodávky tepla v chladných měsících. </w:t>
      </w:r>
      <w:r w:rsidR="009050A7" w:rsidRPr="005973D7">
        <w:rPr>
          <w:i/>
          <w:iCs/>
        </w:rPr>
        <w:t>„</w:t>
      </w:r>
      <w:r w:rsidR="009F6580" w:rsidRPr="005973D7">
        <w:rPr>
          <w:i/>
          <w:iCs/>
        </w:rPr>
        <w:t>Díky těmto pravidelným investicím do infrastruktury jsou minimalizovány neplánované odstávky způsoben</w:t>
      </w:r>
      <w:r w:rsidR="00576350" w:rsidRPr="005973D7">
        <w:rPr>
          <w:i/>
          <w:iCs/>
        </w:rPr>
        <w:t>é</w:t>
      </w:r>
      <w:r w:rsidR="009F6580" w:rsidRPr="005973D7">
        <w:rPr>
          <w:i/>
          <w:iCs/>
        </w:rPr>
        <w:t xml:space="preserve"> poruchami v kritických měsících roku a zajištěn komfort domácnostem i komerčním odběratelům</w:t>
      </w:r>
      <w:r w:rsidR="006F2DA0" w:rsidRPr="005973D7">
        <w:rPr>
          <w:i/>
          <w:iCs/>
        </w:rPr>
        <w:t>“</w:t>
      </w:r>
      <w:r w:rsidR="006F2DA0" w:rsidRPr="005973D7">
        <w:t xml:space="preserve"> říká </w:t>
      </w:r>
      <w:r w:rsidR="006F2DA0" w:rsidRPr="005973D7">
        <w:rPr>
          <w:b/>
          <w:bCs/>
        </w:rPr>
        <w:t>Martin Brůha, ředitel regionu Čechy</w:t>
      </w:r>
      <w:r w:rsidR="00550ED0" w:rsidRPr="005973D7">
        <w:rPr>
          <w:b/>
          <w:bCs/>
          <w:shd w:val="clear" w:color="auto" w:fill="FFFFFF"/>
        </w:rPr>
        <w:t xml:space="preserve"> </w:t>
      </w:r>
      <w:r w:rsidR="006F2DA0" w:rsidRPr="005973D7">
        <w:rPr>
          <w:b/>
          <w:bCs/>
        </w:rPr>
        <w:t>skupin</w:t>
      </w:r>
      <w:r w:rsidR="00550ED0" w:rsidRPr="005973D7">
        <w:rPr>
          <w:b/>
          <w:bCs/>
        </w:rPr>
        <w:t>y</w:t>
      </w:r>
      <w:r w:rsidR="006F2DA0" w:rsidRPr="005973D7">
        <w:rPr>
          <w:b/>
          <w:bCs/>
        </w:rPr>
        <w:t xml:space="preserve"> </w:t>
      </w:r>
      <w:proofErr w:type="spellStart"/>
      <w:r w:rsidR="006F2DA0" w:rsidRPr="005973D7">
        <w:rPr>
          <w:b/>
          <w:bCs/>
        </w:rPr>
        <w:t>Veolia</w:t>
      </w:r>
      <w:proofErr w:type="spellEnd"/>
      <w:r w:rsidR="006F2DA0" w:rsidRPr="005973D7">
        <w:rPr>
          <w:b/>
          <w:bCs/>
        </w:rPr>
        <w:t xml:space="preserve"> Energie ČR</w:t>
      </w:r>
      <w:r w:rsidR="009F6580" w:rsidRPr="005973D7">
        <w:t xml:space="preserve">. </w:t>
      </w:r>
      <w:r w:rsidR="00DE0708" w:rsidRPr="005973D7">
        <w:t>Průběžná</w:t>
      </w:r>
      <w:r w:rsidR="009F6580" w:rsidRPr="005973D7">
        <w:t xml:space="preserve"> modernizace </w:t>
      </w:r>
      <w:r w:rsidR="00DE0708" w:rsidRPr="005973D7">
        <w:t>celých úseků</w:t>
      </w:r>
      <w:r w:rsidR="000B2B73" w:rsidRPr="005973D7">
        <w:t xml:space="preserve"> vede </w:t>
      </w:r>
      <w:r w:rsidR="005017EF" w:rsidRPr="005973D7">
        <w:t xml:space="preserve">navíc </w:t>
      </w:r>
      <w:r w:rsidR="000B2B73" w:rsidRPr="005973D7">
        <w:t>ke snížení tepelných ztrát, tzn. úsporám energie</w:t>
      </w:r>
      <w:r w:rsidR="00DE0708" w:rsidRPr="005973D7">
        <w:t xml:space="preserve"> </w:t>
      </w:r>
      <w:r w:rsidR="000B2B73" w:rsidRPr="005973D7">
        <w:t xml:space="preserve">a </w:t>
      </w:r>
      <w:r w:rsidR="009F6580" w:rsidRPr="005973D7">
        <w:t>zaji</w:t>
      </w:r>
      <w:r w:rsidR="003453CE" w:rsidRPr="005973D7">
        <w:t>šťuje</w:t>
      </w:r>
      <w:r w:rsidR="009F6580" w:rsidRPr="005973D7">
        <w:t xml:space="preserve"> s</w:t>
      </w:r>
      <w:r w:rsidR="000B2B73" w:rsidRPr="005973D7">
        <w:t>tabilní</w:t>
      </w:r>
      <w:r w:rsidR="009F6580" w:rsidRPr="005973D7">
        <w:t xml:space="preserve"> dodávky </w:t>
      </w:r>
      <w:r w:rsidR="000B2B73" w:rsidRPr="005973D7">
        <w:t>na řadu let dopředu</w:t>
      </w:r>
      <w:r w:rsidR="009F6580" w:rsidRPr="005973D7">
        <w:t>.</w:t>
      </w:r>
    </w:p>
    <w:p w14:paraId="38354740" w14:textId="77777777" w:rsidR="009F6580" w:rsidRPr="005973D7" w:rsidRDefault="009F6580" w:rsidP="009F6580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111F7433" w14:textId="3FA4DE07" w:rsidR="009F6580" w:rsidRDefault="00F51D75" w:rsidP="009F6580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  <w:r w:rsidRPr="005973D7">
        <w:t xml:space="preserve">Společnost TERMONTA PRAHA, člen skupiny </w:t>
      </w:r>
      <w:proofErr w:type="spellStart"/>
      <w:r w:rsidRPr="005973D7">
        <w:t>Veolia</w:t>
      </w:r>
      <w:proofErr w:type="spellEnd"/>
      <w:r w:rsidRPr="005973D7">
        <w:t xml:space="preserve"> Energie ČR, se v Praze připravuje na rozsáhlou rekonstrukci jedné z nejdůležitějších částí městské teplárenské infrastruktury. Konkrétně jde o hlavní tepnu soustavy centrálního zásobování teplem Pražské teplárenské, která vede ulicí Střelničná a již od roku 1972 zásobuje teplem severní část metropole. Tento projekt navazuje na několikaměsíční</w:t>
      </w:r>
      <w:r w:rsidRPr="00F51D75">
        <w:t xml:space="preserve"> intenzivní přípravy a představuje klíčový krok k modernizaci tepelné sítě v hlavním městě.</w:t>
      </w:r>
      <w:r w:rsidR="009F6580" w:rsidRPr="007A09A6">
        <w:rPr>
          <w:i/>
          <w:iCs/>
        </w:rPr>
        <w:t xml:space="preserve"> </w:t>
      </w:r>
      <w:r w:rsidR="003453CE" w:rsidRPr="007A09A6">
        <w:rPr>
          <w:i/>
          <w:iCs/>
        </w:rPr>
        <w:t>„</w:t>
      </w:r>
      <w:r w:rsidR="009F6580" w:rsidRPr="007A09A6">
        <w:rPr>
          <w:i/>
          <w:iCs/>
        </w:rPr>
        <w:t>V rámci modernizace 470 metrů potrubí bude zachován komfort odběratelů – mezi nezbytnými odstávkami zajistíme nepřetržité dodávky tepla pomocí provizorního potrubí</w:t>
      </w:r>
      <w:r w:rsidR="003453CE" w:rsidRPr="007A09A6">
        <w:rPr>
          <w:i/>
          <w:iCs/>
        </w:rPr>
        <w:t xml:space="preserve">,“ </w:t>
      </w:r>
      <w:r w:rsidR="003453CE" w:rsidRPr="007A09A6">
        <w:t xml:space="preserve">přibližuje letošní aktivity </w:t>
      </w:r>
      <w:r w:rsidR="002E74C2">
        <w:rPr>
          <w:b/>
          <w:bCs/>
        </w:rPr>
        <w:t xml:space="preserve">Martin </w:t>
      </w:r>
      <w:proofErr w:type="spellStart"/>
      <w:r w:rsidR="002E74C2">
        <w:rPr>
          <w:b/>
          <w:bCs/>
        </w:rPr>
        <w:t>Voleský</w:t>
      </w:r>
      <w:proofErr w:type="spellEnd"/>
      <w:r w:rsidR="003453CE" w:rsidRPr="007A09A6">
        <w:t xml:space="preserve"> </w:t>
      </w:r>
      <w:r w:rsidR="006F2DA0" w:rsidRPr="005973D7">
        <w:rPr>
          <w:b/>
          <w:bCs/>
        </w:rPr>
        <w:t>vedoucí technického oddělení</w:t>
      </w:r>
      <w:r w:rsidR="005973D7">
        <w:rPr>
          <w:b/>
          <w:bCs/>
        </w:rPr>
        <w:t xml:space="preserve"> </w:t>
      </w:r>
      <w:r w:rsidR="005973D7" w:rsidRPr="005973D7">
        <w:rPr>
          <w:b/>
          <w:bCs/>
        </w:rPr>
        <w:t>regionu Čechy</w:t>
      </w:r>
      <w:r w:rsidR="00550ED0">
        <w:t xml:space="preserve"> </w:t>
      </w:r>
      <w:r w:rsidR="006F2DA0">
        <w:rPr>
          <w:b/>
          <w:bCs/>
        </w:rPr>
        <w:t>skupin</w:t>
      </w:r>
      <w:r w:rsidR="00550ED0">
        <w:rPr>
          <w:b/>
          <w:bCs/>
        </w:rPr>
        <w:t>y</w:t>
      </w:r>
      <w:r w:rsidR="003453CE" w:rsidRPr="005973D7">
        <w:rPr>
          <w:b/>
          <w:bCs/>
        </w:rPr>
        <w:t xml:space="preserve"> </w:t>
      </w:r>
      <w:proofErr w:type="spellStart"/>
      <w:r w:rsidR="003453CE" w:rsidRPr="005973D7">
        <w:rPr>
          <w:b/>
          <w:bCs/>
        </w:rPr>
        <w:t>Veolia</w:t>
      </w:r>
      <w:proofErr w:type="spellEnd"/>
      <w:r w:rsidR="003453CE" w:rsidRPr="005973D7">
        <w:rPr>
          <w:b/>
          <w:bCs/>
        </w:rPr>
        <w:t xml:space="preserve"> Energie</w:t>
      </w:r>
      <w:r w:rsidR="00EF0C41">
        <w:rPr>
          <w:b/>
          <w:bCs/>
        </w:rPr>
        <w:t xml:space="preserve"> ČR</w:t>
      </w:r>
      <w:r w:rsidR="003453CE" w:rsidRPr="007A09A6">
        <w:t>. V</w:t>
      </w:r>
      <w:r w:rsidR="009F6580" w:rsidRPr="007A09A6">
        <w:rPr>
          <w:i/>
          <w:iCs/>
        </w:rPr>
        <w:t xml:space="preserve"> </w:t>
      </w:r>
      <w:r w:rsidR="009F6580" w:rsidRPr="007A09A6">
        <w:t xml:space="preserve">horkém létě </w:t>
      </w:r>
      <w:r w:rsidR="005017EF">
        <w:t xml:space="preserve">pak </w:t>
      </w:r>
      <w:r w:rsidR="009F6580" w:rsidRPr="007A09A6">
        <w:t>dojde i na modernizac</w:t>
      </w:r>
      <w:r w:rsidR="005017EF">
        <w:t>i</w:t>
      </w:r>
      <w:r w:rsidR="009F6580" w:rsidRPr="007A09A6">
        <w:t xml:space="preserve"> klíčového tepelného napaječe v Čumpelíkově ulici</w:t>
      </w:r>
      <w:r w:rsidR="003453CE" w:rsidRPr="007A09A6">
        <w:t>.</w:t>
      </w:r>
      <w:r w:rsidR="009F6580" w:rsidRPr="007A09A6">
        <w:t xml:space="preserve"> I zde se </w:t>
      </w:r>
      <w:r w:rsidR="003453CE" w:rsidRPr="007A09A6">
        <w:t xml:space="preserve">společnost </w:t>
      </w:r>
      <w:r w:rsidR="009F6580" w:rsidRPr="007A09A6">
        <w:t xml:space="preserve">pouští do obnovy veterána z roku 1972, který si po více než 50 letech věrné služby zaslouží důkladnou modernizaci. </w:t>
      </w:r>
      <w:r w:rsidR="003453CE" w:rsidRPr="007A09A6">
        <w:t>„</w:t>
      </w:r>
      <w:r w:rsidR="009F6580" w:rsidRPr="007A09A6">
        <w:rPr>
          <w:i/>
          <w:iCs/>
        </w:rPr>
        <w:t xml:space="preserve">Jde o pokračování úspěšné první etapy z loňského roku, </w:t>
      </w:r>
      <w:r w:rsidR="003453CE" w:rsidRPr="007A09A6">
        <w:rPr>
          <w:i/>
          <w:iCs/>
        </w:rPr>
        <w:t>ke kterému bude využito</w:t>
      </w:r>
      <w:r w:rsidR="009F6580" w:rsidRPr="007A09A6">
        <w:rPr>
          <w:i/>
          <w:iCs/>
        </w:rPr>
        <w:t xml:space="preserve"> inovativní řešení. Původní potrubí o průměru DN 600 </w:t>
      </w:r>
      <w:r w:rsidR="003453CE" w:rsidRPr="007A09A6">
        <w:rPr>
          <w:i/>
          <w:iCs/>
        </w:rPr>
        <w:t>bude nahrazeno</w:t>
      </w:r>
      <w:r w:rsidR="009F6580" w:rsidRPr="007A09A6">
        <w:rPr>
          <w:i/>
          <w:iCs/>
        </w:rPr>
        <w:t xml:space="preserve"> menším, ale efektivnějším potrubím </w:t>
      </w:r>
      <w:r w:rsidR="003453CE" w:rsidRPr="007A09A6">
        <w:rPr>
          <w:i/>
          <w:iCs/>
        </w:rPr>
        <w:t>s</w:t>
      </w:r>
      <w:r w:rsidR="009F6580" w:rsidRPr="007A09A6">
        <w:rPr>
          <w:i/>
          <w:iCs/>
        </w:rPr>
        <w:t xml:space="preserve"> průměr</w:t>
      </w:r>
      <w:r w:rsidR="003453CE" w:rsidRPr="007A09A6">
        <w:rPr>
          <w:i/>
          <w:iCs/>
        </w:rPr>
        <w:t>em</w:t>
      </w:r>
      <w:r w:rsidR="009F6580" w:rsidRPr="007A09A6">
        <w:rPr>
          <w:i/>
          <w:iCs/>
        </w:rPr>
        <w:t xml:space="preserve"> DN 500. Nejde o kompromis, ale o promyšlenou optimalizaci, která přinese řadu výhod – od snazší realizace až po méně náročné budoucí údržby</w:t>
      </w:r>
      <w:r w:rsidR="003453CE" w:rsidRPr="007A09A6">
        <w:rPr>
          <w:i/>
          <w:iCs/>
        </w:rPr>
        <w:t>,</w:t>
      </w:r>
      <w:r w:rsidR="009F6580" w:rsidRPr="007A09A6">
        <w:rPr>
          <w:i/>
          <w:iCs/>
        </w:rPr>
        <w:t>“</w:t>
      </w:r>
      <w:r w:rsidR="009F6580" w:rsidRPr="007A09A6">
        <w:t xml:space="preserve"> </w:t>
      </w:r>
      <w:r w:rsidR="003453CE" w:rsidRPr="007A09A6">
        <w:t xml:space="preserve">dodává ještě </w:t>
      </w:r>
      <w:r w:rsidR="002E74C2">
        <w:t xml:space="preserve">Martin </w:t>
      </w:r>
      <w:proofErr w:type="spellStart"/>
      <w:r w:rsidR="002E74C2">
        <w:t>Voleský</w:t>
      </w:r>
      <w:proofErr w:type="spellEnd"/>
      <w:r w:rsidR="003453CE" w:rsidRPr="007A09A6">
        <w:t>.</w:t>
      </w:r>
    </w:p>
    <w:p w14:paraId="1E4158F2" w14:textId="77777777" w:rsidR="00DE0708" w:rsidRDefault="00DE0708" w:rsidP="009F6580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37D35F87" w14:textId="014E2ADB" w:rsidR="00DE0708" w:rsidRDefault="00DE0708" w:rsidP="00DE0708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  <w:r>
        <w:t xml:space="preserve">Práce během letních měsíců minimalizují negativní dopady, kdy v těchto měsících je spotřeba teplé vody z celého roku nejmenší a mnoho obyvatel městských částí </w:t>
      </w:r>
      <w:r w:rsidR="003453CE">
        <w:t xml:space="preserve">tráví čas </w:t>
      </w:r>
      <w:r>
        <w:t>mimo domov</w:t>
      </w:r>
      <w:r w:rsidR="00D70B7B">
        <w:t xml:space="preserve">, </w:t>
      </w:r>
      <w:r>
        <w:t>na dovolené. Rovněž případná dopravní omezení mají v letních měsících menší dopad a tam, kde je to možné, dochází</w:t>
      </w:r>
      <w:r w:rsidR="005017EF">
        <w:t xml:space="preserve"> i</w:t>
      </w:r>
      <w:r>
        <w:t xml:space="preserve"> ke koordinaci prací s dalšími subjekty v rámci plánovaných oprav dopravní infrastruktury.</w:t>
      </w:r>
    </w:p>
    <w:p w14:paraId="22B17EDC" w14:textId="77777777" w:rsidR="00A90717" w:rsidRDefault="00A90717" w:rsidP="00DE0708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0BBC24A0" w14:textId="63A0205D" w:rsidR="00A90717" w:rsidRDefault="002469B3" w:rsidP="00DE0708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  <w:r>
        <w:t xml:space="preserve">Skupina </w:t>
      </w:r>
      <w:proofErr w:type="spellStart"/>
      <w:r w:rsidR="00A90717" w:rsidRPr="00A90717">
        <w:t>Veolia</w:t>
      </w:r>
      <w:proofErr w:type="spellEnd"/>
      <w:r w:rsidR="00A90717" w:rsidRPr="00A90717">
        <w:t xml:space="preserve"> Energie ČR při plánovaných obnovách využívá instalaci provizorního potrubí, které eliminuje dlouhé odstavení rozvodného tepelného zařízení a zároveň zajistí stabilní dodávky tepla během kompletní obnovy potrubní trasy.</w:t>
      </w:r>
    </w:p>
    <w:p w14:paraId="38E39D04" w14:textId="77777777" w:rsidR="009F6580" w:rsidRDefault="009F6580" w:rsidP="009F6580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417EBC86" w14:textId="7EC85AE1" w:rsidR="00D4543D" w:rsidRPr="00D4543D" w:rsidRDefault="00D4543D" w:rsidP="00D4543D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  <w:r w:rsidRPr="00D4543D">
        <w:t>První</w:t>
      </w:r>
      <w:r w:rsidR="00DB05CD">
        <w:t xml:space="preserve"> </w:t>
      </w:r>
      <w:r w:rsidRPr="00D4543D">
        <w:t>odstávka</w:t>
      </w:r>
      <w:r>
        <w:t xml:space="preserve"> zahrnující Bohnice, Čimice, Kobylisy, Ďáblice, Prosek, Letňany, Čakovice a Kbely</w:t>
      </w:r>
      <w:r w:rsidRPr="00D4543D">
        <w:t xml:space="preserve"> proběhla </w:t>
      </w:r>
      <w:r w:rsidR="00DB05CD">
        <w:t xml:space="preserve">úspěšně již </w:t>
      </w:r>
      <w:r>
        <w:t>v týdnu 5.-11.7.2025</w:t>
      </w:r>
      <w:r w:rsidR="00097498">
        <w:t>.</w:t>
      </w:r>
      <w:r>
        <w:br/>
        <w:t>D</w:t>
      </w:r>
      <w:r w:rsidRPr="00D4543D">
        <w:t>ruhá</w:t>
      </w:r>
      <w:r w:rsidR="00DB05CD">
        <w:t xml:space="preserve">, během níž dojde ke </w:t>
      </w:r>
      <w:r w:rsidR="00097498">
        <w:t>zpětné</w:t>
      </w:r>
      <w:r w:rsidR="00DB05CD">
        <w:t>mu</w:t>
      </w:r>
      <w:r w:rsidR="00097498">
        <w:t xml:space="preserve"> přepojení na nové potrubí</w:t>
      </w:r>
      <w:r w:rsidR="00DB05CD">
        <w:t xml:space="preserve">, je plánovaná </w:t>
      </w:r>
      <w:r w:rsidRPr="00D4543D">
        <w:t xml:space="preserve">od </w:t>
      </w:r>
      <w:r>
        <w:t>pondělí 25.8.</w:t>
      </w:r>
      <w:r w:rsidR="00097498">
        <w:t xml:space="preserve"> </w:t>
      </w:r>
      <w:r w:rsidR="00DB05CD">
        <w:t xml:space="preserve">nejpozději </w:t>
      </w:r>
      <w:r>
        <w:t>do čtvrtk</w:t>
      </w:r>
      <w:r w:rsidR="00DB05CD">
        <w:t>a</w:t>
      </w:r>
      <w:r>
        <w:t xml:space="preserve"> 28.8.2025</w:t>
      </w:r>
      <w:r w:rsidR="00DB05CD">
        <w:t>.</w:t>
      </w:r>
    </w:p>
    <w:p w14:paraId="1D089DCD" w14:textId="77777777" w:rsidR="002E74C2" w:rsidRDefault="002E74C2" w:rsidP="009F6580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114D11C3" w14:textId="6C9845E1" w:rsidR="00595B5A" w:rsidRPr="00CA082D" w:rsidRDefault="000B2B73" w:rsidP="009F6580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  <w:rPr>
          <w:b/>
          <w:bCs/>
        </w:rPr>
      </w:pPr>
      <w:r>
        <w:lastRenderedPageBreak/>
        <w:t>Veškeré a</w:t>
      </w:r>
      <w:r w:rsidR="003453CE">
        <w:t>ktuální i</w:t>
      </w:r>
      <w:r w:rsidR="009F6580">
        <w:t xml:space="preserve">nformace o plánovaných odstávkách najdete také na portálu </w:t>
      </w:r>
      <w:r w:rsidR="00D4543D" w:rsidRPr="00D4543D">
        <w:t>https://www.ptas.cz/</w:t>
      </w:r>
      <w:r w:rsidR="009F6580">
        <w:t>, kde je k dispozici interaktivní mapa</w:t>
      </w:r>
      <w:r w:rsidR="00D4543D">
        <w:t>.</w:t>
      </w:r>
    </w:p>
    <w:p w14:paraId="54AF2394" w14:textId="77777777" w:rsidR="00595B5A" w:rsidRDefault="00595B5A" w:rsidP="00595B5A">
      <w:pPr>
        <w:tabs>
          <w:tab w:val="left" w:pos="3847"/>
        </w:tabs>
        <w:overflowPunct w:val="0"/>
        <w:autoSpaceDE w:val="0"/>
        <w:autoSpaceDN w:val="0"/>
        <w:adjustRightInd w:val="0"/>
        <w:spacing w:line="260" w:lineRule="exact"/>
        <w:jc w:val="left"/>
        <w:textAlignment w:val="baseline"/>
      </w:pPr>
    </w:p>
    <w:p w14:paraId="1D4EF84B" w14:textId="087AB607" w:rsidR="00733FB6" w:rsidRDefault="00733FB6" w:rsidP="00733FB6">
      <w:pPr>
        <w:jc w:val="left"/>
        <w:rPr>
          <w:rFonts w:ascii="Cambria Math" w:eastAsia="Cambria Math" w:hAnsi="Cambria Math" w:cs="Cambria Math"/>
          <w:color w:val="FF0000"/>
        </w:rPr>
      </w:pPr>
      <w:r>
        <w:rPr>
          <w:rFonts w:ascii="Cambria Math" w:eastAsia="Cambria Math" w:hAnsi="Cambria Math" w:cs="Cambria Math"/>
          <w:color w:val="FF0000"/>
        </w:rPr>
        <w:t>▁▁▁</w:t>
      </w:r>
    </w:p>
    <w:p w14:paraId="79980559" w14:textId="77777777" w:rsidR="00733FB6" w:rsidRDefault="00733FB6" w:rsidP="00733FB6">
      <w:pPr>
        <w:pStyle w:val="Nadpis1"/>
        <w:spacing w:line="240" w:lineRule="auto"/>
      </w:pPr>
    </w:p>
    <w:p w14:paraId="30C8DA44" w14:textId="77777777" w:rsidR="00062585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  <w:r w:rsidRPr="009866C8">
        <w:rPr>
          <w:rFonts w:eastAsia="Times New Roman"/>
          <w:b/>
          <w:sz w:val="26"/>
          <w:szCs w:val="26"/>
        </w:rPr>
        <w:t>O SKUPINĚ VEOLIA ENERGIE</w:t>
      </w:r>
      <w:bookmarkStart w:id="0" w:name="_5z7tu1800rqv" w:colFirst="0" w:colLast="0"/>
      <w:bookmarkEnd w:id="0"/>
    </w:p>
    <w:p w14:paraId="5F1A3CCC" w14:textId="77777777" w:rsidR="00062585" w:rsidRPr="009866C8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</w:p>
    <w:p w14:paraId="1B340B93" w14:textId="77777777" w:rsidR="00062585" w:rsidRPr="009866C8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color w:val="0000FF" w:themeColor="hyperlink"/>
          <w:sz w:val="18"/>
          <w:szCs w:val="18"/>
          <w:u w:val="single"/>
        </w:rPr>
      </w:pPr>
      <w:proofErr w:type="spellStart"/>
      <w:r w:rsidRPr="009866C8">
        <w:rPr>
          <w:rFonts w:eastAsia="Times New Roman"/>
          <w:sz w:val="18"/>
          <w:szCs w:val="18"/>
        </w:rPr>
        <w:t>Veolia</w:t>
      </w:r>
      <w:proofErr w:type="spellEnd"/>
      <w:r w:rsidRPr="009866C8">
        <w:rPr>
          <w:rFonts w:eastAsia="Times New Roman"/>
          <w:sz w:val="18"/>
          <w:szCs w:val="18"/>
        </w:rPr>
        <w:t xml:space="preserve"> Energie patří mezi největší energetické skupiny a je největším distributorem tepla v ČR. Prostřednictvím jedné z nejrozsáhlejších sítí dálkového tepla ve střední Evropě (1 550 km) dodává teplo a teplou vodu do 580 tisíc domácností. Energiemi zásobuje také více než 300 průmyslových podniků a 1 800 zařízení v terciá</w:t>
      </w:r>
      <w:r>
        <w:rPr>
          <w:rFonts w:eastAsia="Times New Roman"/>
          <w:sz w:val="18"/>
          <w:szCs w:val="18"/>
        </w:rPr>
        <w:t>r</w:t>
      </w:r>
      <w:r w:rsidRPr="009866C8">
        <w:rPr>
          <w:rFonts w:eastAsia="Times New Roman"/>
          <w:sz w:val="18"/>
          <w:szCs w:val="18"/>
        </w:rPr>
        <w:t xml:space="preserve">ním sektoru, například nemocnice, školy atd. ve více než 30 městech a obcích. </w:t>
      </w:r>
      <w:hyperlink r:id="rId11" w:history="1">
        <w:r w:rsidRPr="009866C8">
          <w:rPr>
            <w:rFonts w:eastAsia="Times New Roman"/>
            <w:b/>
            <w:color w:val="0000FF" w:themeColor="hyperlink"/>
            <w:sz w:val="18"/>
            <w:szCs w:val="18"/>
            <w:u w:val="single"/>
          </w:rPr>
          <w:t>www.vecr.cz</w:t>
        </w:r>
      </w:hyperlink>
    </w:p>
    <w:p w14:paraId="20966B05" w14:textId="77777777" w:rsidR="00733FB6" w:rsidRDefault="00733FB6" w:rsidP="00733FB6">
      <w:pPr>
        <w:pStyle w:val="Nadpis1"/>
        <w:rPr>
          <w:sz w:val="20"/>
          <w:szCs w:val="20"/>
        </w:rPr>
      </w:pPr>
    </w:p>
    <w:p w14:paraId="459471B0" w14:textId="77777777" w:rsidR="00733FB6" w:rsidRPr="00D6172A" w:rsidRDefault="00733FB6" w:rsidP="00733FB6">
      <w:pPr>
        <w:jc w:val="left"/>
        <w:rPr>
          <w:sz w:val="18"/>
          <w:szCs w:val="18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14:paraId="6ADA42BA" w14:textId="77777777" w:rsidR="00733FB6" w:rsidRDefault="00733FB6" w:rsidP="00733FB6">
      <w:pPr>
        <w:spacing w:line="240" w:lineRule="auto"/>
        <w:rPr>
          <w:color w:val="FF0000"/>
        </w:rPr>
      </w:pPr>
    </w:p>
    <w:p w14:paraId="523ED8F3" w14:textId="77777777" w:rsidR="00733FB6" w:rsidRPr="00F76B98" w:rsidRDefault="00733FB6" w:rsidP="00733FB6">
      <w:pPr>
        <w:pStyle w:val="Nadpis1"/>
      </w:pPr>
      <w:bookmarkStart w:id="1" w:name="_26u3jnsmoi4a" w:colFirst="0" w:colLast="0"/>
      <w:bookmarkEnd w:id="1"/>
      <w:r w:rsidRPr="00F76B98">
        <w:t>Kontakty pro média</w:t>
      </w:r>
    </w:p>
    <w:tbl>
      <w:tblPr>
        <w:tblW w:w="9518" w:type="dxa"/>
        <w:tblLayout w:type="fixed"/>
        <w:tblLook w:val="0600" w:firstRow="0" w:lastRow="0" w:firstColumn="0" w:lastColumn="0" w:noHBand="1" w:noVBand="1"/>
      </w:tblPr>
      <w:tblGrid>
        <w:gridCol w:w="4759"/>
        <w:gridCol w:w="4759"/>
      </w:tblGrid>
      <w:tr w:rsidR="00733FB6" w:rsidRPr="002D3F32" w14:paraId="59C9C18A" w14:textId="77777777" w:rsidTr="006520BE">
        <w:trPr>
          <w:trHeight w:val="79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B406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/>
                <w:sz w:val="20"/>
                <w:szCs w:val="20"/>
              </w:rPr>
              <w:t>Petra Losertová</w:t>
            </w:r>
          </w:p>
          <w:p w14:paraId="6BA82A89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 xml:space="preserve">Phoenix </w:t>
            </w:r>
            <w:proofErr w:type="spellStart"/>
            <w:r w:rsidRPr="00F76B98">
              <w:rPr>
                <w:bCs/>
                <w:sz w:val="20"/>
                <w:szCs w:val="20"/>
              </w:rPr>
              <w:t>Communication</w:t>
            </w:r>
            <w:proofErr w:type="spellEnd"/>
            <w:r w:rsidRPr="00F76B98">
              <w:rPr>
                <w:bCs/>
                <w:sz w:val="20"/>
                <w:szCs w:val="20"/>
              </w:rPr>
              <w:t xml:space="preserve"> a.s</w:t>
            </w:r>
            <w:r w:rsidRPr="00414275">
              <w:rPr>
                <w:sz w:val="20"/>
                <w:szCs w:val="20"/>
              </w:rPr>
              <w:t>.</w:t>
            </w:r>
          </w:p>
          <w:p w14:paraId="2D74BA3D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Opletalova 918/7</w:t>
            </w:r>
          </w:p>
          <w:p w14:paraId="7219825C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110 00 Praha 1</w:t>
            </w:r>
          </w:p>
          <w:p w14:paraId="57AAF935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</w:rPr>
            </w:pPr>
            <w:r w:rsidRPr="00F76B98">
              <w:rPr>
                <w:b/>
                <w:bCs/>
                <w:sz w:val="20"/>
                <w:szCs w:val="20"/>
              </w:rPr>
              <w:t>Tel.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F76B98">
              <w:rPr>
                <w:b/>
                <w:bCs/>
                <w:sz w:val="20"/>
                <w:szCs w:val="20"/>
              </w:rPr>
              <w:t>+420 728 162 140</w:t>
            </w:r>
          </w:p>
          <w:p w14:paraId="552754C6" w14:textId="77777777" w:rsidR="00733FB6" w:rsidRPr="005973D7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fr-FR"/>
              </w:rPr>
            </w:pPr>
            <w:r w:rsidRPr="005973D7">
              <w:rPr>
                <w:b/>
                <w:bCs/>
                <w:sz w:val="20"/>
                <w:szCs w:val="20"/>
                <w:lang w:val="fr-FR"/>
              </w:rPr>
              <w:t xml:space="preserve">E-mail: </w:t>
            </w:r>
            <w:hyperlink r:id="rId12" w:history="1">
              <w:r w:rsidRPr="009F2C1B">
                <w:rPr>
                  <w:rStyle w:val="Hypertextovodkaz"/>
                  <w:b/>
                  <w:bCs/>
                  <w:sz w:val="20"/>
                  <w:szCs w:val="20"/>
                </w:rPr>
                <w:t>petra@phoenixcom.cz</w:t>
              </w:r>
            </w:hyperlink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06B2" w14:textId="77777777" w:rsidR="00733FB6" w:rsidRPr="002D3F32" w:rsidRDefault="00733FB6" w:rsidP="006520BE">
            <w:pPr>
              <w:widowControl w:val="0"/>
              <w:ind w:left="-90"/>
              <w:rPr>
                <w:b/>
                <w:sz w:val="20"/>
                <w:szCs w:val="20"/>
              </w:rPr>
            </w:pPr>
          </w:p>
        </w:tc>
      </w:tr>
    </w:tbl>
    <w:p w14:paraId="3992C127" w14:textId="77777777" w:rsidR="00EB42CB" w:rsidRDefault="00EB42CB" w:rsidP="00595B5A">
      <w:pPr>
        <w:jc w:val="left"/>
        <w:rPr>
          <w:rFonts w:eastAsia="Times New Roman"/>
        </w:rPr>
      </w:pPr>
    </w:p>
    <w:sectPr w:rsidR="00EB42CB" w:rsidSect="00F01CB7">
      <w:pgSz w:w="11906" w:h="16838"/>
      <w:pgMar w:top="1133" w:right="849" w:bottom="1133" w:left="99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E373" w14:textId="77777777" w:rsidR="0016607B" w:rsidRDefault="0016607B" w:rsidP="00AF60EB">
      <w:pPr>
        <w:spacing w:line="240" w:lineRule="auto"/>
      </w:pPr>
      <w:r>
        <w:separator/>
      </w:r>
    </w:p>
  </w:endnote>
  <w:endnote w:type="continuationSeparator" w:id="0">
    <w:p w14:paraId="3EF852BD" w14:textId="77777777" w:rsidR="0016607B" w:rsidRDefault="0016607B" w:rsidP="00AF6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3C12" w14:textId="77777777" w:rsidR="0016607B" w:rsidRDefault="0016607B" w:rsidP="00AF60EB">
      <w:pPr>
        <w:spacing w:line="240" w:lineRule="auto"/>
      </w:pPr>
      <w:r>
        <w:separator/>
      </w:r>
    </w:p>
  </w:footnote>
  <w:footnote w:type="continuationSeparator" w:id="0">
    <w:p w14:paraId="0ACBF68D" w14:textId="77777777" w:rsidR="0016607B" w:rsidRDefault="0016607B" w:rsidP="00AF60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C632F"/>
    <w:multiLevelType w:val="hybridMultilevel"/>
    <w:tmpl w:val="A7F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49A3"/>
    <w:multiLevelType w:val="hybridMultilevel"/>
    <w:tmpl w:val="70841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4AF"/>
    <w:multiLevelType w:val="multilevel"/>
    <w:tmpl w:val="63F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3204ED"/>
    <w:multiLevelType w:val="hybridMultilevel"/>
    <w:tmpl w:val="EFE49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4736C"/>
    <w:multiLevelType w:val="hybridMultilevel"/>
    <w:tmpl w:val="69CE7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86663"/>
    <w:multiLevelType w:val="hybridMultilevel"/>
    <w:tmpl w:val="6598D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76EB1"/>
    <w:multiLevelType w:val="hybridMultilevel"/>
    <w:tmpl w:val="9312B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127A2"/>
    <w:multiLevelType w:val="hybridMultilevel"/>
    <w:tmpl w:val="63C03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42B5E"/>
    <w:multiLevelType w:val="multilevel"/>
    <w:tmpl w:val="C8A4B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533025">
    <w:abstractNumId w:val="0"/>
  </w:num>
  <w:num w:numId="2" w16cid:durableId="1700862216">
    <w:abstractNumId w:val="7"/>
  </w:num>
  <w:num w:numId="3" w16cid:durableId="225725337">
    <w:abstractNumId w:val="8"/>
  </w:num>
  <w:num w:numId="4" w16cid:durableId="1339649781">
    <w:abstractNumId w:val="4"/>
  </w:num>
  <w:num w:numId="5" w16cid:durableId="1569880480">
    <w:abstractNumId w:val="1"/>
  </w:num>
  <w:num w:numId="6" w16cid:durableId="2170736">
    <w:abstractNumId w:val="5"/>
  </w:num>
  <w:num w:numId="7" w16cid:durableId="897592632">
    <w:abstractNumId w:val="3"/>
  </w:num>
  <w:num w:numId="8" w16cid:durableId="222376522">
    <w:abstractNumId w:val="9"/>
  </w:num>
  <w:num w:numId="9" w16cid:durableId="1390152654">
    <w:abstractNumId w:val="2"/>
  </w:num>
  <w:num w:numId="10" w16cid:durableId="890655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29"/>
    <w:rsid w:val="000012C1"/>
    <w:rsid w:val="000035D8"/>
    <w:rsid w:val="00003B55"/>
    <w:rsid w:val="00005939"/>
    <w:rsid w:val="00014E78"/>
    <w:rsid w:val="000172EE"/>
    <w:rsid w:val="00020220"/>
    <w:rsid w:val="00021F27"/>
    <w:rsid w:val="00024247"/>
    <w:rsid w:val="000313D1"/>
    <w:rsid w:val="00031E9A"/>
    <w:rsid w:val="00034BB6"/>
    <w:rsid w:val="00036491"/>
    <w:rsid w:val="00044CCE"/>
    <w:rsid w:val="00045A69"/>
    <w:rsid w:val="000479DF"/>
    <w:rsid w:val="0005683D"/>
    <w:rsid w:val="00057071"/>
    <w:rsid w:val="00060632"/>
    <w:rsid w:val="00061248"/>
    <w:rsid w:val="00062585"/>
    <w:rsid w:val="00065CD2"/>
    <w:rsid w:val="00066BD1"/>
    <w:rsid w:val="000718EF"/>
    <w:rsid w:val="0007412D"/>
    <w:rsid w:val="00075464"/>
    <w:rsid w:val="0008508B"/>
    <w:rsid w:val="000856E3"/>
    <w:rsid w:val="00086DC3"/>
    <w:rsid w:val="0008734B"/>
    <w:rsid w:val="00094132"/>
    <w:rsid w:val="000957F7"/>
    <w:rsid w:val="00097498"/>
    <w:rsid w:val="000B0D07"/>
    <w:rsid w:val="000B2B73"/>
    <w:rsid w:val="000B2FB5"/>
    <w:rsid w:val="000B7306"/>
    <w:rsid w:val="000B77CC"/>
    <w:rsid w:val="000B793C"/>
    <w:rsid w:val="000C105B"/>
    <w:rsid w:val="000C30F2"/>
    <w:rsid w:val="000D1692"/>
    <w:rsid w:val="000D4872"/>
    <w:rsid w:val="000E05E8"/>
    <w:rsid w:val="000E7343"/>
    <w:rsid w:val="000F140C"/>
    <w:rsid w:val="000F6F32"/>
    <w:rsid w:val="000F7EFA"/>
    <w:rsid w:val="0010208D"/>
    <w:rsid w:val="00102BE8"/>
    <w:rsid w:val="00104750"/>
    <w:rsid w:val="001106EC"/>
    <w:rsid w:val="00111002"/>
    <w:rsid w:val="001157BD"/>
    <w:rsid w:val="001203A3"/>
    <w:rsid w:val="001223E3"/>
    <w:rsid w:val="0012360A"/>
    <w:rsid w:val="00126485"/>
    <w:rsid w:val="001408ED"/>
    <w:rsid w:val="00144269"/>
    <w:rsid w:val="00150EA8"/>
    <w:rsid w:val="001528DE"/>
    <w:rsid w:val="00154EE7"/>
    <w:rsid w:val="00155BBE"/>
    <w:rsid w:val="0016607B"/>
    <w:rsid w:val="001750D5"/>
    <w:rsid w:val="00177B1B"/>
    <w:rsid w:val="00183C35"/>
    <w:rsid w:val="001844EA"/>
    <w:rsid w:val="001853A2"/>
    <w:rsid w:val="00185E81"/>
    <w:rsid w:val="00186246"/>
    <w:rsid w:val="00194ED1"/>
    <w:rsid w:val="0019561F"/>
    <w:rsid w:val="001A7594"/>
    <w:rsid w:val="001B4F3A"/>
    <w:rsid w:val="001B6810"/>
    <w:rsid w:val="001B7F9B"/>
    <w:rsid w:val="001C1560"/>
    <w:rsid w:val="001C3429"/>
    <w:rsid w:val="001C6247"/>
    <w:rsid w:val="001C6D5F"/>
    <w:rsid w:val="001C6EF2"/>
    <w:rsid w:val="001C7A71"/>
    <w:rsid w:val="001D2C27"/>
    <w:rsid w:val="001D745F"/>
    <w:rsid w:val="001E2856"/>
    <w:rsid w:val="001E7523"/>
    <w:rsid w:val="001F07E4"/>
    <w:rsid w:val="001F0BEA"/>
    <w:rsid w:val="001F12D4"/>
    <w:rsid w:val="001F31E3"/>
    <w:rsid w:val="001F36AB"/>
    <w:rsid w:val="001F671A"/>
    <w:rsid w:val="00201734"/>
    <w:rsid w:val="00201CC5"/>
    <w:rsid w:val="0020223E"/>
    <w:rsid w:val="00206074"/>
    <w:rsid w:val="00207CC2"/>
    <w:rsid w:val="00215AD8"/>
    <w:rsid w:val="002167F7"/>
    <w:rsid w:val="00220A09"/>
    <w:rsid w:val="0022209C"/>
    <w:rsid w:val="00223625"/>
    <w:rsid w:val="002312BF"/>
    <w:rsid w:val="002320B5"/>
    <w:rsid w:val="002334F8"/>
    <w:rsid w:val="002345CA"/>
    <w:rsid w:val="00234B12"/>
    <w:rsid w:val="00236172"/>
    <w:rsid w:val="002435E3"/>
    <w:rsid w:val="002453A8"/>
    <w:rsid w:val="002469B3"/>
    <w:rsid w:val="00252B62"/>
    <w:rsid w:val="002579CC"/>
    <w:rsid w:val="002669D5"/>
    <w:rsid w:val="0027036D"/>
    <w:rsid w:val="00272746"/>
    <w:rsid w:val="0028705F"/>
    <w:rsid w:val="002940B4"/>
    <w:rsid w:val="00295991"/>
    <w:rsid w:val="002A2127"/>
    <w:rsid w:val="002B2184"/>
    <w:rsid w:val="002B22B6"/>
    <w:rsid w:val="002B2BA1"/>
    <w:rsid w:val="002C2B1D"/>
    <w:rsid w:val="002C7C7A"/>
    <w:rsid w:val="002D3F32"/>
    <w:rsid w:val="002D4B40"/>
    <w:rsid w:val="002E614D"/>
    <w:rsid w:val="002E669F"/>
    <w:rsid w:val="002E74C2"/>
    <w:rsid w:val="002F5D3E"/>
    <w:rsid w:val="002F6AF7"/>
    <w:rsid w:val="002F75BE"/>
    <w:rsid w:val="00300CEC"/>
    <w:rsid w:val="00302E29"/>
    <w:rsid w:val="0030455B"/>
    <w:rsid w:val="00311420"/>
    <w:rsid w:val="003124C9"/>
    <w:rsid w:val="003135E6"/>
    <w:rsid w:val="003143DD"/>
    <w:rsid w:val="00314843"/>
    <w:rsid w:val="00321E4B"/>
    <w:rsid w:val="00326EED"/>
    <w:rsid w:val="003322C4"/>
    <w:rsid w:val="00335827"/>
    <w:rsid w:val="00336434"/>
    <w:rsid w:val="003377AA"/>
    <w:rsid w:val="003422FB"/>
    <w:rsid w:val="003453CE"/>
    <w:rsid w:val="00346F8F"/>
    <w:rsid w:val="0036414A"/>
    <w:rsid w:val="00367475"/>
    <w:rsid w:val="003711CC"/>
    <w:rsid w:val="003737B7"/>
    <w:rsid w:val="00375D6F"/>
    <w:rsid w:val="00381532"/>
    <w:rsid w:val="00383502"/>
    <w:rsid w:val="0038461E"/>
    <w:rsid w:val="0038475B"/>
    <w:rsid w:val="00386FF1"/>
    <w:rsid w:val="0038763D"/>
    <w:rsid w:val="00390280"/>
    <w:rsid w:val="003907C7"/>
    <w:rsid w:val="003A21E3"/>
    <w:rsid w:val="003A282C"/>
    <w:rsid w:val="003A575F"/>
    <w:rsid w:val="003A661A"/>
    <w:rsid w:val="003B0A67"/>
    <w:rsid w:val="003B1BC2"/>
    <w:rsid w:val="003B4F63"/>
    <w:rsid w:val="003B5E79"/>
    <w:rsid w:val="003C2A53"/>
    <w:rsid w:val="003C432C"/>
    <w:rsid w:val="003C7FD0"/>
    <w:rsid w:val="003D4EC8"/>
    <w:rsid w:val="003D6E42"/>
    <w:rsid w:val="003D700B"/>
    <w:rsid w:val="003E2657"/>
    <w:rsid w:val="003F2CD2"/>
    <w:rsid w:val="003F467E"/>
    <w:rsid w:val="003F4F88"/>
    <w:rsid w:val="00400DE7"/>
    <w:rsid w:val="00404469"/>
    <w:rsid w:val="0041197F"/>
    <w:rsid w:val="00413377"/>
    <w:rsid w:val="00414275"/>
    <w:rsid w:val="00416578"/>
    <w:rsid w:val="00423404"/>
    <w:rsid w:val="00426E8F"/>
    <w:rsid w:val="00427DD5"/>
    <w:rsid w:val="004330A7"/>
    <w:rsid w:val="00434992"/>
    <w:rsid w:val="0043626D"/>
    <w:rsid w:val="0044038C"/>
    <w:rsid w:val="00441F3E"/>
    <w:rsid w:val="0044365C"/>
    <w:rsid w:val="0045074A"/>
    <w:rsid w:val="00454CC1"/>
    <w:rsid w:val="004570EB"/>
    <w:rsid w:val="004624FC"/>
    <w:rsid w:val="00480A96"/>
    <w:rsid w:val="00481449"/>
    <w:rsid w:val="00482ED0"/>
    <w:rsid w:val="00483FA3"/>
    <w:rsid w:val="00496EAA"/>
    <w:rsid w:val="004B11EE"/>
    <w:rsid w:val="004B2B35"/>
    <w:rsid w:val="004B3074"/>
    <w:rsid w:val="004C0D4E"/>
    <w:rsid w:val="004C1579"/>
    <w:rsid w:val="004D0323"/>
    <w:rsid w:val="004D0B80"/>
    <w:rsid w:val="004E3482"/>
    <w:rsid w:val="004E3908"/>
    <w:rsid w:val="004F1F0A"/>
    <w:rsid w:val="005017EF"/>
    <w:rsid w:val="00503A2E"/>
    <w:rsid w:val="00507F72"/>
    <w:rsid w:val="00514DA7"/>
    <w:rsid w:val="00524C54"/>
    <w:rsid w:val="00534751"/>
    <w:rsid w:val="00544D11"/>
    <w:rsid w:val="00546EEC"/>
    <w:rsid w:val="00547CA4"/>
    <w:rsid w:val="00550ED0"/>
    <w:rsid w:val="00551298"/>
    <w:rsid w:val="00564F38"/>
    <w:rsid w:val="00565D40"/>
    <w:rsid w:val="00570B86"/>
    <w:rsid w:val="00572B12"/>
    <w:rsid w:val="0057484D"/>
    <w:rsid w:val="00576081"/>
    <w:rsid w:val="00576350"/>
    <w:rsid w:val="00576A29"/>
    <w:rsid w:val="00576A85"/>
    <w:rsid w:val="00580276"/>
    <w:rsid w:val="00580D3A"/>
    <w:rsid w:val="00584363"/>
    <w:rsid w:val="00590B3D"/>
    <w:rsid w:val="00593225"/>
    <w:rsid w:val="005942D7"/>
    <w:rsid w:val="005954C2"/>
    <w:rsid w:val="00595B5A"/>
    <w:rsid w:val="005973D7"/>
    <w:rsid w:val="005978C1"/>
    <w:rsid w:val="005A58D2"/>
    <w:rsid w:val="005A5C92"/>
    <w:rsid w:val="005B04C5"/>
    <w:rsid w:val="005B0527"/>
    <w:rsid w:val="005B153C"/>
    <w:rsid w:val="005B1B92"/>
    <w:rsid w:val="005B26E0"/>
    <w:rsid w:val="005B380B"/>
    <w:rsid w:val="005C032E"/>
    <w:rsid w:val="005C0ABA"/>
    <w:rsid w:val="005C379C"/>
    <w:rsid w:val="005C4CB6"/>
    <w:rsid w:val="005D30EC"/>
    <w:rsid w:val="005D6A73"/>
    <w:rsid w:val="005D7076"/>
    <w:rsid w:val="005E0364"/>
    <w:rsid w:val="005E340E"/>
    <w:rsid w:val="005E6381"/>
    <w:rsid w:val="005F1BD4"/>
    <w:rsid w:val="00600BC2"/>
    <w:rsid w:val="0060360C"/>
    <w:rsid w:val="00603B7B"/>
    <w:rsid w:val="00607EFC"/>
    <w:rsid w:val="00627CCD"/>
    <w:rsid w:val="006312C9"/>
    <w:rsid w:val="00633B98"/>
    <w:rsid w:val="006361D2"/>
    <w:rsid w:val="006442BD"/>
    <w:rsid w:val="00644DAB"/>
    <w:rsid w:val="006511BE"/>
    <w:rsid w:val="0065152A"/>
    <w:rsid w:val="00661C9F"/>
    <w:rsid w:val="006636D5"/>
    <w:rsid w:val="00663A0A"/>
    <w:rsid w:val="00683964"/>
    <w:rsid w:val="00686E68"/>
    <w:rsid w:val="00693A16"/>
    <w:rsid w:val="00694A58"/>
    <w:rsid w:val="006A0907"/>
    <w:rsid w:val="006A1EFC"/>
    <w:rsid w:val="006A3576"/>
    <w:rsid w:val="006A46FF"/>
    <w:rsid w:val="006B1307"/>
    <w:rsid w:val="006B2834"/>
    <w:rsid w:val="006C0C83"/>
    <w:rsid w:val="006C406D"/>
    <w:rsid w:val="006C5000"/>
    <w:rsid w:val="006C62B3"/>
    <w:rsid w:val="006E2FC9"/>
    <w:rsid w:val="006E5E87"/>
    <w:rsid w:val="006F0766"/>
    <w:rsid w:val="006F1D7E"/>
    <w:rsid w:val="006F2DA0"/>
    <w:rsid w:val="006F48BB"/>
    <w:rsid w:val="006F4EC7"/>
    <w:rsid w:val="007027CC"/>
    <w:rsid w:val="00703B30"/>
    <w:rsid w:val="007050CF"/>
    <w:rsid w:val="00706BF1"/>
    <w:rsid w:val="007079E2"/>
    <w:rsid w:val="007105AE"/>
    <w:rsid w:val="00722117"/>
    <w:rsid w:val="00723845"/>
    <w:rsid w:val="007275DA"/>
    <w:rsid w:val="00733FB6"/>
    <w:rsid w:val="00734397"/>
    <w:rsid w:val="00742532"/>
    <w:rsid w:val="00743727"/>
    <w:rsid w:val="00750B38"/>
    <w:rsid w:val="007512A2"/>
    <w:rsid w:val="007607D5"/>
    <w:rsid w:val="00766B54"/>
    <w:rsid w:val="007700EB"/>
    <w:rsid w:val="00776315"/>
    <w:rsid w:val="0077663E"/>
    <w:rsid w:val="00784F4F"/>
    <w:rsid w:val="0079011B"/>
    <w:rsid w:val="00793250"/>
    <w:rsid w:val="0079652A"/>
    <w:rsid w:val="007976C2"/>
    <w:rsid w:val="007A09A6"/>
    <w:rsid w:val="007A1212"/>
    <w:rsid w:val="007A1DE6"/>
    <w:rsid w:val="007A4041"/>
    <w:rsid w:val="007B26CD"/>
    <w:rsid w:val="007B3A93"/>
    <w:rsid w:val="007B6348"/>
    <w:rsid w:val="007C5B10"/>
    <w:rsid w:val="007C6E88"/>
    <w:rsid w:val="007D6146"/>
    <w:rsid w:val="007D6174"/>
    <w:rsid w:val="007D6818"/>
    <w:rsid w:val="007D7BC4"/>
    <w:rsid w:val="007E0270"/>
    <w:rsid w:val="007F3C50"/>
    <w:rsid w:val="007F56C2"/>
    <w:rsid w:val="007F6B6D"/>
    <w:rsid w:val="007F7326"/>
    <w:rsid w:val="008069E7"/>
    <w:rsid w:val="00807322"/>
    <w:rsid w:val="0081200D"/>
    <w:rsid w:val="00813884"/>
    <w:rsid w:val="00817171"/>
    <w:rsid w:val="008178F1"/>
    <w:rsid w:val="00817913"/>
    <w:rsid w:val="008216D7"/>
    <w:rsid w:val="00822B66"/>
    <w:rsid w:val="00832077"/>
    <w:rsid w:val="008331B5"/>
    <w:rsid w:val="00845D59"/>
    <w:rsid w:val="0084793F"/>
    <w:rsid w:val="00850B85"/>
    <w:rsid w:val="00851191"/>
    <w:rsid w:val="00855487"/>
    <w:rsid w:val="00864340"/>
    <w:rsid w:val="0086733E"/>
    <w:rsid w:val="00867518"/>
    <w:rsid w:val="00871D0D"/>
    <w:rsid w:val="0087268B"/>
    <w:rsid w:val="00874A53"/>
    <w:rsid w:val="00875963"/>
    <w:rsid w:val="00875C4C"/>
    <w:rsid w:val="00882307"/>
    <w:rsid w:val="00894E86"/>
    <w:rsid w:val="0089683A"/>
    <w:rsid w:val="008B0845"/>
    <w:rsid w:val="008B097E"/>
    <w:rsid w:val="008B46CA"/>
    <w:rsid w:val="008B5459"/>
    <w:rsid w:val="008B55AC"/>
    <w:rsid w:val="008B62B5"/>
    <w:rsid w:val="008B73F3"/>
    <w:rsid w:val="008C3951"/>
    <w:rsid w:val="008D737D"/>
    <w:rsid w:val="008E2AFC"/>
    <w:rsid w:val="008E4273"/>
    <w:rsid w:val="008E5A71"/>
    <w:rsid w:val="008E7224"/>
    <w:rsid w:val="009012A7"/>
    <w:rsid w:val="00902A30"/>
    <w:rsid w:val="009043EE"/>
    <w:rsid w:val="009050A7"/>
    <w:rsid w:val="00910FEC"/>
    <w:rsid w:val="009147EB"/>
    <w:rsid w:val="00930338"/>
    <w:rsid w:val="00933DB0"/>
    <w:rsid w:val="00954376"/>
    <w:rsid w:val="00955719"/>
    <w:rsid w:val="00956731"/>
    <w:rsid w:val="00960904"/>
    <w:rsid w:val="009617DF"/>
    <w:rsid w:val="00961DDC"/>
    <w:rsid w:val="00965BC2"/>
    <w:rsid w:val="00970106"/>
    <w:rsid w:val="00970D9E"/>
    <w:rsid w:val="00973086"/>
    <w:rsid w:val="00974EA8"/>
    <w:rsid w:val="00981F8A"/>
    <w:rsid w:val="0098658A"/>
    <w:rsid w:val="00992B8A"/>
    <w:rsid w:val="00993D9F"/>
    <w:rsid w:val="009A1A17"/>
    <w:rsid w:val="009A3DCC"/>
    <w:rsid w:val="009C2839"/>
    <w:rsid w:val="009C2D60"/>
    <w:rsid w:val="009C373A"/>
    <w:rsid w:val="009E5A44"/>
    <w:rsid w:val="009E5A89"/>
    <w:rsid w:val="009E6531"/>
    <w:rsid w:val="009E7E55"/>
    <w:rsid w:val="009F16ED"/>
    <w:rsid w:val="009F1E2C"/>
    <w:rsid w:val="009F1F6C"/>
    <w:rsid w:val="009F6580"/>
    <w:rsid w:val="009F7CE2"/>
    <w:rsid w:val="00A0311D"/>
    <w:rsid w:val="00A05029"/>
    <w:rsid w:val="00A07806"/>
    <w:rsid w:val="00A13933"/>
    <w:rsid w:val="00A1553B"/>
    <w:rsid w:val="00A17BB5"/>
    <w:rsid w:val="00A217A3"/>
    <w:rsid w:val="00A23FF0"/>
    <w:rsid w:val="00A2434F"/>
    <w:rsid w:val="00A24646"/>
    <w:rsid w:val="00A3136C"/>
    <w:rsid w:val="00A341B6"/>
    <w:rsid w:val="00A37081"/>
    <w:rsid w:val="00A40133"/>
    <w:rsid w:val="00A43414"/>
    <w:rsid w:val="00A44933"/>
    <w:rsid w:val="00A5045A"/>
    <w:rsid w:val="00A539A6"/>
    <w:rsid w:val="00A56608"/>
    <w:rsid w:val="00A61076"/>
    <w:rsid w:val="00A61CB8"/>
    <w:rsid w:val="00A657DE"/>
    <w:rsid w:val="00A65DE0"/>
    <w:rsid w:val="00A75131"/>
    <w:rsid w:val="00A75F1B"/>
    <w:rsid w:val="00A769F5"/>
    <w:rsid w:val="00A83171"/>
    <w:rsid w:val="00A854D9"/>
    <w:rsid w:val="00A85D82"/>
    <w:rsid w:val="00A90160"/>
    <w:rsid w:val="00A90717"/>
    <w:rsid w:val="00A94A8E"/>
    <w:rsid w:val="00AA392D"/>
    <w:rsid w:val="00AB1511"/>
    <w:rsid w:val="00AB481A"/>
    <w:rsid w:val="00AC024A"/>
    <w:rsid w:val="00AC4B93"/>
    <w:rsid w:val="00AC6A24"/>
    <w:rsid w:val="00AD00AD"/>
    <w:rsid w:val="00AD1E32"/>
    <w:rsid w:val="00AE01E6"/>
    <w:rsid w:val="00AE669C"/>
    <w:rsid w:val="00AF04CB"/>
    <w:rsid w:val="00AF5A30"/>
    <w:rsid w:val="00AF60EB"/>
    <w:rsid w:val="00B01028"/>
    <w:rsid w:val="00B10059"/>
    <w:rsid w:val="00B2319C"/>
    <w:rsid w:val="00B24A54"/>
    <w:rsid w:val="00B31B7F"/>
    <w:rsid w:val="00B412E0"/>
    <w:rsid w:val="00B50740"/>
    <w:rsid w:val="00B5237A"/>
    <w:rsid w:val="00B52B8A"/>
    <w:rsid w:val="00B60FE8"/>
    <w:rsid w:val="00B63A92"/>
    <w:rsid w:val="00B70BDE"/>
    <w:rsid w:val="00B72AB3"/>
    <w:rsid w:val="00B81D99"/>
    <w:rsid w:val="00B84D40"/>
    <w:rsid w:val="00B87129"/>
    <w:rsid w:val="00B95F8A"/>
    <w:rsid w:val="00B970F3"/>
    <w:rsid w:val="00BA3865"/>
    <w:rsid w:val="00BA3BEB"/>
    <w:rsid w:val="00BA4111"/>
    <w:rsid w:val="00BB11FE"/>
    <w:rsid w:val="00BB1A67"/>
    <w:rsid w:val="00BC266F"/>
    <w:rsid w:val="00BC5CF1"/>
    <w:rsid w:val="00BD2B70"/>
    <w:rsid w:val="00BD5388"/>
    <w:rsid w:val="00BD6A40"/>
    <w:rsid w:val="00BE5BE8"/>
    <w:rsid w:val="00BF05E5"/>
    <w:rsid w:val="00BF169F"/>
    <w:rsid w:val="00BF3798"/>
    <w:rsid w:val="00BF5628"/>
    <w:rsid w:val="00C0032B"/>
    <w:rsid w:val="00C01555"/>
    <w:rsid w:val="00C01CDA"/>
    <w:rsid w:val="00C17BCA"/>
    <w:rsid w:val="00C20B14"/>
    <w:rsid w:val="00C21657"/>
    <w:rsid w:val="00C230BD"/>
    <w:rsid w:val="00C24C8A"/>
    <w:rsid w:val="00C418ED"/>
    <w:rsid w:val="00C4367E"/>
    <w:rsid w:val="00C4718F"/>
    <w:rsid w:val="00C51DAC"/>
    <w:rsid w:val="00C5577B"/>
    <w:rsid w:val="00C55EBC"/>
    <w:rsid w:val="00C56D6B"/>
    <w:rsid w:val="00C605E8"/>
    <w:rsid w:val="00C63D78"/>
    <w:rsid w:val="00C66B42"/>
    <w:rsid w:val="00C7344F"/>
    <w:rsid w:val="00C7623D"/>
    <w:rsid w:val="00C82335"/>
    <w:rsid w:val="00C83954"/>
    <w:rsid w:val="00C87EF7"/>
    <w:rsid w:val="00C92AFB"/>
    <w:rsid w:val="00C938E4"/>
    <w:rsid w:val="00CA3064"/>
    <w:rsid w:val="00CA7D57"/>
    <w:rsid w:val="00CB1D42"/>
    <w:rsid w:val="00CB7656"/>
    <w:rsid w:val="00CC2FD9"/>
    <w:rsid w:val="00CC6252"/>
    <w:rsid w:val="00CC7F71"/>
    <w:rsid w:val="00CD7998"/>
    <w:rsid w:val="00CE171B"/>
    <w:rsid w:val="00CE222C"/>
    <w:rsid w:val="00CE54FE"/>
    <w:rsid w:val="00CF2CDD"/>
    <w:rsid w:val="00CF7045"/>
    <w:rsid w:val="00CF7AB2"/>
    <w:rsid w:val="00D01256"/>
    <w:rsid w:val="00D03759"/>
    <w:rsid w:val="00D06C35"/>
    <w:rsid w:val="00D11C07"/>
    <w:rsid w:val="00D17ED6"/>
    <w:rsid w:val="00D20942"/>
    <w:rsid w:val="00D23BC6"/>
    <w:rsid w:val="00D30E1E"/>
    <w:rsid w:val="00D41A4A"/>
    <w:rsid w:val="00D453CE"/>
    <w:rsid w:val="00D4543D"/>
    <w:rsid w:val="00D4687B"/>
    <w:rsid w:val="00D6172A"/>
    <w:rsid w:val="00D638A6"/>
    <w:rsid w:val="00D70B7B"/>
    <w:rsid w:val="00D7118F"/>
    <w:rsid w:val="00D71EC4"/>
    <w:rsid w:val="00D74AB6"/>
    <w:rsid w:val="00D77174"/>
    <w:rsid w:val="00D81F4C"/>
    <w:rsid w:val="00D82934"/>
    <w:rsid w:val="00D921C5"/>
    <w:rsid w:val="00D9410D"/>
    <w:rsid w:val="00D954BA"/>
    <w:rsid w:val="00D974C2"/>
    <w:rsid w:val="00DA554D"/>
    <w:rsid w:val="00DB05CD"/>
    <w:rsid w:val="00DB34CE"/>
    <w:rsid w:val="00DB3931"/>
    <w:rsid w:val="00DB5592"/>
    <w:rsid w:val="00DC229C"/>
    <w:rsid w:val="00DC368F"/>
    <w:rsid w:val="00DC4C0E"/>
    <w:rsid w:val="00DC5C89"/>
    <w:rsid w:val="00DC727B"/>
    <w:rsid w:val="00DD08AB"/>
    <w:rsid w:val="00DD2E43"/>
    <w:rsid w:val="00DD6D08"/>
    <w:rsid w:val="00DD6E64"/>
    <w:rsid w:val="00DE0708"/>
    <w:rsid w:val="00DE26FD"/>
    <w:rsid w:val="00DE31FD"/>
    <w:rsid w:val="00DE44D2"/>
    <w:rsid w:val="00DE6268"/>
    <w:rsid w:val="00DF043D"/>
    <w:rsid w:val="00DF2597"/>
    <w:rsid w:val="00DF3AF2"/>
    <w:rsid w:val="00DF4B78"/>
    <w:rsid w:val="00DF58E7"/>
    <w:rsid w:val="00DF5B17"/>
    <w:rsid w:val="00E03296"/>
    <w:rsid w:val="00E10E27"/>
    <w:rsid w:val="00E13249"/>
    <w:rsid w:val="00E154C2"/>
    <w:rsid w:val="00E1784F"/>
    <w:rsid w:val="00E23B80"/>
    <w:rsid w:val="00E27799"/>
    <w:rsid w:val="00E30741"/>
    <w:rsid w:val="00E36AC5"/>
    <w:rsid w:val="00E41C35"/>
    <w:rsid w:val="00E43471"/>
    <w:rsid w:val="00E43947"/>
    <w:rsid w:val="00E43ECA"/>
    <w:rsid w:val="00E5265D"/>
    <w:rsid w:val="00E52CC0"/>
    <w:rsid w:val="00E52D28"/>
    <w:rsid w:val="00E53E8E"/>
    <w:rsid w:val="00E57AE2"/>
    <w:rsid w:val="00E62A50"/>
    <w:rsid w:val="00E62BF7"/>
    <w:rsid w:val="00E63821"/>
    <w:rsid w:val="00E67A8B"/>
    <w:rsid w:val="00E70C0D"/>
    <w:rsid w:val="00E740BB"/>
    <w:rsid w:val="00E806B7"/>
    <w:rsid w:val="00E904C0"/>
    <w:rsid w:val="00E9158E"/>
    <w:rsid w:val="00E975DA"/>
    <w:rsid w:val="00EA51A2"/>
    <w:rsid w:val="00EB3287"/>
    <w:rsid w:val="00EB42CB"/>
    <w:rsid w:val="00EB6B0C"/>
    <w:rsid w:val="00EB7EC0"/>
    <w:rsid w:val="00EB7F6D"/>
    <w:rsid w:val="00EC0095"/>
    <w:rsid w:val="00EC445A"/>
    <w:rsid w:val="00EC6BC3"/>
    <w:rsid w:val="00EC720A"/>
    <w:rsid w:val="00ED211A"/>
    <w:rsid w:val="00ED279A"/>
    <w:rsid w:val="00EE01BE"/>
    <w:rsid w:val="00EE03B3"/>
    <w:rsid w:val="00EE3BF5"/>
    <w:rsid w:val="00EE6EED"/>
    <w:rsid w:val="00EE70B4"/>
    <w:rsid w:val="00EE786E"/>
    <w:rsid w:val="00EE7E18"/>
    <w:rsid w:val="00EF0C41"/>
    <w:rsid w:val="00EF3991"/>
    <w:rsid w:val="00EF6F14"/>
    <w:rsid w:val="00EF7023"/>
    <w:rsid w:val="00F00237"/>
    <w:rsid w:val="00F01CB7"/>
    <w:rsid w:val="00F04E63"/>
    <w:rsid w:val="00F1102E"/>
    <w:rsid w:val="00F131E7"/>
    <w:rsid w:val="00F1467A"/>
    <w:rsid w:val="00F171E1"/>
    <w:rsid w:val="00F4647D"/>
    <w:rsid w:val="00F47DDF"/>
    <w:rsid w:val="00F5030F"/>
    <w:rsid w:val="00F51D75"/>
    <w:rsid w:val="00F6010A"/>
    <w:rsid w:val="00F63112"/>
    <w:rsid w:val="00F64012"/>
    <w:rsid w:val="00F702FD"/>
    <w:rsid w:val="00F7305D"/>
    <w:rsid w:val="00F7522E"/>
    <w:rsid w:val="00F76B98"/>
    <w:rsid w:val="00F82AC1"/>
    <w:rsid w:val="00F90D67"/>
    <w:rsid w:val="00F91F96"/>
    <w:rsid w:val="00F92212"/>
    <w:rsid w:val="00F96FCE"/>
    <w:rsid w:val="00FA5500"/>
    <w:rsid w:val="00FA62FC"/>
    <w:rsid w:val="00FA7F4D"/>
    <w:rsid w:val="00FB16CC"/>
    <w:rsid w:val="00FB4840"/>
    <w:rsid w:val="00FC1E7D"/>
    <w:rsid w:val="00FC2A74"/>
    <w:rsid w:val="00FC36D0"/>
    <w:rsid w:val="00FC77FB"/>
    <w:rsid w:val="00FD594C"/>
    <w:rsid w:val="00FD5DE9"/>
    <w:rsid w:val="00FD6EED"/>
    <w:rsid w:val="00FE051A"/>
    <w:rsid w:val="00FE3C8E"/>
    <w:rsid w:val="00FE3F08"/>
    <w:rsid w:val="00FE4260"/>
    <w:rsid w:val="00FE7496"/>
    <w:rsid w:val="00FF2E20"/>
    <w:rsid w:val="00FF39C6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77CA"/>
  <w15:docId w15:val="{D9F4113E-DF64-4391-B15B-0C4D3367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E32"/>
  </w:style>
  <w:style w:type="paragraph" w:styleId="Nadpis1">
    <w:name w:val="heading 1"/>
    <w:basedOn w:val="Normln"/>
    <w:next w:val="Normln"/>
    <w:link w:val="Nadpis1Char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uiPriority w:val="9"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D1E32"/>
    <w:pPr>
      <w:keepNext/>
      <w:keepLines/>
    </w:pPr>
    <w:rPr>
      <w:b/>
      <w:sz w:val="44"/>
      <w:szCs w:val="44"/>
    </w:rPr>
  </w:style>
  <w:style w:type="paragraph" w:styleId="Podnadpis">
    <w:name w:val="Subtitle"/>
    <w:basedOn w:val="Normln"/>
    <w:next w:val="Normln"/>
    <w:uiPriority w:val="11"/>
    <w:qFormat/>
    <w:rsid w:val="00AD1E32"/>
    <w:pPr>
      <w:keepNext/>
      <w:keepLines/>
    </w:pPr>
    <w:rPr>
      <w:b/>
      <w:sz w:val="36"/>
      <w:szCs w:val="36"/>
    </w:rPr>
  </w:style>
  <w:style w:type="table" w:customStyle="1" w:styleId="a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67518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67518"/>
    <w:rPr>
      <w:color w:val="605E5C"/>
      <w:shd w:val="clear" w:color="auto" w:fill="E1DFDD"/>
    </w:rPr>
  </w:style>
  <w:style w:type="paragraph" w:customStyle="1" w:styleId="Normln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eastAsia="Aptos" w:hAnsi="Aptos" w:cs="Times New Roman"/>
      <w:color w:val="auto"/>
      <w:kern w:val="3"/>
      <w:lang w:eastAsia="en-US"/>
    </w:rPr>
  </w:style>
  <w:style w:type="paragraph" w:customStyle="1" w:styleId="Podnadpis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  <w:rsid w:val="005A5C92"/>
  </w:style>
  <w:style w:type="character" w:customStyle="1" w:styleId="Hypertextovodkaz1">
    <w:name w:val="Hypertextový odkaz1"/>
    <w:basedOn w:val="Standardnpsmoodstavce1"/>
    <w:rsid w:val="005A5C92"/>
    <w:rPr>
      <w:color w:val="467886"/>
      <w:u w:val="single"/>
    </w:rPr>
  </w:style>
  <w:style w:type="paragraph" w:styleId="Revize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123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36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6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6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0EB"/>
  </w:style>
  <w:style w:type="paragraph" w:styleId="Zpat">
    <w:name w:val="footer"/>
    <w:basedOn w:val="Normln"/>
    <w:link w:val="Zpat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60EB"/>
  </w:style>
  <w:style w:type="character" w:styleId="Sledovanodkaz">
    <w:name w:val="FollowedHyperlink"/>
    <w:basedOn w:val="Standardnpsmoodstavce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03A3"/>
    <w:pPr>
      <w:ind w:left="720"/>
      <w:contextualSpacing/>
    </w:p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23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237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5237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33FB6"/>
    <w:rPr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8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391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1941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6318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360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62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583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282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9090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9818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8039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8962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3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3143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8282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6472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7836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44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803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89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8319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6041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898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146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882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65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6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7334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3330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43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623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204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651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3320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567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630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7018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387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6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0940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77653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2084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3842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00202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934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36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7500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2763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083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61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ra@phoenix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cr.c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7" ma:contentTypeDescription="Create a new document." ma:contentTypeScope="" ma:versionID="b9900b6376537f577712f52a54e301f3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556704622615e43dd4bd881f58fd09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6C614-B1A7-42A2-ADB0-A91E477CAE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94DC74-E8B8-412C-A40E-6F832B0D0243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D3179204-B3FD-491A-9ADE-EEF4D1B39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603</Words>
  <Characters>3564</Characters>
  <Application>Microsoft Office Word</Application>
  <DocSecurity>0</DocSecurity>
  <Lines>29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/>
      <vt:lpstr>O SKUPINĚ VEOLIA</vt:lpstr>
      <vt:lpstr/>
      <vt:lpstr>Kontakty pro média</vt:lpstr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Böhmová Zuzana</dc:creator>
  <cp:lastModifiedBy>Petra Losertová | PHOENIXCOM</cp:lastModifiedBy>
  <cp:revision>9</cp:revision>
  <dcterms:created xsi:type="dcterms:W3CDTF">2025-07-28T09:35:00Z</dcterms:created>
  <dcterms:modified xsi:type="dcterms:W3CDTF">2025-07-29T09:10:00Z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