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021F1F" w14:textId="2CB97BFF" w:rsidR="00FA03D6" w:rsidRPr="00FA03D6" w:rsidRDefault="003419E1" w:rsidP="329CCA16">
      <w:pPr>
        <w:jc w:val="center"/>
        <w:rPr>
          <w:rFonts w:eastAsia="Times New Roman"/>
          <w:sz w:val="44"/>
          <w:szCs w:val="44"/>
        </w:rPr>
      </w:pPr>
      <w:r w:rsidRPr="003419E1">
        <w:rPr>
          <w:rFonts w:eastAsia="Times New Roman"/>
          <w:sz w:val="44"/>
          <w:szCs w:val="44"/>
        </w:rPr>
        <w:t>OLTERM &amp; TD Olomouc získal ocenění</w:t>
      </w:r>
      <w:r w:rsidR="003C647C">
        <w:rPr>
          <w:rFonts w:eastAsia="Times New Roman"/>
          <w:sz w:val="44"/>
          <w:szCs w:val="44"/>
        </w:rPr>
        <w:t xml:space="preserve"> za CSR</w:t>
      </w:r>
      <w:r w:rsidRPr="003419E1">
        <w:rPr>
          <w:rFonts w:eastAsia="Times New Roman"/>
          <w:sz w:val="44"/>
          <w:szCs w:val="44"/>
        </w:rPr>
        <w:t xml:space="preserve"> </w:t>
      </w:r>
      <w:r w:rsidR="002A22E2">
        <w:rPr>
          <w:rFonts w:eastAsia="Times New Roman"/>
          <w:sz w:val="44"/>
          <w:szCs w:val="44"/>
        </w:rPr>
        <w:br/>
      </w:r>
      <w:r w:rsidR="003C647C">
        <w:rPr>
          <w:rFonts w:eastAsia="Times New Roman"/>
          <w:sz w:val="44"/>
          <w:szCs w:val="44"/>
        </w:rPr>
        <w:t xml:space="preserve">od olomouckého </w:t>
      </w:r>
      <w:r w:rsidRPr="003419E1">
        <w:rPr>
          <w:rFonts w:eastAsia="Times New Roman"/>
          <w:sz w:val="44"/>
          <w:szCs w:val="44"/>
        </w:rPr>
        <w:t>hejtmana</w:t>
      </w:r>
      <w:r w:rsidR="001C3429" w:rsidRPr="00AC4B93">
        <w:rPr>
          <w:noProof/>
          <w:sz w:val="36"/>
          <w:szCs w:val="36"/>
          <w:highlight w:val="yellow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FB3552" wp14:editId="71292F28">
                <wp:simplePos x="0" y="0"/>
                <wp:positionH relativeFrom="column">
                  <wp:posOffset>-9582</wp:posOffset>
                </wp:positionH>
                <wp:positionV relativeFrom="paragraph">
                  <wp:posOffset>126711</wp:posOffset>
                </wp:positionV>
                <wp:extent cx="6170295" cy="799465"/>
                <wp:effectExtent l="0" t="0" r="1905" b="0"/>
                <wp:wrapTopAndBottom/>
                <wp:docPr id="5307316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295" cy="799465"/>
                          <a:chOff x="4881" y="5336"/>
                          <a:chExt cx="115074" cy="14634"/>
                        </a:xfrm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5336"/>
                            <a:ext cx="112810" cy="1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0628A" w14:textId="6895F332" w:rsidR="00302E29" w:rsidRDefault="0086751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3CF12FAF" w14:textId="77777777" w:rsidR="00302E29" w:rsidRDefault="00302E29">
                              <w:pPr>
                                <w:spacing w:before="60" w:line="240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>
                          <a:grpSpLocks/>
                        </wpg:cNvGrpSpPr>
                        <wpg:grpSpPr bwMode="auto"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</wpg:grpSpPr>
                        <wps:wsp>
                          <wps:cNvPr id="1128152026" name="Volný tvar: obrazec 4"/>
                          <wps:cNvSpPr>
                            <a:spLocks/>
                          </wps:cNvSpPr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F801C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>
                            <a:spLocks/>
                          </wps:cNvSpPr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0ECEE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>
                            <a:spLocks/>
                          </wps:cNvSpPr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F88BA4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>
                            <a:spLocks/>
                          </wps:cNvSpPr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9989D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>
                            <a:spLocks/>
                          </wps:cNvSpPr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66E72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>
                            <a:spLocks/>
                          </wps:cNvSpPr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8398F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>
                            <a:spLocks/>
                          </wps:cNvSpPr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2C86A" w14:textId="77777777" w:rsidR="00302E29" w:rsidRDefault="00302E29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B3552" id="Group 10" o:spid="_x0000_s1026" style="position:absolute;left:0;text-align:left;margin-left:-.75pt;margin-top:10pt;width:485.85pt;height:62.95pt;z-index:251658240;mso-wrap-distance-left:0;mso-wrap-distance-right:0" coordorigin="4881,5336" coordsize="115074,14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lrUBEAAKtoAAAOAAAAZHJzL2Uyb0RvYy54bWzsXd1uK7cRvi/Qd1joskDj5f5oV0Z8giTt&#10;CQqkTYCovV/Lsi1E1qor+Sd5oz5Er/JineGQXM4uR0ud47QnqHNxYlHc4XA4M/y+Idf+/IuXh23y&#10;tO4Om3Z3NVOfpbNkvVu1N5vd3dXs78v3f6xnyeHY7G6abbtbX81+Wh9mX7z7/e8+f95frrP2vt3e&#10;rLsEhOwOl8/7q9n98bi/vLg4rO7XD83hs3a/3sGXt2330BzhY3d3cdM1zyD9YXuRpen84rntbvZd&#10;u1ofDtD6J/py9k7Lv71dr47f3d4e1sdkezUD3Y76307/e43/Xrz7vLm865r9/WZl1Gg+QIuHZrOD&#10;QZ2oPzXHJnnsNiNRD5tV1x7a2+Nnq/bhor293azWeg4wG5UOZvNN1z7u9VzuLp/v9s5MYNqBnT5Y&#10;7OpvT990+x/233ekPfz4bbv68QB2uXje31363+PnO+qcXD//tb2B9Wwej62e+Mtt94AiYErJi7bv&#10;T86+65djsoLGuarSbFHOkhV8Vy0WxbykBVjdwyrhY0Vdq1kC35Z5Prff/dk8rlSZVgU9rYp5XmCH&#10;i+aShtbqGvVw+cGfDr3JDh9nsh/um/1ar8QBTfJ9l2xurmZZOS9KldbzWbJrHsAaS5hp+/TLv5J9&#10;u10nGeqHisATaOHk+PJVC5NU2mAHMnSya7++b3Z36y+7rn2+Xzc3oKrSM/MeJTkHFDJl+UoVYGFm&#10;Qmt/pbJaQRSg+ccGbC733eH4zbp9SPCHq1kH0aNVbZ6+PRzJ1rYLLvWufb/ZbqG9udzuWAMsCrbA&#10;khwuUWlS//hy/WIsct3e/ARz6VoKSEgg8MN92/08S54hGK9mh38+Nt16lmz/sgN7LFSRwaSO/ofO&#10;/3Dtf2h2KxB1NTvOEvrx6yNF/OO+29zdw0h2Bb4E732/0VNDVUkrozd4D6ptXJ5+7Jc+z/K0rPMU&#10;0hst/Q8/Pu43uybJadF55GBeeK3I6kNkUSxwsObSrm9eZFVFy1sXSmvSXLrYKot6DtEDa5+VpdIu&#10;ht/a6MpAnA3NLNMP/y9jS/tqmaWZC65/tNvdL/9Ojk9Nd5m0113z83qV6BzAAqUBj/NSmIu+M0Io&#10;aClr5CrLFyaDDc0E5nykCMJVsVEDi38D8YNNdzc2UUAU3j5sYav5w0WSVXXyjP/SavadIBW6Tipf&#10;JPehTtmgU1BS7nXC4YKSwDnccGlYI3AQ10XUCFaMdQpqBH7qOqVhfSC2XBfRRrAWrpOoESa9vtd8&#10;EZ4cxITXq8zCWqkog0P09bIyJVhc+SbPcskNmNUzwVoqyuzKt3umhCn6li8EV1DM8pJWGbO8NMPM&#10;t7xorYxZPhWsBamrt7ySVjHzLY9+E3RS3HR6v8nysLkwRfW9JO/KfMvLevmmFyyf+ZYXvCH37S4G&#10;T87s7ucFSP0uazX3tP1DenvZmUwGP8HmCkA01Qhh3x4Qvi1hVNhfloRfdH9Me0JnWE7sbLca6HWi&#10;M+1cSw0YQbnTnWFBUHKlYdRUZ7A4dtZ76aRkzCR6hnFTxGShu8dNEvOB7h43TQx53T1uosrMFCKX&#10;wNxpI2LoonQIzqjuZqoOOkxIN1OFEIuSbqYKUeR1p+UyLolwFWneMoN5AshbYpwA8FtiLADZW4K3&#10;w7MAc5sjerT9MXkGRASbb3Jv/g87ffeIhPa7H61/P7RP62Wrnziio+v+YBzIHEafvsfq8Xqz+mr9&#10;c6h/BktGOpAYs4IozmtGqWh604yzZDL5p70WNSfzDyTREg5GpcZedS6OfyLh9AQM4SlpBjQUmvpZ&#10;xXVjlNqoGk6VibHW5QPaVlHxbXtYawX7tTBqzcmekHWjVkshy8TVrQyGNmJKSOHYvDC4m08a9i0j&#10;nZuQfzLPLGgE8wz4JPlDTiGKCnimBmRAA0NIQnOcYc0zlmLbcWF3RM+yoaCHtcvWR/qku9VWf1/P&#10;wviJYfU0pGlUZ+huH+FWcEMOYoVsc5b1EW8EFjINLzuSPOztvIevKP9k7GwSv4Lc4y0k8G+zkNyx&#10;TLyrPndOLoAC8qe1omesB6k5xdNw4FEEcK1XJnbAtTA7ah9zaVL7W89rDu12c4PMH9Phobu7/nrb&#10;JU8NZN7371P4z7go6xZdH9B1Fe2cPSH/sDJBUc4XYO1AmcB8E1sm2LVYJrg9XSb4r1Sb0qqq5piE&#10;qOQQJMQ69l6bEFcqc/tLkZttwBLifIHOhTWlvAblKEHZcuAHEWLNh024+aTZR6uqQE4F/1J89aQZ&#10;9kEHxrMScH1AEKMIeREWBMnACUIkHpDj04OqDIuBeHRiqnlYjk8NENAHpgWu7MSAJmE5sA6uE4wV&#10;FMS4sGjpKFMzKizNjTNhwdaMCOeClRQztyQpxt7KN7jKJFHM5krSihkdKWJg9RBL+ysT9CbclVwn&#10;SSlGggW3ZBRY8CdOgCWH4gTYDznYFN4IYoAB/98TREQLrkzQczJIy5qTQepFTobuh5yM6F+Qk2G+&#10;RU6G4ZREcDKkcAjTaEsANXoawMEOQTQL5u0OQq25gfgFA2gYBijaHTlxgfwTCQqiM8O8UkakqLFy&#10;PHgS+tEDYEEPWRoNGdqsPGqlMZzPS0M6K6xRwTyZFL0M0MjHs60wRiwjsY8YlOsQqxnUZU2y32g1&#10;ucIWsPqrbB6kWZO6k16AvjWaHBw9YiNxe6unaSROEmVO8wQcEPor5XA7Wz+zVrAXxdvT0pXByhhG&#10;PRhWmWaitFH620eAjnmeplJDIUP6S+p/UvRCR98bvbBH0+Ywuy7mtarneAZ4gl7ocH91elHWtS1f&#10;laUprlh6kc3RzzW9mLvK5cfRC42eiaiK9EJpOG9TQJhe6KMRNRbE6EWK53amZuWP5tOLPEc8Pxbk&#10;A966Csvx8a4kh8FdjXbHE2NgF89DAvr4UFfjyrEYRi80Ph1Pix20SXJ8HifJ8Q2tTy8CdmbUQqnw&#10;xBi1gA0qbGpMoQ6gl5oPBCbHjK1PbUNaMXOn0gR9g4OUsFqMXMCqhafI2AVcpRFk+WavhEBh/EIW&#10;5Xu4pJTv4YIn8OM1cXqi2WGve2Mqb0wFAN3HHWUhZgoQG/ByTWzAkzWxgRyhiY2uhIWJDSQNTWwg&#10;e0YRG9obIdAMNpwgNqy7ha/mUpiy14IILNtKe2qPsQYom3EReiSHiYItFezKHirMCRSqlB0smNba&#10;VgUjpBs5QeFyYxSeNdrwEziC+hzhEnfTbVGCiZAxGaebzpDKTwZJrNx2hmDE8d4CWqdhNsaNGtf6&#10;jHMJ3IzwEaLK1vvgE7Wyk7OSjG+2xyjdEZQEJMU1nzcChZudgRvhZPNohO3OPwaurJVtJNuvLZ2F&#10;5z+B8xftGG8EaUCQ5mmelYsccdQJgqRT3WsTpJquTUNcZdWIIBUpXut8TYK0oFK3SZQ99/Hr0xJY&#10;8xByVSAShSDXaaYX46N2QYwPHUs6xBmJ8aGjwst6AZjtA3YNQcfaiLjRJ2s+Ws/o8GWkTxRWZ/So&#10;0GxkrBLjR1CUC8+Nnb6UwuzY6YtKJVG+vVUqLT+zuCjLtzmSg6APKGZ2cYq+3WFLEWRFWZ6zJGJv&#10;Y9NzliQyLsjjjghK0cJYkuDnUC/rBZVVeH7sEKYWPJ2xJHOsN3JRdgeRzj3HDB7vKPST05WAgJ18&#10;m0s6sUuI0uzYHURRkm9wwdUR3jm9BXsjDnF9IDWFDY4Qt+/lOwHsz29c8o1Lwkb8cVxSU8nQBVpM&#10;CFq6RYgTtygJQS/5tUhZOoS2lu7o3sk7txi/2J0uTiK2xe70/+GlS7gVonkwRiHyYIw05MEQS8Qy&#10;xpcuERqcw4MXNFnLy06zYHOFj5GyqTacGWO8/BPxX7hQh0Zhgkuyq52qvlRXUj/YpWH+UZKDzGa6&#10;MUo2XhsArR1EornEtEaJxyQ+Fm+vLXIuWFhSGV8VKI0VUltUIQtHtEZpD4iH1Ofy45rjRsACMxqI&#10;AtWRyqjmyBHIBwfEW7mja8a8sZe3YHEjYLiOF1lH8WTzaATLfMkRB6Ftv7S0eHzKa07v4diIomsi&#10;GZBtuB+aE+YTjSOlQ/kALgOjVUgTu7DTjSPZds5kkOH87LfWIvD4J1Ao0MWit0LBoFCQ12oBR6lI&#10;OE4UCvSlgNcuFFSL1AR8oFBQF7AJvGadQCEhs9dBe35/ZpkA4fxYiA/mYZwgu/fBfFiKCOR9cg9p&#10;rUf7+FbZWBvGVn1C4MuBJOPk5FgkGMvxWRPcqQ1Pi9UIBEGsRCCQHVYgkNbKt7MkZ9rOuI+5uUti&#10;fDtL0xINDQnvjXn9WswLN6Px0RaenOPRFi4uQno8/kZID7UbCdKDx5+D6M37bnGIntAHw90EAE2Z&#10;gzZOgwn1zjTaY0P7t3nA1kGYlBONUbLNG3cD1B3TGiU+jO1wDTQeY+c7thXqRLF8xDzCLD7VNtLb&#10;Ahey62DB7ZefFqrRNO4N1QxQjaoWeQ33tJDqnYA1mma8NqyZ51lB4R+ANa9//qH07hQ4uTgT2cBh&#10;O6CAgBx/05WOLvxNV6rn+rvuQr8PYzNWj8b8XbcQji74rhtGJT66gQtSwXn58EZCAZBvPaQQFHM2&#10;uJkL8+KnHxJuYzfEaqG6zBAOJPSwkdgNsYVQO4f9szcBvBIoiPINDj4Utjj7LQyCyfnJh+Tb7ORD&#10;kgRby9TinX3sIc6NnXswk8Mu8wYGfy0wKFaPzeaNeNBAiJPVY3Ph3MBFBAanu1ONZunu+J7ujk4N&#10;KGdQhqdRhrVpLHOe/fIJ5E18+QQSaswdLdgytD5xUBYv1KD2DFrZ6/asioz3tTSas4UuDmH5J8JY&#10;pq4FL78SSte10unGEXILycYKgsaWvuzpxijZaGmQzaZv6srMTr7togSTpzAZp5uipJoXYgfYPqY1&#10;SnxNKg7Ex7TGiadoG4jHy/96edktMFPMxJfXY6kDYh6UxIw+3ThS3RIEwx4GQWa//bTogyZYb/Rh&#10;QB+KFG5OwTtJAGtPsAcofYGLvTp9qEqzGQXoQ67fenvNsqhGkLA/6fTbA3GfPFT4m7dc8PV9fHyV&#10;6+sgYzmMPOTCPX6fPcz1HZyxIJ89gC5hjXz6AL/DA1HoWBIDtJIkhmclST6DEN8sYAVS4kZjnRiJ&#10;kEX5Fqf7WAFRvskB1QeXjrEIae0Yi6hjXjMRJfk2l67NYKXJ4XWlBIdiHEISBVaJEMVIRCkwG/YK&#10;uzQ/RiNESb6bi5J8P4dbSMHVY9enJD9g16fg5a+wJN/mknOyX+EGv6UiKIldnxJjDyGSW2NRlO/m&#10;sijfz4Xp4cGxG07KLOwClSTIzyzS2uHr2G404RQIbxm4PkKCQmzp+sBv6AvaG1+GcJ0EQXh5wfWR&#10;sjgCYtdJEhRh68K3tbhq+GaHG43lcYBTbzT5jSYDDh/QZJHimwtBS8i+Buqf5Oy/gdtq4lQNl1jC&#10;hbWYqZoLM+Y+GxKVk5Yx7/4vIYFFSYcchstE5dtJ6ea1rSVkI086PTYsfmAywuIH/EYLfYqHSQVP&#10;8SBtwLN0jWTw2xAR4Z1T/CCqWlllTt/Foc61HV1XJ0AlpJ2AHkgl3Wh/FQfdIMTJTd7Nsy+5wZbg&#10;CSph5iiejGuv6Jh7fKY1Sry2y1hSXPN5I1CNzerqRjjZ/DEjmPqQecfQjstbo+Sbq5AK4LC3BAXs&#10;42g44ndWvLkJSL9OMUq6qRFBncITbq4Z1uyGm/Ge2kX3pPPYJ3Slzao43RilN2BvbQB+Syym9Szx&#10;YHzPLlb8qdYo8cYIXM5041my7Z0CP/Tpt8kNloIa42RTVoXbo55VjAu59EcJCGAd+Cf9ppMo2caj&#10;Ach7so3zw8GF12iCiBqjZLMn7PRtDuDCeWuUdPsIs8p0Y5Ts0OXoqbYowSaHM51ttveNbbwy/vqH&#10;2XpY4NAWBRe4vVWkNvhNh9A20tgWIv3LI247tF9+WlVKHW+/pSpl//ddYAHw73LAX8TRS2H+eg/+&#10;yR3/s+7V/42hd/8BAAD//wMAUEsDBBQABgAIAAAAIQDXHb7M3wAAAAkBAAAPAAAAZHJzL2Rvd25y&#10;ZXYueG1sTI9BS8NAEIXvgv9hGcFbu0k1amM2pRT1VARbQbxNk2kSmp0N2W2S/nvHkx6H9/HeN9lq&#10;sq0aqPeNYwPxPAJFXLiy4crA5/519gTKB+QSW8dk4EIeVvn1VYZp6Ub+oGEXKiUl7FM0UIfQpVr7&#10;oiaLfu46YsmOrrcY5OwrXfY4Srlt9SKKHrTFhmWhxo42NRWn3dkaeBtxXN/FL8P2dNxcvvfJ+9c2&#10;JmNub6b1M6hAU/iD4Vdf1CEXp4M7c+lVa2AWJ0IakBVQki8fowWog4D3yRJ0nun/H+Q/AAAA//8D&#10;AFBLAQItABQABgAIAAAAIQC2gziS/gAAAOEBAAATAAAAAAAAAAAAAAAAAAAAAABbQ29udGVudF9U&#10;eXBlc10ueG1sUEsBAi0AFAAGAAgAAAAhADj9If/WAAAAlAEAAAsAAAAAAAAAAAAAAAAALwEAAF9y&#10;ZWxzLy5yZWxzUEsBAi0AFAAGAAgAAAAhAPSgSWtQEQAAq2gAAA4AAAAAAAAAAAAAAAAALgIAAGRy&#10;cy9lMm9Eb2MueG1sUEsBAi0AFAAGAAgAAAAhANcdvszfAAAACQEAAA8AAAAAAAAAAAAAAAAAqhMA&#10;AGRycy9kb3ducmV2LnhtbFBLBQYAAAAABAAEAPMAAAC2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145;top:5336;width:112810;height:1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6DA0628A" w14:textId="6895F332" w:rsidR="00302E29" w:rsidRDefault="00867518">
                        <w:pPr>
                          <w:spacing w:line="275" w:lineRule="auto"/>
                          <w:jc w:val="right"/>
                          <w:textDirection w:val="btLr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3CF12FAF" w14:textId="77777777" w:rsidR="00302E29" w:rsidRDefault="00302E29">
                        <w:pPr>
                          <w:spacing w:before="60" w:line="240" w:lineRule="auto"/>
                          <w:jc w:val="right"/>
                          <w:textDirection w:val="btLr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3F5F801C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3D0ECEE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29F88BA4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D79989D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3DA66E72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3FE8398F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35E2C86A" w14:textId="77777777" w:rsidR="00302E29" w:rsidRDefault="00302E29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28EDB80" w14:textId="77777777" w:rsidR="00A657DE" w:rsidRDefault="00A657DE" w:rsidP="00A657DE">
      <w:pPr>
        <w:jc w:val="center"/>
      </w:pPr>
    </w:p>
    <w:p w14:paraId="28733CBB" w14:textId="428EBBC8" w:rsidR="003C647C" w:rsidRDefault="00CB3EF3" w:rsidP="003419E1">
      <w:pPr>
        <w:jc w:val="left"/>
        <w:rPr>
          <w:rFonts w:eastAsia="Times New Roman"/>
        </w:rPr>
      </w:pPr>
      <w:r w:rsidRPr="00860887">
        <w:t>Olomouc</w:t>
      </w:r>
      <w:r w:rsidR="003322C4" w:rsidRPr="00860887">
        <w:t xml:space="preserve">, </w:t>
      </w:r>
      <w:r w:rsidR="003419E1">
        <w:t>30. října</w:t>
      </w:r>
      <w:r w:rsidRPr="00860887">
        <w:t xml:space="preserve"> </w:t>
      </w:r>
      <w:r w:rsidR="003322C4" w:rsidRPr="00860887">
        <w:t>202</w:t>
      </w:r>
      <w:r w:rsidR="00832077" w:rsidRPr="00860887">
        <w:t>5</w:t>
      </w:r>
      <w:r w:rsidR="003322C4" w:rsidRPr="00860887">
        <w:t xml:space="preserve"> –</w:t>
      </w:r>
      <w:r w:rsidR="00C61E19" w:rsidRPr="00860887">
        <w:t xml:space="preserve"> </w:t>
      </w:r>
      <w:r w:rsidR="003419E1" w:rsidRPr="003C647C">
        <w:rPr>
          <w:rFonts w:eastAsia="Times New Roman"/>
          <w:b/>
          <w:bCs/>
        </w:rPr>
        <w:t xml:space="preserve">Společnost OLTERM &amp; TD Olomouc, člen skupiny </w:t>
      </w:r>
      <w:proofErr w:type="spellStart"/>
      <w:r w:rsidR="003419E1" w:rsidRPr="003C647C">
        <w:rPr>
          <w:rFonts w:eastAsia="Times New Roman"/>
          <w:b/>
          <w:bCs/>
        </w:rPr>
        <w:t>Veolia</w:t>
      </w:r>
      <w:proofErr w:type="spellEnd"/>
      <w:r w:rsidR="003419E1" w:rsidRPr="003C647C">
        <w:rPr>
          <w:rFonts w:eastAsia="Times New Roman"/>
          <w:b/>
          <w:bCs/>
        </w:rPr>
        <w:t xml:space="preserve"> Energie ČR, získala 1. místo v kategorii podnikatelských subjektů do 50 zaměstnanců v prestižní soutěži Cena hejtmana Olomouckého kraje za společenskou odpovědnost 202</w:t>
      </w:r>
      <w:r w:rsidR="00543290">
        <w:rPr>
          <w:rFonts w:eastAsia="Times New Roman"/>
          <w:b/>
          <w:bCs/>
        </w:rPr>
        <w:t>4</w:t>
      </w:r>
      <w:r w:rsidR="003419E1" w:rsidRPr="003C647C">
        <w:rPr>
          <w:rFonts w:eastAsia="Times New Roman"/>
          <w:b/>
          <w:bCs/>
        </w:rPr>
        <w:t xml:space="preserve">. </w:t>
      </w:r>
      <w:r w:rsidR="003C647C" w:rsidRPr="003C647C">
        <w:rPr>
          <w:rFonts w:eastAsia="Times New Roman"/>
          <w:b/>
          <w:bCs/>
        </w:rPr>
        <w:t>Letošní pátý ročník oceňuje subjekty, které dlouhodobě uplatňují principy společenské odpovědnosti (CSR) ve svém podnikání i vztahu k regionu.</w:t>
      </w:r>
    </w:p>
    <w:p w14:paraId="23D81D1F" w14:textId="77777777" w:rsidR="003C647C" w:rsidRPr="00283FCA" w:rsidRDefault="003C647C" w:rsidP="003419E1">
      <w:pPr>
        <w:jc w:val="left"/>
        <w:rPr>
          <w:rFonts w:eastAsia="Times New Roman"/>
        </w:rPr>
      </w:pPr>
    </w:p>
    <w:p w14:paraId="015DF384" w14:textId="0F702986" w:rsidR="003C647C" w:rsidRPr="00283FCA" w:rsidRDefault="00283FCA" w:rsidP="003C647C">
      <w:pPr>
        <w:jc w:val="left"/>
        <w:rPr>
          <w:rFonts w:eastAsia="Times New Roman"/>
        </w:rPr>
      </w:pPr>
      <w:r w:rsidRPr="00283FCA">
        <w:rPr>
          <w:rFonts w:eastAsia="Times New Roman"/>
        </w:rPr>
        <w:t xml:space="preserve">Společnost </w:t>
      </w:r>
      <w:r w:rsidR="003C647C" w:rsidRPr="003C647C">
        <w:rPr>
          <w:rFonts w:eastAsia="Times New Roman"/>
        </w:rPr>
        <w:t xml:space="preserve">OLTERM &amp; TD </w:t>
      </w:r>
      <w:r w:rsidR="003C647C" w:rsidRPr="00283FCA">
        <w:rPr>
          <w:rFonts w:eastAsia="Times New Roman"/>
        </w:rPr>
        <w:t>Olomouc</w:t>
      </w:r>
      <w:r w:rsidR="00A6219E">
        <w:rPr>
          <w:rFonts w:eastAsia="Times New Roman"/>
        </w:rPr>
        <w:t xml:space="preserve"> </w:t>
      </w:r>
      <w:r w:rsidR="003C647C" w:rsidRPr="003C647C">
        <w:rPr>
          <w:rFonts w:eastAsia="Times New Roman"/>
        </w:rPr>
        <w:t xml:space="preserve">zajišťuje výrobu a dodávky tepelné energie pro město Olomouc a okolí. </w:t>
      </w:r>
      <w:r w:rsidR="003C647C" w:rsidRPr="00283FCA">
        <w:rPr>
          <w:rFonts w:eastAsia="Times New Roman"/>
        </w:rPr>
        <w:t xml:space="preserve">Zásobuje </w:t>
      </w:r>
      <w:r w:rsidR="003C647C" w:rsidRPr="003C647C">
        <w:rPr>
          <w:rFonts w:eastAsia="Times New Roman"/>
        </w:rPr>
        <w:t xml:space="preserve">teplem </w:t>
      </w:r>
      <w:r w:rsidR="003C647C" w:rsidRPr="00283FCA">
        <w:rPr>
          <w:rFonts w:eastAsia="Times New Roman"/>
        </w:rPr>
        <w:t xml:space="preserve">více než </w:t>
      </w:r>
      <w:r w:rsidR="003C647C" w:rsidRPr="003C647C">
        <w:rPr>
          <w:rFonts w:eastAsia="Times New Roman"/>
        </w:rPr>
        <w:t xml:space="preserve">29 tisíc domácností a </w:t>
      </w:r>
      <w:r w:rsidR="003C647C" w:rsidRPr="00283FCA">
        <w:rPr>
          <w:rFonts w:eastAsia="Times New Roman"/>
        </w:rPr>
        <w:t xml:space="preserve">dodávky zajišťuje i </w:t>
      </w:r>
      <w:r w:rsidR="003C647C" w:rsidRPr="003C647C">
        <w:rPr>
          <w:rFonts w:eastAsia="Times New Roman"/>
        </w:rPr>
        <w:t xml:space="preserve">školám, institucím </w:t>
      </w:r>
      <w:r>
        <w:rPr>
          <w:rFonts w:eastAsia="Times New Roman"/>
        </w:rPr>
        <w:t>nebo</w:t>
      </w:r>
      <w:r w:rsidR="003C647C" w:rsidRPr="003C647C">
        <w:rPr>
          <w:rFonts w:eastAsia="Times New Roman"/>
        </w:rPr>
        <w:t xml:space="preserve"> podnikům</w:t>
      </w:r>
      <w:r>
        <w:rPr>
          <w:rFonts w:eastAsia="Times New Roman"/>
        </w:rPr>
        <w:t xml:space="preserve"> </w:t>
      </w:r>
      <w:r w:rsidR="00A6219E">
        <w:rPr>
          <w:rFonts w:eastAsia="Times New Roman"/>
        </w:rPr>
        <w:t>v regionu</w:t>
      </w:r>
      <w:r w:rsidR="003C647C" w:rsidRPr="00283FCA">
        <w:rPr>
          <w:rFonts w:eastAsia="Times New Roman"/>
        </w:rPr>
        <w:t xml:space="preserve">. </w:t>
      </w:r>
      <w:r w:rsidR="0095639F">
        <w:rPr>
          <w:rFonts w:eastAsia="Times New Roman"/>
        </w:rPr>
        <w:t>P</w:t>
      </w:r>
      <w:r w:rsidR="003C647C" w:rsidRPr="003C647C">
        <w:rPr>
          <w:rFonts w:eastAsia="Times New Roman"/>
        </w:rPr>
        <w:t>rovozuje téměř 800 tepelných zdrojů napojených na navazující rozvody tepla</w:t>
      </w:r>
      <w:r w:rsidRPr="00283FCA">
        <w:rPr>
          <w:rFonts w:eastAsia="Times New Roman"/>
        </w:rPr>
        <w:t>.</w:t>
      </w:r>
    </w:p>
    <w:p w14:paraId="33C08FB7" w14:textId="77777777" w:rsidR="003C647C" w:rsidRPr="003C647C" w:rsidRDefault="003C647C" w:rsidP="003C647C">
      <w:pPr>
        <w:jc w:val="left"/>
        <w:rPr>
          <w:rFonts w:eastAsia="Times New Roman"/>
        </w:rPr>
      </w:pPr>
    </w:p>
    <w:p w14:paraId="318384AF" w14:textId="0977E779" w:rsidR="003C647C" w:rsidRDefault="003C647C" w:rsidP="003C647C">
      <w:pPr>
        <w:jc w:val="left"/>
        <w:rPr>
          <w:rFonts w:eastAsia="Times New Roman"/>
          <w:b/>
          <w:bCs/>
        </w:rPr>
      </w:pPr>
      <w:r w:rsidRPr="003C647C">
        <w:rPr>
          <w:rFonts w:eastAsia="Times New Roman"/>
        </w:rPr>
        <w:t xml:space="preserve">Firma dlouhodobě usiluje o modernizaci </w:t>
      </w:r>
      <w:r w:rsidR="0095639F">
        <w:rPr>
          <w:rFonts w:eastAsia="Times New Roman"/>
        </w:rPr>
        <w:t>i</w:t>
      </w:r>
      <w:r w:rsidRPr="003C647C">
        <w:rPr>
          <w:rFonts w:eastAsia="Times New Roman"/>
        </w:rPr>
        <w:t xml:space="preserve"> ekologizaci teplárenství</w:t>
      </w:r>
      <w:r w:rsidR="0095639F">
        <w:rPr>
          <w:rFonts w:eastAsia="Times New Roman"/>
        </w:rPr>
        <w:t xml:space="preserve"> a </w:t>
      </w:r>
      <w:r w:rsidR="00283FCA">
        <w:rPr>
          <w:rFonts w:eastAsia="Times New Roman"/>
        </w:rPr>
        <w:t>pravidelně</w:t>
      </w:r>
      <w:r w:rsidRPr="003C647C">
        <w:rPr>
          <w:rFonts w:eastAsia="Times New Roman"/>
        </w:rPr>
        <w:t xml:space="preserve"> investuje do energetické účinnosti a inovací v centrálním zásobování teplem</w:t>
      </w:r>
      <w:r w:rsidR="0095639F">
        <w:rPr>
          <w:rFonts w:eastAsia="Times New Roman"/>
        </w:rPr>
        <w:t xml:space="preserve"> Olomouckého kraje</w:t>
      </w:r>
      <w:r w:rsidRPr="003C647C">
        <w:rPr>
          <w:rFonts w:eastAsia="Times New Roman"/>
        </w:rPr>
        <w:t xml:space="preserve">. </w:t>
      </w:r>
      <w:r w:rsidRPr="003C647C">
        <w:rPr>
          <w:rFonts w:eastAsia="Times New Roman"/>
          <w:i/>
          <w:iCs/>
        </w:rPr>
        <w:t>„</w:t>
      </w:r>
      <w:r w:rsidR="00283FCA" w:rsidRPr="00283FCA">
        <w:rPr>
          <w:rFonts w:eastAsia="Times New Roman"/>
          <w:i/>
          <w:iCs/>
        </w:rPr>
        <w:t>Ocenění od hejtmana Okleš</w:t>
      </w:r>
      <w:r w:rsidR="002A22E2">
        <w:rPr>
          <w:rFonts w:eastAsia="Times New Roman"/>
          <w:i/>
          <w:iCs/>
        </w:rPr>
        <w:t>ťka</w:t>
      </w:r>
      <w:r w:rsidR="00283FCA" w:rsidRPr="00283FCA">
        <w:rPr>
          <w:rFonts w:eastAsia="Times New Roman"/>
          <w:i/>
          <w:iCs/>
        </w:rPr>
        <w:t xml:space="preserve"> vnímá</w:t>
      </w:r>
      <w:r w:rsidRPr="003C647C">
        <w:rPr>
          <w:rFonts w:eastAsia="Times New Roman"/>
          <w:i/>
          <w:iCs/>
        </w:rPr>
        <w:t>me jako potvrzení</w:t>
      </w:r>
      <w:r w:rsidR="004566C5">
        <w:rPr>
          <w:rFonts w:eastAsia="Times New Roman"/>
          <w:i/>
          <w:iCs/>
        </w:rPr>
        <w:t xml:space="preserve"> toho</w:t>
      </w:r>
      <w:r w:rsidRPr="003C647C">
        <w:rPr>
          <w:rFonts w:eastAsia="Times New Roman"/>
          <w:i/>
          <w:iCs/>
        </w:rPr>
        <w:t>, že cesta, kterou jsme si zvolili – odpovědné podnikání a udržitelný rozvoj – má smysl. Děkujeme všem našim zaměstnancům, partnerům i obyvatelům Olomouce za spolupráci a důvěru,“</w:t>
      </w:r>
      <w:r w:rsidRPr="003C647C">
        <w:rPr>
          <w:rFonts w:eastAsia="Times New Roman"/>
        </w:rPr>
        <w:t xml:space="preserve"> uvedl </w:t>
      </w:r>
      <w:r w:rsidRPr="003C647C">
        <w:rPr>
          <w:rFonts w:eastAsia="Times New Roman"/>
          <w:b/>
          <w:bCs/>
        </w:rPr>
        <w:t xml:space="preserve">Kamil Vrbka, ředitel regionu Morava skupiny </w:t>
      </w:r>
      <w:proofErr w:type="spellStart"/>
      <w:r w:rsidRPr="003C647C">
        <w:rPr>
          <w:rFonts w:eastAsia="Times New Roman"/>
          <w:b/>
          <w:bCs/>
        </w:rPr>
        <w:t>Veolia</w:t>
      </w:r>
      <w:proofErr w:type="spellEnd"/>
      <w:r w:rsidRPr="003C647C">
        <w:rPr>
          <w:rFonts w:eastAsia="Times New Roman"/>
          <w:b/>
          <w:bCs/>
        </w:rPr>
        <w:t xml:space="preserve"> Energie ČR.</w:t>
      </w:r>
    </w:p>
    <w:p w14:paraId="0E64E2A7" w14:textId="77777777" w:rsidR="003C647C" w:rsidRPr="003C647C" w:rsidRDefault="003C647C" w:rsidP="003C647C">
      <w:pPr>
        <w:jc w:val="left"/>
        <w:rPr>
          <w:rFonts w:eastAsia="Times New Roman"/>
        </w:rPr>
      </w:pPr>
    </w:p>
    <w:p w14:paraId="43B5CA18" w14:textId="2CFC2063" w:rsidR="003C647C" w:rsidRDefault="003C647C" w:rsidP="003C647C">
      <w:pPr>
        <w:jc w:val="left"/>
        <w:rPr>
          <w:rFonts w:eastAsia="Times New Roman"/>
          <w:b/>
          <w:bCs/>
        </w:rPr>
      </w:pPr>
      <w:r w:rsidRPr="003C647C">
        <w:rPr>
          <w:rFonts w:eastAsia="Times New Roman"/>
          <w:b/>
          <w:bCs/>
        </w:rPr>
        <w:t xml:space="preserve">O </w:t>
      </w:r>
      <w:r>
        <w:rPr>
          <w:rFonts w:eastAsia="Times New Roman"/>
          <w:b/>
          <w:bCs/>
        </w:rPr>
        <w:t>Ceně hejtmana</w:t>
      </w:r>
    </w:p>
    <w:p w14:paraId="382CE024" w14:textId="7831C84D" w:rsidR="00556327" w:rsidRDefault="00283FCA" w:rsidP="003419E1">
      <w:pPr>
        <w:jc w:val="left"/>
        <w:rPr>
          <w:rFonts w:eastAsia="Times New Roman"/>
        </w:rPr>
      </w:pPr>
      <w:r>
        <w:rPr>
          <w:rFonts w:eastAsia="Times New Roman"/>
        </w:rPr>
        <w:t>Cena hejtmana Olomouckého kraje</w:t>
      </w:r>
      <w:r w:rsidRPr="003419E1">
        <w:rPr>
          <w:rFonts w:eastAsia="Times New Roman"/>
        </w:rPr>
        <w:t xml:space="preserve"> </w:t>
      </w:r>
      <w:r w:rsidR="00A6219E">
        <w:rPr>
          <w:rFonts w:eastAsia="Times New Roman"/>
        </w:rPr>
        <w:t xml:space="preserve">za společenskou odpovědnost </w:t>
      </w:r>
      <w:r w:rsidRPr="003419E1">
        <w:rPr>
          <w:rFonts w:eastAsia="Times New Roman"/>
        </w:rPr>
        <w:t>se koná pod záštitou Rady kvality ČR, která je zároveň jejím odborným garantem.</w:t>
      </w:r>
      <w:r>
        <w:rPr>
          <w:rFonts w:eastAsia="Times New Roman"/>
        </w:rPr>
        <w:t xml:space="preserve"> Ceny jsou každoročně udělovány</w:t>
      </w:r>
      <w:r w:rsidRPr="003419E1">
        <w:rPr>
          <w:rFonts w:eastAsia="Times New Roman"/>
        </w:rPr>
        <w:t xml:space="preserve"> organizacím, které ve své činnosti </w:t>
      </w:r>
      <w:r w:rsidRPr="00A6219E">
        <w:rPr>
          <w:rFonts w:eastAsia="Times New Roman"/>
        </w:rPr>
        <w:t>rozvíjejí aktivity s pozitivním dopadem na společnost, životní prostředí i region.</w:t>
      </w:r>
      <w:r w:rsidR="003C647C" w:rsidRPr="003C647C">
        <w:rPr>
          <w:rFonts w:eastAsia="Times New Roman"/>
        </w:rPr>
        <w:t xml:space="preserve"> Hodnotí se mimo jiné péče o zaměstnance, ekologický přístup, etika podnikání, spolupráce s komunitami a udržitelný rozvoj. </w:t>
      </w:r>
      <w:r w:rsidR="00A6219E">
        <w:rPr>
          <w:rFonts w:eastAsia="Times New Roman"/>
        </w:rPr>
        <w:t xml:space="preserve">Více informací je </w:t>
      </w:r>
      <w:r w:rsidR="003C647C" w:rsidRPr="003C647C">
        <w:rPr>
          <w:rFonts w:eastAsia="Times New Roman"/>
        </w:rPr>
        <w:t xml:space="preserve">k dispozici zde: </w:t>
      </w:r>
      <w:hyperlink r:id="rId11" w:history="1">
        <w:r w:rsidR="003C647C" w:rsidRPr="003C647C">
          <w:rPr>
            <w:rStyle w:val="Hypertextovodkaz"/>
            <w:rFonts w:eastAsia="Times New Roman"/>
          </w:rPr>
          <w:t>www.cenykraje.cz/rocnik/2025-spolecenska-odpovednost</w:t>
        </w:r>
      </w:hyperlink>
      <w:r>
        <w:rPr>
          <w:rFonts w:eastAsia="Times New Roman"/>
        </w:rPr>
        <w:t>.</w:t>
      </w:r>
    </w:p>
    <w:p w14:paraId="33F3BBD3" w14:textId="77777777" w:rsidR="006F2DF5" w:rsidRDefault="006F2DF5" w:rsidP="003419E1">
      <w:pPr>
        <w:jc w:val="left"/>
        <w:rPr>
          <w:rFonts w:eastAsia="Times New Roman"/>
        </w:rPr>
      </w:pPr>
    </w:p>
    <w:p w14:paraId="04EB9407" w14:textId="1AFD682F" w:rsidR="002A22E2" w:rsidRDefault="002A22E2" w:rsidP="003419E1">
      <w:pPr>
        <w:jc w:val="left"/>
        <w:rPr>
          <w:rFonts w:eastAsia="Times New Roman"/>
        </w:rPr>
      </w:pPr>
    </w:p>
    <w:p w14:paraId="1D4EF84B" w14:textId="087AB607" w:rsidR="00733FB6" w:rsidRDefault="00733FB6" w:rsidP="00733FB6">
      <w:pPr>
        <w:jc w:val="left"/>
        <w:rPr>
          <w:rFonts w:ascii="Cambria Math" w:eastAsia="Cambria Math" w:hAnsi="Cambria Math" w:cs="Cambria Math"/>
          <w:color w:val="FF0000"/>
        </w:rPr>
      </w:pPr>
      <w:r>
        <w:rPr>
          <w:rFonts w:ascii="Cambria Math" w:eastAsia="Cambria Math" w:hAnsi="Cambria Math" w:cs="Cambria Math"/>
          <w:color w:val="FF0000"/>
        </w:rPr>
        <w:t>▁▁▁</w:t>
      </w:r>
    </w:p>
    <w:p w14:paraId="79980559" w14:textId="77777777" w:rsidR="00733FB6" w:rsidRDefault="00733FB6" w:rsidP="00733FB6">
      <w:pPr>
        <w:pStyle w:val="Nadpis1"/>
        <w:spacing w:line="240" w:lineRule="auto"/>
      </w:pPr>
    </w:p>
    <w:p w14:paraId="30C8DA44" w14:textId="77777777" w:rsidR="00062585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  <w:r w:rsidRPr="009866C8">
        <w:rPr>
          <w:rFonts w:eastAsia="Times New Roman"/>
          <w:b/>
          <w:sz w:val="26"/>
          <w:szCs w:val="26"/>
        </w:rPr>
        <w:t>O SKUPINĚ VEOLIA ENERGIE</w:t>
      </w:r>
      <w:bookmarkStart w:id="0" w:name="_5z7tu1800rqv" w:colFirst="0" w:colLast="0"/>
      <w:bookmarkEnd w:id="0"/>
    </w:p>
    <w:p w14:paraId="5F1A3CCC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sz w:val="26"/>
          <w:szCs w:val="26"/>
        </w:rPr>
      </w:pPr>
    </w:p>
    <w:p w14:paraId="1B340B93" w14:textId="77777777" w:rsidR="00062585" w:rsidRPr="009866C8" w:rsidRDefault="00062585" w:rsidP="00062585">
      <w:pPr>
        <w:keepNext/>
        <w:keepLines/>
        <w:spacing w:line="240" w:lineRule="auto"/>
        <w:outlineLvl w:val="0"/>
        <w:rPr>
          <w:rFonts w:eastAsia="Times New Roman"/>
          <w:b/>
          <w:color w:val="0000FF" w:themeColor="hyperlink"/>
          <w:sz w:val="18"/>
          <w:szCs w:val="18"/>
          <w:u w:val="single"/>
        </w:rPr>
      </w:pPr>
      <w:proofErr w:type="spellStart"/>
      <w:r w:rsidRPr="009866C8">
        <w:rPr>
          <w:rFonts w:eastAsia="Times New Roman"/>
          <w:sz w:val="18"/>
          <w:szCs w:val="18"/>
        </w:rPr>
        <w:t>Veolia</w:t>
      </w:r>
      <w:proofErr w:type="spellEnd"/>
      <w:r w:rsidRPr="009866C8">
        <w:rPr>
          <w:rFonts w:eastAsia="Times New Roman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(1 550 km) dodává teplo a teplou vodu do 580 tisíc domácností. Energiemi zásobuje také více než 300 průmyslových podniků a 1 800 zařízení v terciá</w:t>
      </w:r>
      <w:r>
        <w:rPr>
          <w:rFonts w:eastAsia="Times New Roman"/>
          <w:sz w:val="18"/>
          <w:szCs w:val="18"/>
        </w:rPr>
        <w:t>r</w:t>
      </w:r>
      <w:r w:rsidRPr="009866C8">
        <w:rPr>
          <w:rFonts w:eastAsia="Times New Roman"/>
          <w:sz w:val="18"/>
          <w:szCs w:val="18"/>
        </w:rPr>
        <w:t xml:space="preserve">ním sektoru, například nemocnice, školy atd. ve více než 30 městech a obcích. </w:t>
      </w:r>
      <w:hyperlink r:id="rId12" w:history="1">
        <w:r w:rsidRPr="009866C8">
          <w:rPr>
            <w:rFonts w:eastAsia="Times New Roman"/>
            <w:b/>
            <w:color w:val="0000FF" w:themeColor="hyperlink"/>
            <w:sz w:val="18"/>
            <w:szCs w:val="18"/>
            <w:u w:val="single"/>
          </w:rPr>
          <w:t>www.vecr.cz</w:t>
        </w:r>
      </w:hyperlink>
    </w:p>
    <w:p w14:paraId="20966B05" w14:textId="77777777" w:rsidR="00733FB6" w:rsidRDefault="00733FB6" w:rsidP="00733FB6">
      <w:pPr>
        <w:pStyle w:val="Nadpis1"/>
        <w:rPr>
          <w:sz w:val="20"/>
          <w:szCs w:val="20"/>
        </w:rPr>
      </w:pPr>
    </w:p>
    <w:p w14:paraId="459471B0" w14:textId="77777777" w:rsidR="00733FB6" w:rsidRDefault="00733FB6" w:rsidP="00733FB6">
      <w:pPr>
        <w:jc w:val="left"/>
        <w:rPr>
          <w:rFonts w:ascii="Cambria Math" w:hAnsi="Cambria Math" w:cs="Cambria Math"/>
          <w:color w:val="FF0000"/>
        </w:rPr>
      </w:pPr>
      <w:r w:rsidRPr="002D3F32">
        <w:rPr>
          <w:rFonts w:ascii="Cambria Math" w:hAnsi="Cambria Math" w:cs="Cambria Math"/>
          <w:color w:val="FF0000"/>
        </w:rPr>
        <w:t>▁▁▁</w:t>
      </w:r>
    </w:p>
    <w:p w14:paraId="6FCA8C17" w14:textId="77777777" w:rsidR="006F2DF5" w:rsidRDefault="006F2DF5" w:rsidP="00733FB6">
      <w:pPr>
        <w:jc w:val="left"/>
        <w:rPr>
          <w:rFonts w:ascii="Cambria Math" w:hAnsi="Cambria Math" w:cs="Cambria Math"/>
          <w:color w:val="FF0000"/>
        </w:rPr>
      </w:pPr>
    </w:p>
    <w:p w14:paraId="22468E53" w14:textId="77777777" w:rsidR="006F2DF5" w:rsidRDefault="006F2DF5" w:rsidP="00733FB6">
      <w:pPr>
        <w:jc w:val="left"/>
        <w:rPr>
          <w:rFonts w:ascii="Cambria Math" w:hAnsi="Cambria Math" w:cs="Cambria Math"/>
          <w:color w:val="FF0000"/>
        </w:rPr>
      </w:pPr>
    </w:p>
    <w:p w14:paraId="239CA5AB" w14:textId="77777777" w:rsidR="006F2DF5" w:rsidRDefault="006F2DF5" w:rsidP="00733FB6">
      <w:pPr>
        <w:jc w:val="left"/>
        <w:rPr>
          <w:rFonts w:ascii="Cambria Math" w:hAnsi="Cambria Math" w:cs="Cambria Math"/>
          <w:color w:val="FF0000"/>
        </w:rPr>
      </w:pPr>
    </w:p>
    <w:p w14:paraId="6024C842" w14:textId="77777777" w:rsidR="006F2DF5" w:rsidRPr="00D6172A" w:rsidRDefault="006F2DF5" w:rsidP="00733FB6">
      <w:pPr>
        <w:jc w:val="left"/>
        <w:rPr>
          <w:sz w:val="18"/>
          <w:szCs w:val="18"/>
        </w:rPr>
      </w:pPr>
    </w:p>
    <w:p w14:paraId="6ADA42BA" w14:textId="77777777" w:rsidR="00733FB6" w:rsidRDefault="00733FB6" w:rsidP="00733FB6">
      <w:pPr>
        <w:spacing w:line="240" w:lineRule="auto"/>
        <w:rPr>
          <w:color w:val="FF0000"/>
        </w:rPr>
      </w:pPr>
    </w:p>
    <w:p w14:paraId="523ED8F3" w14:textId="77777777" w:rsidR="00733FB6" w:rsidRPr="00F76B98" w:rsidRDefault="00733FB6" w:rsidP="00733FB6">
      <w:pPr>
        <w:pStyle w:val="Nadpis1"/>
      </w:pPr>
      <w:bookmarkStart w:id="1" w:name="_26u3jnsmoi4a" w:colFirst="0" w:colLast="0"/>
      <w:bookmarkEnd w:id="1"/>
      <w:r w:rsidRPr="00F76B98">
        <w:lastRenderedPageBreak/>
        <w:t>Kontakty pro média</w:t>
      </w:r>
    </w:p>
    <w:tbl>
      <w:tblPr>
        <w:tblW w:w="9518" w:type="dxa"/>
        <w:tblLayout w:type="fixed"/>
        <w:tblLook w:val="0600" w:firstRow="0" w:lastRow="0" w:firstColumn="0" w:lastColumn="0" w:noHBand="1" w:noVBand="1"/>
      </w:tblPr>
      <w:tblGrid>
        <w:gridCol w:w="4759"/>
        <w:gridCol w:w="4759"/>
      </w:tblGrid>
      <w:tr w:rsidR="00733FB6" w:rsidRPr="002D3F32" w14:paraId="59C9C18A" w14:textId="77777777" w:rsidTr="006520BE">
        <w:trPr>
          <w:trHeight w:val="79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406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/>
                <w:sz w:val="20"/>
                <w:szCs w:val="20"/>
              </w:rPr>
              <w:t>Petra Losertová</w:t>
            </w:r>
          </w:p>
          <w:p w14:paraId="6BA82A89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 w:rsidRPr="00F76B98">
              <w:rPr>
                <w:bCs/>
                <w:sz w:val="20"/>
                <w:szCs w:val="20"/>
              </w:rPr>
              <w:t>Communication</w:t>
            </w:r>
            <w:proofErr w:type="spellEnd"/>
            <w:r w:rsidRPr="00F76B98">
              <w:rPr>
                <w:bCs/>
                <w:sz w:val="20"/>
                <w:szCs w:val="20"/>
              </w:rPr>
              <w:t xml:space="preserve"> a.s</w:t>
            </w:r>
            <w:r w:rsidRPr="00414275">
              <w:rPr>
                <w:sz w:val="20"/>
                <w:szCs w:val="20"/>
              </w:rPr>
              <w:t>.</w:t>
            </w:r>
          </w:p>
          <w:p w14:paraId="2D74BA3D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Opletalova 918/7</w:t>
            </w:r>
          </w:p>
          <w:p w14:paraId="7219825C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 w:rsidRPr="00F76B98">
              <w:rPr>
                <w:bCs/>
                <w:sz w:val="20"/>
                <w:szCs w:val="20"/>
              </w:rPr>
              <w:t>110 00 Praha 1</w:t>
            </w:r>
          </w:p>
          <w:p w14:paraId="57AAF935" w14:textId="77777777" w:rsidR="00733FB6" w:rsidRPr="00F76B98" w:rsidRDefault="00733FB6" w:rsidP="006520BE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 w:rsidRPr="00F76B98">
              <w:rPr>
                <w:b/>
                <w:bCs/>
                <w:sz w:val="20"/>
                <w:szCs w:val="20"/>
              </w:rPr>
              <w:t>Tel.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76B98">
              <w:rPr>
                <w:b/>
                <w:bCs/>
                <w:sz w:val="20"/>
                <w:szCs w:val="20"/>
              </w:rPr>
              <w:t>+420 728 162 140</w:t>
            </w:r>
          </w:p>
          <w:p w14:paraId="552754C6" w14:textId="77777777" w:rsidR="00733FB6" w:rsidRPr="00A1553B" w:rsidRDefault="00733FB6" w:rsidP="006520BE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 w:rsidRPr="00F76B98"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9F2C1B">
                <w:rPr>
                  <w:rStyle w:val="Hypertextovodkaz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6B2" w14:textId="77777777" w:rsidR="00733FB6" w:rsidRPr="002D3F32" w:rsidRDefault="00733FB6" w:rsidP="006520BE">
            <w:pPr>
              <w:widowControl w:val="0"/>
              <w:ind w:left="-90"/>
              <w:rPr>
                <w:b/>
                <w:sz w:val="20"/>
                <w:szCs w:val="20"/>
              </w:rPr>
            </w:pPr>
          </w:p>
        </w:tc>
      </w:tr>
    </w:tbl>
    <w:p w14:paraId="2C12B409" w14:textId="77777777" w:rsidR="00733FB6" w:rsidRPr="007277CB" w:rsidRDefault="00733FB6" w:rsidP="00733FB6"/>
    <w:p w14:paraId="47787223" w14:textId="72BF8D0B" w:rsidR="00EB42CB" w:rsidRDefault="00EB42CB" w:rsidP="0089683A">
      <w:pPr>
        <w:jc w:val="left"/>
        <w:rPr>
          <w:rFonts w:eastAsia="Times New Roman"/>
        </w:rPr>
      </w:pPr>
    </w:p>
    <w:p w14:paraId="3992C127" w14:textId="77777777" w:rsidR="00EB42CB" w:rsidRDefault="00EB42CB" w:rsidP="0089683A">
      <w:pPr>
        <w:jc w:val="left"/>
        <w:rPr>
          <w:rFonts w:eastAsia="Times New Roman"/>
        </w:rPr>
      </w:pPr>
    </w:p>
    <w:sectPr w:rsidR="00EB42CB" w:rsidSect="00F01CB7">
      <w:pgSz w:w="11906" w:h="16838"/>
      <w:pgMar w:top="1133" w:right="849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35B9" w14:textId="77777777" w:rsidR="00ED1E08" w:rsidRDefault="00ED1E08" w:rsidP="00AF60EB">
      <w:pPr>
        <w:spacing w:line="240" w:lineRule="auto"/>
      </w:pPr>
      <w:r>
        <w:separator/>
      </w:r>
    </w:p>
  </w:endnote>
  <w:endnote w:type="continuationSeparator" w:id="0">
    <w:p w14:paraId="6BCAC841" w14:textId="77777777" w:rsidR="00ED1E08" w:rsidRDefault="00ED1E08" w:rsidP="00AF6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CC60" w14:textId="77777777" w:rsidR="00ED1E08" w:rsidRDefault="00ED1E08" w:rsidP="00AF60EB">
      <w:pPr>
        <w:spacing w:line="240" w:lineRule="auto"/>
      </w:pPr>
      <w:r>
        <w:separator/>
      </w:r>
    </w:p>
  </w:footnote>
  <w:footnote w:type="continuationSeparator" w:id="0">
    <w:p w14:paraId="677D735D" w14:textId="77777777" w:rsidR="00ED1E08" w:rsidRDefault="00ED1E08" w:rsidP="00AF6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C2"/>
    <w:multiLevelType w:val="multilevel"/>
    <w:tmpl w:val="C0F4FA5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C632F"/>
    <w:multiLevelType w:val="hybridMultilevel"/>
    <w:tmpl w:val="A7FC1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14AF"/>
    <w:multiLevelType w:val="multilevel"/>
    <w:tmpl w:val="63F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F4F25"/>
    <w:multiLevelType w:val="hybridMultilevel"/>
    <w:tmpl w:val="0B5AE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04ED"/>
    <w:multiLevelType w:val="hybridMultilevel"/>
    <w:tmpl w:val="EFE4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36C"/>
    <w:multiLevelType w:val="hybridMultilevel"/>
    <w:tmpl w:val="69CE7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6EB1"/>
    <w:multiLevelType w:val="hybridMultilevel"/>
    <w:tmpl w:val="9312B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27A2"/>
    <w:multiLevelType w:val="hybridMultilevel"/>
    <w:tmpl w:val="63C0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42B5E"/>
    <w:multiLevelType w:val="multilevel"/>
    <w:tmpl w:val="C8A4B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13819">
    <w:abstractNumId w:val="0"/>
  </w:num>
  <w:num w:numId="2" w16cid:durableId="1937639997">
    <w:abstractNumId w:val="6"/>
  </w:num>
  <w:num w:numId="3" w16cid:durableId="387340631">
    <w:abstractNumId w:val="7"/>
  </w:num>
  <w:num w:numId="4" w16cid:durableId="1376464130">
    <w:abstractNumId w:val="4"/>
  </w:num>
  <w:num w:numId="5" w16cid:durableId="2143381771">
    <w:abstractNumId w:val="1"/>
  </w:num>
  <w:num w:numId="6" w16cid:durableId="863178141">
    <w:abstractNumId w:val="5"/>
  </w:num>
  <w:num w:numId="7" w16cid:durableId="928659363">
    <w:abstractNumId w:val="2"/>
  </w:num>
  <w:num w:numId="8" w16cid:durableId="55934168">
    <w:abstractNumId w:val="8"/>
  </w:num>
  <w:num w:numId="9" w16cid:durableId="91805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29"/>
    <w:rsid w:val="000012C1"/>
    <w:rsid w:val="000035D8"/>
    <w:rsid w:val="00003B55"/>
    <w:rsid w:val="00005939"/>
    <w:rsid w:val="00014E78"/>
    <w:rsid w:val="000172EE"/>
    <w:rsid w:val="00020220"/>
    <w:rsid w:val="00021F27"/>
    <w:rsid w:val="00024247"/>
    <w:rsid w:val="000313D1"/>
    <w:rsid w:val="00031E9A"/>
    <w:rsid w:val="00034BB6"/>
    <w:rsid w:val="000353B7"/>
    <w:rsid w:val="00036491"/>
    <w:rsid w:val="00044CCE"/>
    <w:rsid w:val="00045A69"/>
    <w:rsid w:val="000479DF"/>
    <w:rsid w:val="0005683D"/>
    <w:rsid w:val="00057071"/>
    <w:rsid w:val="00060632"/>
    <w:rsid w:val="00061248"/>
    <w:rsid w:val="00062585"/>
    <w:rsid w:val="00065CD2"/>
    <w:rsid w:val="00066BD1"/>
    <w:rsid w:val="000718EF"/>
    <w:rsid w:val="0007412D"/>
    <w:rsid w:val="00075464"/>
    <w:rsid w:val="0008508B"/>
    <w:rsid w:val="00085A24"/>
    <w:rsid w:val="00086DC3"/>
    <w:rsid w:val="0008734B"/>
    <w:rsid w:val="00094132"/>
    <w:rsid w:val="000957F7"/>
    <w:rsid w:val="0009785F"/>
    <w:rsid w:val="000A7D83"/>
    <w:rsid w:val="000B0D07"/>
    <w:rsid w:val="000B2FB5"/>
    <w:rsid w:val="000B7306"/>
    <w:rsid w:val="000B77CC"/>
    <w:rsid w:val="000B793C"/>
    <w:rsid w:val="000C105B"/>
    <w:rsid w:val="000C30F2"/>
    <w:rsid w:val="000D4872"/>
    <w:rsid w:val="000E05E8"/>
    <w:rsid w:val="000E7343"/>
    <w:rsid w:val="000F140C"/>
    <w:rsid w:val="000F6F32"/>
    <w:rsid w:val="000F7EFA"/>
    <w:rsid w:val="0010208D"/>
    <w:rsid w:val="00104750"/>
    <w:rsid w:val="001106EC"/>
    <w:rsid w:val="00111002"/>
    <w:rsid w:val="001157BD"/>
    <w:rsid w:val="001203A3"/>
    <w:rsid w:val="001223E3"/>
    <w:rsid w:val="0012360A"/>
    <w:rsid w:val="001408ED"/>
    <w:rsid w:val="00150EA8"/>
    <w:rsid w:val="001528DE"/>
    <w:rsid w:val="00154EE7"/>
    <w:rsid w:val="00155BBE"/>
    <w:rsid w:val="00164C32"/>
    <w:rsid w:val="001679E0"/>
    <w:rsid w:val="001750D5"/>
    <w:rsid w:val="001770F1"/>
    <w:rsid w:val="00177B1B"/>
    <w:rsid w:val="00183C35"/>
    <w:rsid w:val="001844EA"/>
    <w:rsid w:val="001853A2"/>
    <w:rsid w:val="00185E81"/>
    <w:rsid w:val="00186246"/>
    <w:rsid w:val="00192BC6"/>
    <w:rsid w:val="00194ED1"/>
    <w:rsid w:val="0019561F"/>
    <w:rsid w:val="001A7594"/>
    <w:rsid w:val="001B4F3A"/>
    <w:rsid w:val="001B6810"/>
    <w:rsid w:val="001B7F9B"/>
    <w:rsid w:val="001C1560"/>
    <w:rsid w:val="001C3429"/>
    <w:rsid w:val="001C6D5F"/>
    <w:rsid w:val="001C6EF2"/>
    <w:rsid w:val="001D2C27"/>
    <w:rsid w:val="001D745F"/>
    <w:rsid w:val="001E2856"/>
    <w:rsid w:val="001E7523"/>
    <w:rsid w:val="001F07E4"/>
    <w:rsid w:val="001F0BEA"/>
    <w:rsid w:val="001F12D4"/>
    <w:rsid w:val="001F31E3"/>
    <w:rsid w:val="001F36AB"/>
    <w:rsid w:val="001F671A"/>
    <w:rsid w:val="001F674C"/>
    <w:rsid w:val="00201734"/>
    <w:rsid w:val="00201CC5"/>
    <w:rsid w:val="0020223E"/>
    <w:rsid w:val="00206074"/>
    <w:rsid w:val="00207CC2"/>
    <w:rsid w:val="002137EC"/>
    <w:rsid w:val="00215AD8"/>
    <w:rsid w:val="002167F7"/>
    <w:rsid w:val="00220A09"/>
    <w:rsid w:val="0022209C"/>
    <w:rsid w:val="00223625"/>
    <w:rsid w:val="002312BF"/>
    <w:rsid w:val="002320B5"/>
    <w:rsid w:val="002334F8"/>
    <w:rsid w:val="002345CA"/>
    <w:rsid w:val="00234B12"/>
    <w:rsid w:val="00236172"/>
    <w:rsid w:val="002435E3"/>
    <w:rsid w:val="002453A8"/>
    <w:rsid w:val="00246A59"/>
    <w:rsid w:val="00252B62"/>
    <w:rsid w:val="002579CC"/>
    <w:rsid w:val="002669D5"/>
    <w:rsid w:val="002674FE"/>
    <w:rsid w:val="0027036D"/>
    <w:rsid w:val="00272746"/>
    <w:rsid w:val="00283FCA"/>
    <w:rsid w:val="0028705F"/>
    <w:rsid w:val="002940B4"/>
    <w:rsid w:val="00295991"/>
    <w:rsid w:val="002979BA"/>
    <w:rsid w:val="002A2127"/>
    <w:rsid w:val="002A22E2"/>
    <w:rsid w:val="002A5A70"/>
    <w:rsid w:val="002A70E7"/>
    <w:rsid w:val="002B2184"/>
    <w:rsid w:val="002B22B6"/>
    <w:rsid w:val="002B2BA1"/>
    <w:rsid w:val="002C11BF"/>
    <w:rsid w:val="002C253D"/>
    <w:rsid w:val="002C2B1D"/>
    <w:rsid w:val="002C7C7A"/>
    <w:rsid w:val="002D3F32"/>
    <w:rsid w:val="002D4B40"/>
    <w:rsid w:val="002D7000"/>
    <w:rsid w:val="002E614D"/>
    <w:rsid w:val="002E669F"/>
    <w:rsid w:val="002F5D3E"/>
    <w:rsid w:val="002F6AF7"/>
    <w:rsid w:val="002F75BE"/>
    <w:rsid w:val="00300CEC"/>
    <w:rsid w:val="00302E29"/>
    <w:rsid w:val="0030455B"/>
    <w:rsid w:val="0031111E"/>
    <w:rsid w:val="003124C9"/>
    <w:rsid w:val="003143DD"/>
    <w:rsid w:val="00314843"/>
    <w:rsid w:val="00321E4B"/>
    <w:rsid w:val="00326609"/>
    <w:rsid w:val="00326EED"/>
    <w:rsid w:val="003322C4"/>
    <w:rsid w:val="00335827"/>
    <w:rsid w:val="00336434"/>
    <w:rsid w:val="003419E1"/>
    <w:rsid w:val="003422FB"/>
    <w:rsid w:val="00346F8F"/>
    <w:rsid w:val="0036414A"/>
    <w:rsid w:val="00367475"/>
    <w:rsid w:val="003711CC"/>
    <w:rsid w:val="00375D6F"/>
    <w:rsid w:val="00380ABF"/>
    <w:rsid w:val="00381532"/>
    <w:rsid w:val="00383502"/>
    <w:rsid w:val="0038461E"/>
    <w:rsid w:val="0038475B"/>
    <w:rsid w:val="00386FF1"/>
    <w:rsid w:val="00390280"/>
    <w:rsid w:val="003907C7"/>
    <w:rsid w:val="003A21E3"/>
    <w:rsid w:val="003A282C"/>
    <w:rsid w:val="003A661A"/>
    <w:rsid w:val="003B0A67"/>
    <w:rsid w:val="003B1BC2"/>
    <w:rsid w:val="003B5E79"/>
    <w:rsid w:val="003C2A53"/>
    <w:rsid w:val="003C432C"/>
    <w:rsid w:val="003C647C"/>
    <w:rsid w:val="003C7FD0"/>
    <w:rsid w:val="003D4EC8"/>
    <w:rsid w:val="003D6E42"/>
    <w:rsid w:val="003D700B"/>
    <w:rsid w:val="003E2657"/>
    <w:rsid w:val="003E53E7"/>
    <w:rsid w:val="003F2CD2"/>
    <w:rsid w:val="003F467E"/>
    <w:rsid w:val="003F4F88"/>
    <w:rsid w:val="00400DE7"/>
    <w:rsid w:val="00404469"/>
    <w:rsid w:val="0041197F"/>
    <w:rsid w:val="00413377"/>
    <w:rsid w:val="00414275"/>
    <w:rsid w:val="00416578"/>
    <w:rsid w:val="00421A2F"/>
    <w:rsid w:val="00421E75"/>
    <w:rsid w:val="00423404"/>
    <w:rsid w:val="00426E8F"/>
    <w:rsid w:val="00427DD5"/>
    <w:rsid w:val="004330A7"/>
    <w:rsid w:val="00434992"/>
    <w:rsid w:val="0043626D"/>
    <w:rsid w:val="0044038C"/>
    <w:rsid w:val="00441F3E"/>
    <w:rsid w:val="0044365C"/>
    <w:rsid w:val="0045074A"/>
    <w:rsid w:val="00454CC1"/>
    <w:rsid w:val="004566C5"/>
    <w:rsid w:val="004570EB"/>
    <w:rsid w:val="004624FC"/>
    <w:rsid w:val="00480A96"/>
    <w:rsid w:val="00481449"/>
    <w:rsid w:val="00482ED0"/>
    <w:rsid w:val="00483FA3"/>
    <w:rsid w:val="00495169"/>
    <w:rsid w:val="00496EAA"/>
    <w:rsid w:val="004B11EE"/>
    <w:rsid w:val="004B2B35"/>
    <w:rsid w:val="004B3074"/>
    <w:rsid w:val="004C0D4E"/>
    <w:rsid w:val="004C1579"/>
    <w:rsid w:val="004D0323"/>
    <w:rsid w:val="004D0B80"/>
    <w:rsid w:val="004E3482"/>
    <w:rsid w:val="004E3908"/>
    <w:rsid w:val="004F1F0A"/>
    <w:rsid w:val="00503A2E"/>
    <w:rsid w:val="0050630F"/>
    <w:rsid w:val="005069A5"/>
    <w:rsid w:val="00507F72"/>
    <w:rsid w:val="00524C54"/>
    <w:rsid w:val="00534751"/>
    <w:rsid w:val="00543290"/>
    <w:rsid w:val="00544D11"/>
    <w:rsid w:val="00546EEC"/>
    <w:rsid w:val="00547CA4"/>
    <w:rsid w:val="00551298"/>
    <w:rsid w:val="00556327"/>
    <w:rsid w:val="00564F38"/>
    <w:rsid w:val="00565D40"/>
    <w:rsid w:val="00570B86"/>
    <w:rsid w:val="00571D7E"/>
    <w:rsid w:val="00572B12"/>
    <w:rsid w:val="0057484D"/>
    <w:rsid w:val="00576081"/>
    <w:rsid w:val="00576A29"/>
    <w:rsid w:val="00576A85"/>
    <w:rsid w:val="00580276"/>
    <w:rsid w:val="00580D3A"/>
    <w:rsid w:val="005830B9"/>
    <w:rsid w:val="00584363"/>
    <w:rsid w:val="0058478E"/>
    <w:rsid w:val="00590B3D"/>
    <w:rsid w:val="00593225"/>
    <w:rsid w:val="005942D7"/>
    <w:rsid w:val="00595E40"/>
    <w:rsid w:val="005978C1"/>
    <w:rsid w:val="005A58D2"/>
    <w:rsid w:val="005A5C92"/>
    <w:rsid w:val="005B04C5"/>
    <w:rsid w:val="005B0527"/>
    <w:rsid w:val="005B153C"/>
    <w:rsid w:val="005B1B92"/>
    <w:rsid w:val="005B26E0"/>
    <w:rsid w:val="005B380B"/>
    <w:rsid w:val="005B64FE"/>
    <w:rsid w:val="005C032E"/>
    <w:rsid w:val="005C0ABA"/>
    <w:rsid w:val="005C379C"/>
    <w:rsid w:val="005C4CB6"/>
    <w:rsid w:val="005D30EC"/>
    <w:rsid w:val="005D6A73"/>
    <w:rsid w:val="005D7076"/>
    <w:rsid w:val="005E0364"/>
    <w:rsid w:val="005E6381"/>
    <w:rsid w:val="005F1BD4"/>
    <w:rsid w:val="00600BC2"/>
    <w:rsid w:val="0060360C"/>
    <w:rsid w:val="00603B7B"/>
    <w:rsid w:val="006050C0"/>
    <w:rsid w:val="00607EFC"/>
    <w:rsid w:val="00627CCD"/>
    <w:rsid w:val="00633B98"/>
    <w:rsid w:val="0063462F"/>
    <w:rsid w:val="006361D2"/>
    <w:rsid w:val="0064213D"/>
    <w:rsid w:val="00642482"/>
    <w:rsid w:val="00644204"/>
    <w:rsid w:val="006442BD"/>
    <w:rsid w:val="00644DAB"/>
    <w:rsid w:val="00650000"/>
    <w:rsid w:val="006511BE"/>
    <w:rsid w:val="0065152A"/>
    <w:rsid w:val="00661C9F"/>
    <w:rsid w:val="00662AC6"/>
    <w:rsid w:val="006636D5"/>
    <w:rsid w:val="00663A0A"/>
    <w:rsid w:val="00683964"/>
    <w:rsid w:val="00685B4C"/>
    <w:rsid w:val="00686E68"/>
    <w:rsid w:val="00693A16"/>
    <w:rsid w:val="00694A58"/>
    <w:rsid w:val="006A0907"/>
    <w:rsid w:val="006A1EFC"/>
    <w:rsid w:val="006A3576"/>
    <w:rsid w:val="006A3F9E"/>
    <w:rsid w:val="006A46FF"/>
    <w:rsid w:val="006B1307"/>
    <w:rsid w:val="006B2834"/>
    <w:rsid w:val="006C0C83"/>
    <w:rsid w:val="006C406D"/>
    <w:rsid w:val="006C5000"/>
    <w:rsid w:val="006C62B3"/>
    <w:rsid w:val="006D0A66"/>
    <w:rsid w:val="006E2FC9"/>
    <w:rsid w:val="006E5E87"/>
    <w:rsid w:val="006F0766"/>
    <w:rsid w:val="006F1D7E"/>
    <w:rsid w:val="006F2DF5"/>
    <w:rsid w:val="006F48BB"/>
    <w:rsid w:val="006F4EC7"/>
    <w:rsid w:val="007027CC"/>
    <w:rsid w:val="00703B30"/>
    <w:rsid w:val="007050CF"/>
    <w:rsid w:val="00706BF1"/>
    <w:rsid w:val="007079E2"/>
    <w:rsid w:val="007105AE"/>
    <w:rsid w:val="00722117"/>
    <w:rsid w:val="00723845"/>
    <w:rsid w:val="007275DA"/>
    <w:rsid w:val="00733FB6"/>
    <w:rsid w:val="00734397"/>
    <w:rsid w:val="00742532"/>
    <w:rsid w:val="00743727"/>
    <w:rsid w:val="00750B38"/>
    <w:rsid w:val="007512A2"/>
    <w:rsid w:val="007607D5"/>
    <w:rsid w:val="00761D7D"/>
    <w:rsid w:val="007700EB"/>
    <w:rsid w:val="00776315"/>
    <w:rsid w:val="0077663E"/>
    <w:rsid w:val="00784F4F"/>
    <w:rsid w:val="0079011B"/>
    <w:rsid w:val="007914C5"/>
    <w:rsid w:val="00793250"/>
    <w:rsid w:val="0079652A"/>
    <w:rsid w:val="007976C2"/>
    <w:rsid w:val="007A1212"/>
    <w:rsid w:val="007A1C80"/>
    <w:rsid w:val="007A1DE6"/>
    <w:rsid w:val="007B26CD"/>
    <w:rsid w:val="007B3A93"/>
    <w:rsid w:val="007B6348"/>
    <w:rsid w:val="007C348B"/>
    <w:rsid w:val="007C5B10"/>
    <w:rsid w:val="007C6E88"/>
    <w:rsid w:val="007D6146"/>
    <w:rsid w:val="007D6174"/>
    <w:rsid w:val="007D6818"/>
    <w:rsid w:val="007D7BC4"/>
    <w:rsid w:val="007E13A0"/>
    <w:rsid w:val="007F3C50"/>
    <w:rsid w:val="007F4F11"/>
    <w:rsid w:val="007F56C2"/>
    <w:rsid w:val="007F6B6D"/>
    <w:rsid w:val="007F7326"/>
    <w:rsid w:val="00805C12"/>
    <w:rsid w:val="00807322"/>
    <w:rsid w:val="0081200D"/>
    <w:rsid w:val="00813884"/>
    <w:rsid w:val="008178F1"/>
    <w:rsid w:val="00817913"/>
    <w:rsid w:val="008216D7"/>
    <w:rsid w:val="00822B66"/>
    <w:rsid w:val="00832077"/>
    <w:rsid w:val="008331B5"/>
    <w:rsid w:val="00845D59"/>
    <w:rsid w:val="0084793F"/>
    <w:rsid w:val="00851191"/>
    <w:rsid w:val="00855487"/>
    <w:rsid w:val="00860887"/>
    <w:rsid w:val="00864340"/>
    <w:rsid w:val="0086733E"/>
    <w:rsid w:val="00867518"/>
    <w:rsid w:val="00871D0D"/>
    <w:rsid w:val="0087268B"/>
    <w:rsid w:val="00874A53"/>
    <w:rsid w:val="00875C4C"/>
    <w:rsid w:val="00882307"/>
    <w:rsid w:val="00894E86"/>
    <w:rsid w:val="0089683A"/>
    <w:rsid w:val="008B0845"/>
    <w:rsid w:val="008B097E"/>
    <w:rsid w:val="008B46CA"/>
    <w:rsid w:val="008B5459"/>
    <w:rsid w:val="008B55AC"/>
    <w:rsid w:val="008B62B5"/>
    <w:rsid w:val="008B73F3"/>
    <w:rsid w:val="008C3951"/>
    <w:rsid w:val="008D737D"/>
    <w:rsid w:val="008E4273"/>
    <w:rsid w:val="008E5A71"/>
    <w:rsid w:val="008F2E08"/>
    <w:rsid w:val="009012A7"/>
    <w:rsid w:val="00902A30"/>
    <w:rsid w:val="009043EE"/>
    <w:rsid w:val="009047C8"/>
    <w:rsid w:val="00905952"/>
    <w:rsid w:val="00910FEC"/>
    <w:rsid w:val="009147EB"/>
    <w:rsid w:val="00930338"/>
    <w:rsid w:val="00933DB0"/>
    <w:rsid w:val="00954376"/>
    <w:rsid w:val="00955719"/>
    <w:rsid w:val="0095639F"/>
    <w:rsid w:val="00956731"/>
    <w:rsid w:val="00960904"/>
    <w:rsid w:val="009611BD"/>
    <w:rsid w:val="009617DF"/>
    <w:rsid w:val="00961DDC"/>
    <w:rsid w:val="00965BC2"/>
    <w:rsid w:val="00970106"/>
    <w:rsid w:val="00970D9E"/>
    <w:rsid w:val="0097273F"/>
    <w:rsid w:val="00973086"/>
    <w:rsid w:val="00974EA8"/>
    <w:rsid w:val="009811E6"/>
    <w:rsid w:val="00981F8A"/>
    <w:rsid w:val="0098658A"/>
    <w:rsid w:val="00992B8A"/>
    <w:rsid w:val="00993D9F"/>
    <w:rsid w:val="009A0069"/>
    <w:rsid w:val="009A3DCC"/>
    <w:rsid w:val="009C2839"/>
    <w:rsid w:val="009C2D60"/>
    <w:rsid w:val="009C373A"/>
    <w:rsid w:val="009C4A7E"/>
    <w:rsid w:val="009E5A44"/>
    <w:rsid w:val="009E5A89"/>
    <w:rsid w:val="009E6531"/>
    <w:rsid w:val="009E7E55"/>
    <w:rsid w:val="009F16ED"/>
    <w:rsid w:val="009F1E2C"/>
    <w:rsid w:val="009F1F6C"/>
    <w:rsid w:val="009F7CE2"/>
    <w:rsid w:val="00A0311D"/>
    <w:rsid w:val="00A07806"/>
    <w:rsid w:val="00A10B5E"/>
    <w:rsid w:val="00A1272F"/>
    <w:rsid w:val="00A13933"/>
    <w:rsid w:val="00A1553B"/>
    <w:rsid w:val="00A17BB5"/>
    <w:rsid w:val="00A217A3"/>
    <w:rsid w:val="00A23FF0"/>
    <w:rsid w:val="00A2434F"/>
    <w:rsid w:val="00A24646"/>
    <w:rsid w:val="00A3136C"/>
    <w:rsid w:val="00A341B6"/>
    <w:rsid w:val="00A37081"/>
    <w:rsid w:val="00A40133"/>
    <w:rsid w:val="00A43414"/>
    <w:rsid w:val="00A5045A"/>
    <w:rsid w:val="00A539A6"/>
    <w:rsid w:val="00A56608"/>
    <w:rsid w:val="00A61076"/>
    <w:rsid w:val="00A61CB8"/>
    <w:rsid w:val="00A6219E"/>
    <w:rsid w:val="00A657DE"/>
    <w:rsid w:val="00A673E0"/>
    <w:rsid w:val="00A75131"/>
    <w:rsid w:val="00A75F1B"/>
    <w:rsid w:val="00A769F5"/>
    <w:rsid w:val="00A83171"/>
    <w:rsid w:val="00A854D9"/>
    <w:rsid w:val="00A85D82"/>
    <w:rsid w:val="00A90160"/>
    <w:rsid w:val="00A94A8E"/>
    <w:rsid w:val="00AA27D0"/>
    <w:rsid w:val="00AA392D"/>
    <w:rsid w:val="00AA3BF0"/>
    <w:rsid w:val="00AB1511"/>
    <w:rsid w:val="00AC024A"/>
    <w:rsid w:val="00AC360C"/>
    <w:rsid w:val="00AC4B93"/>
    <w:rsid w:val="00AC58AE"/>
    <w:rsid w:val="00AC6A24"/>
    <w:rsid w:val="00AC745D"/>
    <w:rsid w:val="00AD00AD"/>
    <w:rsid w:val="00AD1E32"/>
    <w:rsid w:val="00AE01E6"/>
    <w:rsid w:val="00AE669C"/>
    <w:rsid w:val="00AF04CB"/>
    <w:rsid w:val="00AF4EF3"/>
    <w:rsid w:val="00AF60EB"/>
    <w:rsid w:val="00B01028"/>
    <w:rsid w:val="00B10059"/>
    <w:rsid w:val="00B2319C"/>
    <w:rsid w:val="00B24A54"/>
    <w:rsid w:val="00B26333"/>
    <w:rsid w:val="00B31B7F"/>
    <w:rsid w:val="00B412E0"/>
    <w:rsid w:val="00B50740"/>
    <w:rsid w:val="00B5237A"/>
    <w:rsid w:val="00B52B8A"/>
    <w:rsid w:val="00B604BD"/>
    <w:rsid w:val="00B60BA8"/>
    <w:rsid w:val="00B60FE8"/>
    <w:rsid w:val="00B63A92"/>
    <w:rsid w:val="00B70BDE"/>
    <w:rsid w:val="00B72AB3"/>
    <w:rsid w:val="00B81D99"/>
    <w:rsid w:val="00B84D40"/>
    <w:rsid w:val="00B87129"/>
    <w:rsid w:val="00B95F8A"/>
    <w:rsid w:val="00B970F3"/>
    <w:rsid w:val="00BA3865"/>
    <w:rsid w:val="00BA3BEB"/>
    <w:rsid w:val="00BA4111"/>
    <w:rsid w:val="00BB01EC"/>
    <w:rsid w:val="00BB11FE"/>
    <w:rsid w:val="00BB1A67"/>
    <w:rsid w:val="00BC5CF1"/>
    <w:rsid w:val="00BD2B70"/>
    <w:rsid w:val="00BD6A40"/>
    <w:rsid w:val="00BE5BE8"/>
    <w:rsid w:val="00BF05E5"/>
    <w:rsid w:val="00BF169F"/>
    <w:rsid w:val="00BF3798"/>
    <w:rsid w:val="00BF5628"/>
    <w:rsid w:val="00C0032B"/>
    <w:rsid w:val="00C01555"/>
    <w:rsid w:val="00C01CDA"/>
    <w:rsid w:val="00C17BCA"/>
    <w:rsid w:val="00C20B14"/>
    <w:rsid w:val="00C21657"/>
    <w:rsid w:val="00C230BD"/>
    <w:rsid w:val="00C24C8A"/>
    <w:rsid w:val="00C318A6"/>
    <w:rsid w:val="00C418ED"/>
    <w:rsid w:val="00C4367E"/>
    <w:rsid w:val="00C4718F"/>
    <w:rsid w:val="00C5019D"/>
    <w:rsid w:val="00C51DAC"/>
    <w:rsid w:val="00C5577B"/>
    <w:rsid w:val="00C55EBC"/>
    <w:rsid w:val="00C56D6B"/>
    <w:rsid w:val="00C605E8"/>
    <w:rsid w:val="00C61E19"/>
    <w:rsid w:val="00C66B42"/>
    <w:rsid w:val="00C7344F"/>
    <w:rsid w:val="00C7623D"/>
    <w:rsid w:val="00C76B4B"/>
    <w:rsid w:val="00C83954"/>
    <w:rsid w:val="00C87EF7"/>
    <w:rsid w:val="00C92AFB"/>
    <w:rsid w:val="00C938E4"/>
    <w:rsid w:val="00CA7D57"/>
    <w:rsid w:val="00CB1D42"/>
    <w:rsid w:val="00CB3EF3"/>
    <w:rsid w:val="00CB7656"/>
    <w:rsid w:val="00CC2FD9"/>
    <w:rsid w:val="00CC6252"/>
    <w:rsid w:val="00CC7F71"/>
    <w:rsid w:val="00CD7998"/>
    <w:rsid w:val="00CE54FE"/>
    <w:rsid w:val="00CF2CDD"/>
    <w:rsid w:val="00CF7045"/>
    <w:rsid w:val="00CF7AB2"/>
    <w:rsid w:val="00D01256"/>
    <w:rsid w:val="00D03759"/>
    <w:rsid w:val="00D06C35"/>
    <w:rsid w:val="00D11C07"/>
    <w:rsid w:val="00D17ED6"/>
    <w:rsid w:val="00D20942"/>
    <w:rsid w:val="00D23BC6"/>
    <w:rsid w:val="00D30E1E"/>
    <w:rsid w:val="00D33856"/>
    <w:rsid w:val="00D37516"/>
    <w:rsid w:val="00D41A4A"/>
    <w:rsid w:val="00D453CE"/>
    <w:rsid w:val="00D4687B"/>
    <w:rsid w:val="00D566E9"/>
    <w:rsid w:val="00D6172A"/>
    <w:rsid w:val="00D638A6"/>
    <w:rsid w:val="00D7118F"/>
    <w:rsid w:val="00D72980"/>
    <w:rsid w:val="00D74AB6"/>
    <w:rsid w:val="00D77174"/>
    <w:rsid w:val="00D81F4C"/>
    <w:rsid w:val="00D82934"/>
    <w:rsid w:val="00D921C5"/>
    <w:rsid w:val="00D9410D"/>
    <w:rsid w:val="00D954BA"/>
    <w:rsid w:val="00D970BF"/>
    <w:rsid w:val="00D974C2"/>
    <w:rsid w:val="00DA554D"/>
    <w:rsid w:val="00DB34CE"/>
    <w:rsid w:val="00DB3931"/>
    <w:rsid w:val="00DB5592"/>
    <w:rsid w:val="00DC14E8"/>
    <w:rsid w:val="00DC229C"/>
    <w:rsid w:val="00DC368F"/>
    <w:rsid w:val="00DC4C0E"/>
    <w:rsid w:val="00DC727B"/>
    <w:rsid w:val="00DD08AB"/>
    <w:rsid w:val="00DD2E43"/>
    <w:rsid w:val="00DD6D08"/>
    <w:rsid w:val="00DD6E64"/>
    <w:rsid w:val="00DE31FD"/>
    <w:rsid w:val="00DE44D2"/>
    <w:rsid w:val="00DE6268"/>
    <w:rsid w:val="00DF2597"/>
    <w:rsid w:val="00DF3AF2"/>
    <w:rsid w:val="00DF4B78"/>
    <w:rsid w:val="00DF58E7"/>
    <w:rsid w:val="00DF5B17"/>
    <w:rsid w:val="00E10E27"/>
    <w:rsid w:val="00E13249"/>
    <w:rsid w:val="00E1784F"/>
    <w:rsid w:val="00E23A05"/>
    <w:rsid w:val="00E23B80"/>
    <w:rsid w:val="00E27799"/>
    <w:rsid w:val="00E30741"/>
    <w:rsid w:val="00E36AC5"/>
    <w:rsid w:val="00E41C35"/>
    <w:rsid w:val="00E43471"/>
    <w:rsid w:val="00E43947"/>
    <w:rsid w:val="00E43ECA"/>
    <w:rsid w:val="00E5265D"/>
    <w:rsid w:val="00E52CC0"/>
    <w:rsid w:val="00E52D28"/>
    <w:rsid w:val="00E53E8E"/>
    <w:rsid w:val="00E57AE2"/>
    <w:rsid w:val="00E62A50"/>
    <w:rsid w:val="00E62BF7"/>
    <w:rsid w:val="00E63821"/>
    <w:rsid w:val="00E67A8B"/>
    <w:rsid w:val="00E70C0D"/>
    <w:rsid w:val="00E806B7"/>
    <w:rsid w:val="00E904C0"/>
    <w:rsid w:val="00E9158E"/>
    <w:rsid w:val="00E975DA"/>
    <w:rsid w:val="00EA49CE"/>
    <w:rsid w:val="00EA51A2"/>
    <w:rsid w:val="00EB3287"/>
    <w:rsid w:val="00EB42CB"/>
    <w:rsid w:val="00EB6B0C"/>
    <w:rsid w:val="00EB7EC0"/>
    <w:rsid w:val="00EB7F6D"/>
    <w:rsid w:val="00EC0095"/>
    <w:rsid w:val="00EC6BC3"/>
    <w:rsid w:val="00EC720A"/>
    <w:rsid w:val="00ED1E08"/>
    <w:rsid w:val="00ED211A"/>
    <w:rsid w:val="00ED279A"/>
    <w:rsid w:val="00EE01BE"/>
    <w:rsid w:val="00EE03B3"/>
    <w:rsid w:val="00EE3BF5"/>
    <w:rsid w:val="00EE6EED"/>
    <w:rsid w:val="00EE70B4"/>
    <w:rsid w:val="00EE786E"/>
    <w:rsid w:val="00EE7E18"/>
    <w:rsid w:val="00EF3991"/>
    <w:rsid w:val="00EF6F14"/>
    <w:rsid w:val="00EF7023"/>
    <w:rsid w:val="00F00237"/>
    <w:rsid w:val="00F01CB7"/>
    <w:rsid w:val="00F0200B"/>
    <w:rsid w:val="00F04E63"/>
    <w:rsid w:val="00F05393"/>
    <w:rsid w:val="00F1102E"/>
    <w:rsid w:val="00F131E7"/>
    <w:rsid w:val="00F1467A"/>
    <w:rsid w:val="00F171E1"/>
    <w:rsid w:val="00F4647D"/>
    <w:rsid w:val="00F47DDF"/>
    <w:rsid w:val="00F5030F"/>
    <w:rsid w:val="00F6010A"/>
    <w:rsid w:val="00F63112"/>
    <w:rsid w:val="00F64012"/>
    <w:rsid w:val="00F7012B"/>
    <w:rsid w:val="00F702FD"/>
    <w:rsid w:val="00F70333"/>
    <w:rsid w:val="00F7305D"/>
    <w:rsid w:val="00F737D7"/>
    <w:rsid w:val="00F7522E"/>
    <w:rsid w:val="00F76B98"/>
    <w:rsid w:val="00F82AC1"/>
    <w:rsid w:val="00F90D67"/>
    <w:rsid w:val="00F91F96"/>
    <w:rsid w:val="00F96FCE"/>
    <w:rsid w:val="00FA03D6"/>
    <w:rsid w:val="00FA2520"/>
    <w:rsid w:val="00FA62FC"/>
    <w:rsid w:val="00FA7F4D"/>
    <w:rsid w:val="00FB4840"/>
    <w:rsid w:val="00FC1E7D"/>
    <w:rsid w:val="00FC36D0"/>
    <w:rsid w:val="00FC77FB"/>
    <w:rsid w:val="00FD043C"/>
    <w:rsid w:val="00FD594C"/>
    <w:rsid w:val="00FD5DE9"/>
    <w:rsid w:val="00FD6EED"/>
    <w:rsid w:val="00FE051A"/>
    <w:rsid w:val="00FE3C8E"/>
    <w:rsid w:val="00FE3F08"/>
    <w:rsid w:val="00FE4260"/>
    <w:rsid w:val="00FE7496"/>
    <w:rsid w:val="00FF2E20"/>
    <w:rsid w:val="00FF39C6"/>
    <w:rsid w:val="00FF74FD"/>
    <w:rsid w:val="237534B6"/>
    <w:rsid w:val="329CCA16"/>
    <w:rsid w:val="684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77CA"/>
  <w15:docId w15:val="{EFB363C2-92AD-4AB9-91ED-848F60B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2D62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1E32"/>
  </w:style>
  <w:style w:type="paragraph" w:styleId="Nadpis1">
    <w:name w:val="heading 1"/>
    <w:basedOn w:val="Normln"/>
    <w:next w:val="Normln"/>
    <w:link w:val="Nadpis1Char"/>
    <w:uiPriority w:val="9"/>
    <w:qFormat/>
    <w:rsid w:val="00AD1E32"/>
    <w:pPr>
      <w:keepNext/>
      <w:keepLines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uiPriority w:val="9"/>
    <w:unhideWhenUsed/>
    <w:qFormat/>
    <w:rsid w:val="00AD1E32"/>
    <w:pPr>
      <w:keepNext/>
      <w:keepLines/>
      <w:outlineLvl w:val="1"/>
    </w:pPr>
    <w:rPr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00AD1E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D1E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D1E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AD1E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D1E32"/>
    <w:pPr>
      <w:keepNext/>
      <w:keepLines/>
    </w:pPr>
    <w:rPr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rsid w:val="00AD1E32"/>
    <w:pPr>
      <w:keepNext/>
      <w:keepLines/>
    </w:pPr>
    <w:rPr>
      <w:b/>
      <w:sz w:val="36"/>
      <w:szCs w:val="36"/>
    </w:rPr>
  </w:style>
  <w:style w:type="table" w:customStyle="1" w:styleId="a">
    <w:basedOn w:val="TableNormal1"/>
    <w:rsid w:val="00AD1E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67518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67518"/>
    <w:rPr>
      <w:color w:val="605E5C"/>
      <w:shd w:val="clear" w:color="auto" w:fill="E1DFDD"/>
    </w:rPr>
  </w:style>
  <w:style w:type="paragraph" w:customStyle="1" w:styleId="Normln1">
    <w:name w:val="Normální1"/>
    <w:rsid w:val="000F140C"/>
    <w:pPr>
      <w:suppressAutoHyphens/>
      <w:autoSpaceDN w:val="0"/>
      <w:spacing w:after="160" w:line="254" w:lineRule="auto"/>
      <w:jc w:val="left"/>
    </w:pPr>
    <w:rPr>
      <w:rFonts w:ascii="Aptos" w:eastAsia="Aptos" w:hAnsi="Aptos" w:cs="Times New Roman"/>
      <w:color w:val="auto"/>
      <w:kern w:val="3"/>
      <w:lang w:eastAsia="en-US"/>
    </w:rPr>
  </w:style>
  <w:style w:type="paragraph" w:customStyle="1" w:styleId="Podnadpis1">
    <w:name w:val="Podnadpis1"/>
    <w:basedOn w:val="Normln1"/>
    <w:next w:val="Normln1"/>
    <w:rsid w:val="001C6EF2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  <w:rsid w:val="005A5C92"/>
  </w:style>
  <w:style w:type="character" w:customStyle="1" w:styleId="Hypertextovodkaz1">
    <w:name w:val="Hypertextový odkaz1"/>
    <w:basedOn w:val="Standardnpsmoodstavce1"/>
    <w:rsid w:val="005A5C92"/>
    <w:rPr>
      <w:color w:val="467886"/>
      <w:u w:val="single"/>
    </w:rPr>
  </w:style>
  <w:style w:type="paragraph" w:styleId="Revize">
    <w:name w:val="Revision"/>
    <w:hidden/>
    <w:uiPriority w:val="99"/>
    <w:semiHidden/>
    <w:rsid w:val="0012360A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12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0EB"/>
  </w:style>
  <w:style w:type="paragraph" w:styleId="Zpat">
    <w:name w:val="footer"/>
    <w:basedOn w:val="Normln"/>
    <w:link w:val="ZpatChar"/>
    <w:uiPriority w:val="99"/>
    <w:unhideWhenUsed/>
    <w:rsid w:val="00AF60EB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60EB"/>
  </w:style>
  <w:style w:type="character" w:styleId="Sledovanodkaz">
    <w:name w:val="FollowedHyperlink"/>
    <w:basedOn w:val="Standardnpsmoodstavce"/>
    <w:uiPriority w:val="99"/>
    <w:semiHidden/>
    <w:unhideWhenUsed/>
    <w:rsid w:val="002345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5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5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03A3"/>
    <w:pPr>
      <w:ind w:left="720"/>
      <w:contextualSpacing/>
    </w:p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1203A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237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23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237A"/>
    <w:rPr>
      <w:vertAlign w:val="superscript"/>
    </w:r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B5237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33FB6"/>
    <w:rPr>
      <w:b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C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391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1941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6318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360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62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83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282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9090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98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8039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2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21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3143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2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828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47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7836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44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803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89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8319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6041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898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4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882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0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6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7334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3330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43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623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204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651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320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567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30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7018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87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64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0940">
                                          <w:marLeft w:val="0"/>
                                          <w:marRight w:val="0"/>
                                          <w:marTop w:val="780"/>
                                          <w:marBottom w:val="7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5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1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75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78666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90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4982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68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06306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361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6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54051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801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071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3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76691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340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7765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08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38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020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934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36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500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2763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083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61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cr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nykraje.cz/rocnik/2025-spolecenska-odpovedno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DC74-E8B8-412C-A40E-6F832B0D0243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5736F77C-8368-4D25-A22E-FECD56DC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61259-2175-40CD-8963-8E6339DF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MMOL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Böhmová Zuzana</dc:creator>
  <cp:lastModifiedBy>Petra Losertová | PHOENIXCOM</cp:lastModifiedBy>
  <cp:revision>4</cp:revision>
  <dcterms:created xsi:type="dcterms:W3CDTF">2025-10-29T16:10:00Z</dcterms:created>
  <dcterms:modified xsi:type="dcterms:W3CDTF">2025-10-30T12:20:00Z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