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5E3" w14:textId="77777777" w:rsidR="00BD0C20" w:rsidRDefault="00BD0C20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5D945EE6" w14:textId="0EBB7CBC" w:rsidR="003A063E" w:rsidRDefault="006E255F" w:rsidP="003A063E">
      <w:pPr>
        <w:jc w:val="center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/>
          <w:bCs/>
          <w:szCs w:val="24"/>
          <w:lang w:val="cs"/>
        </w:rPr>
        <w:br/>
      </w:r>
    </w:p>
    <w:p w14:paraId="5A364888" w14:textId="77777777" w:rsidR="001C3868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  <w:r w:rsidRPr="003A063E">
        <w:rPr>
          <w:rFonts w:ascii="Arial" w:hAnsi="Arial" w:cs="Arial"/>
          <w:b/>
          <w:sz w:val="26"/>
          <w:szCs w:val="26"/>
          <w:lang w:val="cs-CZ"/>
        </w:rPr>
        <w:t xml:space="preserve">Panasonic </w:t>
      </w:r>
      <w:r w:rsidR="001C3868">
        <w:rPr>
          <w:rFonts w:ascii="Arial" w:hAnsi="Arial" w:cs="Arial"/>
          <w:b/>
          <w:sz w:val="26"/>
          <w:szCs w:val="26"/>
          <w:lang w:val="cs-CZ"/>
        </w:rPr>
        <w:t xml:space="preserve">Aquarea K a Aquarea L – ideální tepelná čerpadla </w:t>
      </w:r>
    </w:p>
    <w:p w14:paraId="18E3C53D" w14:textId="216C7E4E" w:rsidR="003A063E" w:rsidRPr="003A063E" w:rsidRDefault="001C3868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  <w:r>
        <w:rPr>
          <w:rFonts w:ascii="Arial" w:hAnsi="Arial" w:cs="Arial"/>
          <w:b/>
          <w:sz w:val="26"/>
          <w:szCs w:val="26"/>
          <w:lang w:val="cs-CZ"/>
        </w:rPr>
        <w:t>pro novostavby a rekonstrukce</w:t>
      </w: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Křižíkova 148/34</w:t>
      </w:r>
    </w:p>
    <w:p w14:paraId="3A46C9BA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186 00 Praha 8,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3A063E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4DE2A96A" w14:textId="7A92DFAE" w:rsidR="001C3868" w:rsidRPr="00E30194" w:rsidRDefault="006E255F" w:rsidP="001C3868">
      <w:pPr>
        <w:spacing w:line="360" w:lineRule="auto"/>
        <w:rPr>
          <w:rFonts w:ascii="Arial" w:hAnsi="Arial" w:cs="Arial"/>
          <w:sz w:val="20"/>
          <w:highlight w:val="yellow"/>
          <w:lang w:val="cs-CZ"/>
        </w:rPr>
      </w:pPr>
      <w:r w:rsidRPr="00E30194">
        <w:rPr>
          <w:rFonts w:ascii="Arial" w:hAnsi="Arial" w:cs="Arial"/>
          <w:sz w:val="20"/>
          <w:lang w:val="cs-CZ"/>
        </w:rPr>
        <w:t>Praha,</w:t>
      </w:r>
      <w:r w:rsidR="00216C72" w:rsidRPr="00E30194">
        <w:rPr>
          <w:rFonts w:ascii="Arial" w:hAnsi="Arial" w:cs="Arial"/>
          <w:sz w:val="20"/>
          <w:lang w:val="cs-CZ"/>
        </w:rPr>
        <w:t xml:space="preserve"> </w:t>
      </w:r>
      <w:r w:rsidR="00E30194" w:rsidRPr="00E30194">
        <w:rPr>
          <w:rFonts w:ascii="Arial" w:hAnsi="Arial" w:cs="Arial"/>
          <w:sz w:val="20"/>
          <w:lang w:val="cs-CZ"/>
        </w:rPr>
        <w:t>26</w:t>
      </w:r>
      <w:r w:rsidRPr="00E30194">
        <w:rPr>
          <w:rFonts w:ascii="Arial" w:hAnsi="Arial" w:cs="Arial"/>
          <w:sz w:val="20"/>
          <w:lang w:val="cs-CZ"/>
        </w:rPr>
        <w:t xml:space="preserve">. </w:t>
      </w:r>
      <w:r w:rsidR="001C3868" w:rsidRPr="00E30194">
        <w:rPr>
          <w:rFonts w:ascii="Arial" w:hAnsi="Arial" w:cs="Arial"/>
          <w:sz w:val="20"/>
          <w:lang w:val="cs-CZ"/>
        </w:rPr>
        <w:t>září</w:t>
      </w:r>
      <w:r w:rsidRPr="00E30194">
        <w:rPr>
          <w:rFonts w:ascii="Arial" w:hAnsi="Arial" w:cs="Arial"/>
          <w:sz w:val="20"/>
          <w:lang w:val="cs-CZ"/>
        </w:rPr>
        <w:t xml:space="preserve"> 2023 –</w:t>
      </w:r>
      <w:r w:rsidR="008B41E7">
        <w:rPr>
          <w:rFonts w:ascii="Arial" w:hAnsi="Arial" w:cs="Arial"/>
          <w:sz w:val="20"/>
          <w:lang w:val="cs-CZ"/>
        </w:rPr>
        <w:t xml:space="preserve"> </w:t>
      </w:r>
      <w:r w:rsidR="001C3868" w:rsidRPr="001C3868">
        <w:rPr>
          <w:rFonts w:ascii="Arial" w:hAnsi="Arial" w:cs="Arial"/>
          <w:b/>
          <w:sz w:val="20"/>
          <w:lang w:val="cs-CZ"/>
        </w:rPr>
        <w:t xml:space="preserve">Podle </w:t>
      </w:r>
      <w:hyperlink r:id="rId12" w:history="1">
        <w:r w:rsidR="001C3868" w:rsidRPr="001C3868">
          <w:rPr>
            <w:rStyle w:val="Hyperlink"/>
            <w:rFonts w:ascii="Arial" w:hAnsi="Arial" w:cs="Arial"/>
            <w:b/>
            <w:sz w:val="20"/>
            <w:lang w:val="cs-CZ"/>
          </w:rPr>
          <w:t xml:space="preserve">dat </w:t>
        </w:r>
        <w:r w:rsidR="008B41E7">
          <w:rPr>
            <w:rStyle w:val="Hyperlink"/>
            <w:rFonts w:ascii="Arial" w:hAnsi="Arial" w:cs="Arial"/>
            <w:b/>
            <w:sz w:val="20"/>
            <w:lang w:val="cs-CZ"/>
          </w:rPr>
          <w:t>m</w:t>
        </w:r>
        <w:r w:rsidR="001C3868" w:rsidRPr="001C3868">
          <w:rPr>
            <w:rStyle w:val="Hyperlink"/>
            <w:rFonts w:ascii="Arial" w:hAnsi="Arial" w:cs="Arial"/>
            <w:b/>
            <w:sz w:val="20"/>
            <w:lang w:val="cs-CZ"/>
          </w:rPr>
          <w:t>inisterstva průmyslu a obchodu</w:t>
        </w:r>
      </w:hyperlink>
      <w:r w:rsidR="001C3868" w:rsidRPr="001C3868">
        <w:rPr>
          <w:rFonts w:ascii="Arial" w:hAnsi="Arial" w:cs="Arial"/>
          <w:b/>
          <w:sz w:val="20"/>
          <w:lang w:val="cs-CZ"/>
        </w:rPr>
        <w:t xml:space="preserve"> obliba tepelných čerpadel v tuzemsku rok od roku stoupá. Největší zájem je o tepelná čerpadla typu vzduch-voda, jejichž nabídku letos rozšiřuje společnost Panasonic o řady Aquarea K a Aquarea L. Druhá jmenovaná řada se navíc kompletně vyrábí v Plzni, kde se produkují vnitřní i venkovní jednotky čerpadel </w:t>
      </w:r>
      <w:r w:rsidR="001C3868">
        <w:rPr>
          <w:rFonts w:ascii="Arial" w:hAnsi="Arial" w:cs="Arial"/>
          <w:b/>
          <w:sz w:val="20"/>
          <w:lang w:val="cs-CZ"/>
        </w:rPr>
        <w:t>Aquarea</w:t>
      </w:r>
      <w:r w:rsidR="001C3868" w:rsidRPr="001C3868">
        <w:rPr>
          <w:rFonts w:ascii="Arial" w:hAnsi="Arial" w:cs="Arial"/>
          <w:b/>
          <w:sz w:val="20"/>
          <w:lang w:val="cs-CZ"/>
        </w:rPr>
        <w:t xml:space="preserve"> nejen pro ČR, ale </w:t>
      </w:r>
      <w:r w:rsidR="008B41E7">
        <w:rPr>
          <w:rFonts w:ascii="Arial" w:hAnsi="Arial" w:cs="Arial"/>
          <w:b/>
          <w:sz w:val="20"/>
          <w:lang w:val="cs-CZ"/>
        </w:rPr>
        <w:t xml:space="preserve">pro </w:t>
      </w:r>
      <w:r w:rsidR="001C3868" w:rsidRPr="001C3868">
        <w:rPr>
          <w:rFonts w:ascii="Arial" w:hAnsi="Arial" w:cs="Arial"/>
          <w:b/>
          <w:sz w:val="20"/>
          <w:lang w:val="cs-CZ"/>
        </w:rPr>
        <w:t>celý evropský trh!</w:t>
      </w:r>
    </w:p>
    <w:p w14:paraId="50FAEEAB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B8A192F" w14:textId="6F9C12BD" w:rsidR="001C3868" w:rsidRPr="00E30194" w:rsidRDefault="008B41E7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>Prvn</w:t>
      </w:r>
      <w:r>
        <w:rPr>
          <w:rFonts w:ascii="Arial" w:hAnsi="Arial" w:cs="Arial"/>
          <w:bCs/>
          <w:sz w:val="20"/>
          <w:lang w:val="cs-CZ"/>
        </w:rPr>
        <w:t>í</w:t>
      </w:r>
      <w:r w:rsidRPr="001C3868">
        <w:rPr>
          <w:rFonts w:ascii="Arial" w:hAnsi="Arial" w:cs="Arial"/>
          <w:bCs/>
          <w:sz w:val="20"/>
          <w:lang w:val="cs-CZ"/>
        </w:rPr>
        <w:t xml:space="preserve"> </w:t>
      </w:r>
      <w:r w:rsidR="001C3868" w:rsidRPr="001C3868">
        <w:rPr>
          <w:rFonts w:ascii="Arial" w:hAnsi="Arial" w:cs="Arial"/>
          <w:bCs/>
          <w:sz w:val="20"/>
          <w:lang w:val="cs-CZ"/>
        </w:rPr>
        <w:t xml:space="preserve">jmenovaná </w:t>
      </w:r>
      <w:r w:rsidR="001C3868" w:rsidRPr="00E30194">
        <w:rPr>
          <w:rFonts w:ascii="Arial" w:hAnsi="Arial" w:cs="Arial"/>
          <w:bCs/>
          <w:sz w:val="20"/>
          <w:lang w:val="cs-CZ"/>
        </w:rPr>
        <w:t xml:space="preserve">řada </w:t>
      </w:r>
      <w:proofErr w:type="spellStart"/>
      <w:r w:rsidR="001C3868" w:rsidRPr="00E30194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1C3868" w:rsidRPr="00E30194">
        <w:rPr>
          <w:rFonts w:ascii="Arial" w:hAnsi="Arial" w:cs="Arial"/>
          <w:bCs/>
          <w:sz w:val="20"/>
          <w:lang w:val="cs-CZ"/>
        </w:rPr>
        <w:t xml:space="preserve"> K je vynikajícím řešením pro novostavby, zatímco Aquarea L se ideálně hodí do rekonstruovaných rodinných domů díky možnosti snadného připojení k stávajícím radiátorům</w:t>
      </w:r>
      <w:r w:rsidR="00432619" w:rsidRPr="00E30194">
        <w:rPr>
          <w:rFonts w:ascii="Arial" w:hAnsi="Arial" w:cs="Arial"/>
          <w:bCs/>
          <w:sz w:val="20"/>
          <w:lang w:val="cs-CZ"/>
        </w:rPr>
        <w:t xml:space="preserve"> a garantované vysoké teplotě výstupní vody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="00051199" w:rsidRPr="00E30194">
        <w:rPr>
          <w:rFonts w:ascii="Arial" w:hAnsi="Arial" w:cs="Arial"/>
          <w:bCs/>
          <w:sz w:val="20"/>
          <w:lang w:val="cs-CZ"/>
        </w:rPr>
        <w:t>75 °C</w:t>
      </w:r>
      <w:r w:rsidR="001C3868" w:rsidRPr="00E30194">
        <w:rPr>
          <w:rFonts w:ascii="Arial" w:hAnsi="Arial" w:cs="Arial"/>
          <w:bCs/>
          <w:sz w:val="20"/>
          <w:lang w:val="cs-CZ"/>
        </w:rPr>
        <w:t>. Obě řady nabíz</w:t>
      </w:r>
      <w:r>
        <w:rPr>
          <w:rFonts w:ascii="Arial" w:hAnsi="Arial" w:cs="Arial"/>
          <w:bCs/>
          <w:sz w:val="20"/>
          <w:lang w:val="cs-CZ"/>
        </w:rPr>
        <w:t>ej</w:t>
      </w:r>
      <w:r w:rsidR="001C3868" w:rsidRPr="00E30194">
        <w:rPr>
          <w:rFonts w:ascii="Arial" w:hAnsi="Arial" w:cs="Arial"/>
          <w:bCs/>
          <w:sz w:val="20"/>
          <w:lang w:val="cs-CZ"/>
        </w:rPr>
        <w:t xml:space="preserve">í účinnost, komfort, krásný design a celou řadu pokročilých funkcí. </w:t>
      </w:r>
    </w:p>
    <w:p w14:paraId="4BF4D31A" w14:textId="77777777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E30194">
        <w:rPr>
          <w:rFonts w:ascii="Arial" w:hAnsi="Arial" w:cs="Arial"/>
          <w:bCs/>
          <w:sz w:val="20"/>
          <w:lang w:val="cs-CZ"/>
        </w:rPr>
        <w:t>Šedá antracitová barva vnějších jednotek a moderní design skvěle zapadá do jakéhokoliv exteriéru a nijak jej nenarušuje. Kompaktní zpracování, lehká konstrukce a menší prostorové požadavky na umístění usnadňují instalaci, provoz i případnou údržbu.</w:t>
      </w:r>
    </w:p>
    <w:p w14:paraId="6767E390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A535AAD" w14:textId="4DBE0319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>Vnitřní jednotka má rovněž zabudovaný nerezový zásobník na TUV o objemu 185 litrů, který má prémiovou bílou barvu</w:t>
      </w:r>
      <w:r w:rsidR="008B41E7">
        <w:rPr>
          <w:rFonts w:ascii="Arial" w:hAnsi="Arial" w:cs="Arial"/>
          <w:bCs/>
          <w:sz w:val="20"/>
          <w:lang w:val="cs-CZ"/>
        </w:rPr>
        <w:t>,</w:t>
      </w:r>
      <w:r w:rsidRPr="001C3868">
        <w:rPr>
          <w:rFonts w:ascii="Arial" w:hAnsi="Arial" w:cs="Arial"/>
          <w:bCs/>
          <w:sz w:val="20"/>
          <w:lang w:val="cs-CZ"/>
        </w:rPr>
        <w:t xml:space="preserve"> a byla navržena tak, aby snadno zapadla do interiéru domácnosti. Zásobník na vodu je rovněž špičkově izolován díky izolačním panelům U-Vacua. Díky nim systém déle udržuje teplo, a vodu tak není nutné ohřívat vícekrát za den, což vede k úsporám energie.</w:t>
      </w:r>
    </w:p>
    <w:p w14:paraId="568BF2BF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ACA443D" w14:textId="77777777" w:rsidR="001C3868" w:rsidRDefault="001C3868" w:rsidP="001C3868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1C3868">
        <w:rPr>
          <w:rFonts w:ascii="Arial" w:hAnsi="Arial" w:cs="Arial"/>
          <w:b/>
          <w:sz w:val="20"/>
          <w:lang w:val="cs-CZ"/>
        </w:rPr>
        <w:t>Cena, úspora a dotace</w:t>
      </w:r>
    </w:p>
    <w:p w14:paraId="7CA8A422" w14:textId="5B111527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>Pokud se do rodinného domu rozhodnete nainstalovat čerpadlo o výkonu v rozmezí 3–9 kW a součástí zakázky bude kompletní montáž i nádrž na TUV, počítejte s investicí v rozmezí 150 000–250 000 korun</w:t>
      </w:r>
      <w:r w:rsidRPr="001C3868">
        <w:rPr>
          <w:rFonts w:ascii="Arial" w:hAnsi="Arial" w:cs="Arial"/>
          <w:bCs/>
          <w:i/>
          <w:iCs/>
          <w:sz w:val="20"/>
          <w:lang w:val="cs-CZ"/>
        </w:rPr>
        <w:t>. „Sezónní účinnost tepelných čerpadel se v našich podmínkách pohybuje okolo 180–200 %. V porovnání například s vytápěním plynovým kotlem tak ušetříte až dvě třetiny nákladů,“</w:t>
      </w:r>
      <w:r w:rsidRPr="001C3868">
        <w:rPr>
          <w:rFonts w:ascii="Arial" w:hAnsi="Arial" w:cs="Arial"/>
          <w:bCs/>
          <w:sz w:val="20"/>
          <w:lang w:val="cs-CZ"/>
        </w:rPr>
        <w:t xml:space="preserve"> prozrazuje </w:t>
      </w:r>
      <w:r w:rsidRPr="001C3868">
        <w:rPr>
          <w:rFonts w:ascii="Arial" w:hAnsi="Arial" w:cs="Arial"/>
          <w:b/>
          <w:sz w:val="20"/>
          <w:lang w:val="cs-CZ"/>
        </w:rPr>
        <w:t>Radek Vanduch, hlavní technik společnosti Panasonic H&amp;C Solutions</w:t>
      </w:r>
      <w:r w:rsidRPr="001C3868">
        <w:rPr>
          <w:rFonts w:ascii="Arial" w:hAnsi="Arial" w:cs="Arial"/>
          <w:bCs/>
          <w:sz w:val="20"/>
          <w:lang w:val="cs-CZ"/>
        </w:rPr>
        <w:t>.</w:t>
      </w:r>
    </w:p>
    <w:p w14:paraId="05F78A02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CADB398" w14:textId="5187D8AA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>Navíc návratnost investice urychlují i dotace, které žadatelům proplácí Státní fond životního prostředí ČR. Například je možné využít Kotlíkové dotace, u kterých stát proplácí až 95 % nákladů, nebo Novou zelenou úsporám určenou pro rodinné domy. Dotace v ní se pohybují v rozpětí 80 000–140 000 korun v závislosti na typu instalovaného zařízení. Lze čerpat i dotace na pořízení systému vzduch</w:t>
      </w:r>
      <w:r w:rsidR="008B41E7">
        <w:rPr>
          <w:rFonts w:ascii="Arial" w:hAnsi="Arial" w:cs="Arial"/>
          <w:bCs/>
          <w:sz w:val="20"/>
          <w:lang w:val="cs-CZ"/>
        </w:rPr>
        <w:t>-</w:t>
      </w:r>
      <w:r w:rsidRPr="001C3868">
        <w:rPr>
          <w:rFonts w:ascii="Arial" w:hAnsi="Arial" w:cs="Arial"/>
          <w:bCs/>
          <w:sz w:val="20"/>
          <w:lang w:val="cs-CZ"/>
        </w:rPr>
        <w:t>voda i v rámci bytových domů! V případě úspěšného vyřízení se vyplácí 30 000 Kč na bytovou jednotku.</w:t>
      </w:r>
    </w:p>
    <w:p w14:paraId="44CE4242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ECFC92D" w14:textId="77777777" w:rsidR="001C3868" w:rsidRPr="001C3868" w:rsidRDefault="001C3868" w:rsidP="001C3868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1C3868">
        <w:rPr>
          <w:rFonts w:ascii="Arial" w:hAnsi="Arial" w:cs="Arial"/>
          <w:b/>
          <w:sz w:val="20"/>
          <w:lang w:val="cs-CZ"/>
        </w:rPr>
        <w:t>Snadná obsluha a servis</w:t>
      </w:r>
    </w:p>
    <w:p w14:paraId="6465A008" w14:textId="053C22DA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 xml:space="preserve">Nové dálkové ovládání nabízí optimalizované uživatelské rozhraní a vylepšené funkce. Mezi ně </w:t>
      </w:r>
      <w:proofErr w:type="gramStart"/>
      <w:r w:rsidR="008B41E7">
        <w:rPr>
          <w:rFonts w:ascii="Arial" w:hAnsi="Arial" w:cs="Arial"/>
          <w:bCs/>
          <w:sz w:val="20"/>
          <w:lang w:val="cs-CZ"/>
        </w:rPr>
        <w:t>patří</w:t>
      </w:r>
      <w:proofErr w:type="gramEnd"/>
      <w:r w:rsidR="008B41E7">
        <w:rPr>
          <w:rFonts w:ascii="Arial" w:hAnsi="Arial" w:cs="Arial"/>
          <w:bCs/>
          <w:sz w:val="20"/>
          <w:lang w:val="cs-CZ"/>
        </w:rPr>
        <w:t xml:space="preserve"> </w:t>
      </w:r>
      <w:r w:rsidRPr="001C3868">
        <w:rPr>
          <w:rFonts w:ascii="Arial" w:hAnsi="Arial" w:cs="Arial"/>
          <w:bCs/>
          <w:sz w:val="20"/>
          <w:lang w:val="cs-CZ"/>
        </w:rPr>
        <w:t>například duální systém ovladačů pro nezávislé ovládání dvou zón v rámci domácnosti.</w:t>
      </w:r>
    </w:p>
    <w:p w14:paraId="5DDDB673" w14:textId="77777777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2CC149A" w14:textId="77777777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9B94732" w14:textId="638FE346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 xml:space="preserve">Tepelná čerpadla Aquarea K a L je možné pohodlně ovládat díky řídicímu systému </w:t>
      </w:r>
      <w:hyperlink r:id="rId13" w:history="1">
        <w:r w:rsidRPr="001C3868">
          <w:rPr>
            <w:rStyle w:val="Hyperlink"/>
            <w:rFonts w:ascii="Arial" w:hAnsi="Arial" w:cs="Arial"/>
            <w:bCs/>
            <w:sz w:val="20"/>
            <w:lang w:val="cs-CZ"/>
          </w:rPr>
          <w:t>AC Smart Cloud</w:t>
        </w:r>
      </w:hyperlink>
      <w:r w:rsidRPr="001C3868">
        <w:rPr>
          <w:rFonts w:ascii="Arial" w:hAnsi="Arial" w:cs="Arial"/>
          <w:bCs/>
          <w:sz w:val="20"/>
          <w:lang w:val="cs-CZ"/>
        </w:rPr>
        <w:t xml:space="preserve">. Ten umožňuje dálkové ovládání prostřednictvím chytrého telefonu nebo tabletu a nabízí celou řadu funkcí vytápění a chlazení. </w:t>
      </w:r>
      <w:proofErr w:type="gramStart"/>
      <w:r w:rsidRPr="001C3868">
        <w:rPr>
          <w:rFonts w:ascii="Arial" w:hAnsi="Arial" w:cs="Arial"/>
          <w:bCs/>
          <w:sz w:val="20"/>
          <w:lang w:val="cs-CZ"/>
        </w:rPr>
        <w:t>Patří</w:t>
      </w:r>
      <w:proofErr w:type="gramEnd"/>
      <w:r w:rsidRPr="001C3868">
        <w:rPr>
          <w:rFonts w:ascii="Arial" w:hAnsi="Arial" w:cs="Arial"/>
          <w:bCs/>
          <w:sz w:val="20"/>
          <w:lang w:val="cs-CZ"/>
        </w:rPr>
        <w:t xml:space="preserve"> mezi ně časovač, noční režim, automatický restart při výpadku proudu, možnost napojení na systém chytrého domu, a především sledování spotřeby energie.</w:t>
      </w:r>
    </w:p>
    <w:p w14:paraId="7AFE7FAD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3ED1F68" w14:textId="2C59BDAA" w:rsidR="001C3868" w:rsidRPr="00E30194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 xml:space="preserve">Kromě toho můžou být čerpadla připojena ke službě </w:t>
      </w:r>
      <w:hyperlink r:id="rId14" w:history="1">
        <w:r w:rsidRPr="001C3868">
          <w:rPr>
            <w:rStyle w:val="Hyperlink"/>
            <w:rFonts w:ascii="Arial" w:hAnsi="Arial" w:cs="Arial"/>
            <w:bCs/>
            <w:sz w:val="20"/>
            <w:lang w:val="cs-CZ"/>
          </w:rPr>
          <w:t>AC Service Cloud</w:t>
        </w:r>
      </w:hyperlink>
      <w:r w:rsidRPr="001C3868">
        <w:rPr>
          <w:rFonts w:ascii="Arial" w:hAnsi="Arial" w:cs="Arial"/>
          <w:bCs/>
          <w:sz w:val="20"/>
          <w:lang w:val="cs-CZ"/>
        </w:rPr>
        <w:t xml:space="preserve">. Ta umožní technikům </w:t>
      </w:r>
      <w:r w:rsidRPr="00E30194">
        <w:rPr>
          <w:rFonts w:ascii="Arial" w:hAnsi="Arial" w:cs="Arial"/>
          <w:bCs/>
          <w:sz w:val="20"/>
          <w:lang w:val="cs-CZ"/>
        </w:rPr>
        <w:t xml:space="preserve">servisní společnosti vzdáleně </w:t>
      </w:r>
      <w:r w:rsidR="00E521A0" w:rsidRPr="00E30194">
        <w:rPr>
          <w:rFonts w:ascii="Arial" w:hAnsi="Arial" w:cs="Arial"/>
          <w:bCs/>
          <w:sz w:val="20"/>
          <w:lang w:val="cs-CZ"/>
        </w:rPr>
        <w:t xml:space="preserve">provádět servis </w:t>
      </w:r>
      <w:r w:rsidRPr="00E30194">
        <w:rPr>
          <w:rFonts w:ascii="Arial" w:hAnsi="Arial" w:cs="Arial"/>
          <w:bCs/>
          <w:sz w:val="20"/>
          <w:lang w:val="cs-CZ"/>
        </w:rPr>
        <w:t>tepelný</w:t>
      </w:r>
      <w:r w:rsidR="00E521A0" w:rsidRPr="00E30194">
        <w:rPr>
          <w:rFonts w:ascii="Arial" w:hAnsi="Arial" w:cs="Arial"/>
          <w:bCs/>
          <w:sz w:val="20"/>
          <w:lang w:val="cs-CZ"/>
        </w:rPr>
        <w:t xml:space="preserve">ch </w:t>
      </w:r>
      <w:r w:rsidRPr="00E30194">
        <w:rPr>
          <w:rFonts w:ascii="Arial" w:hAnsi="Arial" w:cs="Arial"/>
          <w:bCs/>
          <w:sz w:val="20"/>
          <w:lang w:val="cs-CZ"/>
        </w:rPr>
        <w:t>čerpad</w:t>
      </w:r>
      <w:r w:rsidR="00E521A0" w:rsidRPr="00E30194">
        <w:rPr>
          <w:rFonts w:ascii="Arial" w:hAnsi="Arial" w:cs="Arial"/>
          <w:bCs/>
          <w:sz w:val="20"/>
          <w:lang w:val="cs-CZ"/>
        </w:rPr>
        <w:t>e</w:t>
      </w:r>
      <w:r w:rsidRPr="00E30194">
        <w:rPr>
          <w:rFonts w:ascii="Arial" w:hAnsi="Arial" w:cs="Arial"/>
          <w:bCs/>
          <w:sz w:val="20"/>
          <w:lang w:val="cs-CZ"/>
        </w:rPr>
        <w:t>l</w:t>
      </w:r>
      <w:r w:rsidR="001703BA" w:rsidRPr="00E30194">
        <w:rPr>
          <w:rFonts w:ascii="Arial" w:hAnsi="Arial" w:cs="Arial"/>
          <w:bCs/>
          <w:sz w:val="20"/>
          <w:lang w:val="cs-CZ"/>
        </w:rPr>
        <w:t xml:space="preserve"> 24/7</w:t>
      </w:r>
      <w:r w:rsidR="00721B33" w:rsidRPr="00E30194">
        <w:rPr>
          <w:rFonts w:ascii="Arial" w:hAnsi="Arial" w:cs="Arial"/>
          <w:bCs/>
          <w:sz w:val="20"/>
          <w:lang w:val="cs-CZ"/>
        </w:rPr>
        <w:t xml:space="preserve"> a diagnostiku poruch</w:t>
      </w:r>
      <w:r w:rsidRPr="00E30194">
        <w:rPr>
          <w:rFonts w:ascii="Arial" w:hAnsi="Arial" w:cs="Arial"/>
          <w:bCs/>
          <w:sz w:val="20"/>
          <w:lang w:val="cs-CZ"/>
        </w:rPr>
        <w:t xml:space="preserve">, </w:t>
      </w:r>
      <w:r w:rsidR="00D47816" w:rsidRPr="00E30194">
        <w:rPr>
          <w:rFonts w:ascii="Arial" w:hAnsi="Arial" w:cs="Arial"/>
          <w:bCs/>
          <w:sz w:val="20"/>
          <w:lang w:val="cs-CZ"/>
        </w:rPr>
        <w:t>optimalizovat provoz</w:t>
      </w:r>
      <w:r w:rsidRPr="00E30194">
        <w:rPr>
          <w:rFonts w:ascii="Arial" w:hAnsi="Arial" w:cs="Arial"/>
          <w:bCs/>
          <w:sz w:val="20"/>
          <w:lang w:val="cs-CZ"/>
        </w:rPr>
        <w:t xml:space="preserve"> jednotek</w:t>
      </w:r>
      <w:r w:rsidR="00C35BF2" w:rsidRPr="00E30194">
        <w:rPr>
          <w:rFonts w:ascii="Arial" w:hAnsi="Arial" w:cs="Arial"/>
          <w:bCs/>
          <w:sz w:val="20"/>
          <w:lang w:val="cs-CZ"/>
        </w:rPr>
        <w:t>,</w:t>
      </w:r>
      <w:r w:rsidRPr="00E30194">
        <w:rPr>
          <w:rFonts w:ascii="Arial" w:hAnsi="Arial" w:cs="Arial"/>
          <w:bCs/>
          <w:sz w:val="20"/>
          <w:lang w:val="cs-CZ"/>
        </w:rPr>
        <w:t xml:space="preserve"> případně </w:t>
      </w:r>
      <w:r w:rsidR="008B41E7">
        <w:rPr>
          <w:rFonts w:ascii="Arial" w:hAnsi="Arial" w:cs="Arial"/>
          <w:bCs/>
          <w:sz w:val="20"/>
          <w:lang w:val="cs-CZ"/>
        </w:rPr>
        <w:t>dělat</w:t>
      </w:r>
      <w:r w:rsidR="008B41E7" w:rsidRPr="00E30194">
        <w:rPr>
          <w:rFonts w:ascii="Arial" w:hAnsi="Arial" w:cs="Arial"/>
          <w:bCs/>
          <w:sz w:val="20"/>
          <w:lang w:val="cs-CZ"/>
        </w:rPr>
        <w:t xml:space="preserve"> </w:t>
      </w:r>
      <w:r w:rsidRPr="00E30194">
        <w:rPr>
          <w:rFonts w:ascii="Arial" w:hAnsi="Arial" w:cs="Arial"/>
          <w:bCs/>
          <w:sz w:val="20"/>
          <w:lang w:val="cs-CZ"/>
        </w:rPr>
        <w:t>vzdálenou údržbu</w:t>
      </w:r>
      <w:r w:rsidR="008B27C9" w:rsidRPr="00E30194">
        <w:rPr>
          <w:rFonts w:ascii="Arial" w:hAnsi="Arial" w:cs="Arial"/>
          <w:bCs/>
          <w:sz w:val="20"/>
          <w:lang w:val="cs-CZ"/>
        </w:rPr>
        <w:t>, jež garantuje</w:t>
      </w:r>
      <w:r w:rsidR="008808A1" w:rsidRPr="00E30194">
        <w:rPr>
          <w:rFonts w:ascii="Arial" w:hAnsi="Arial" w:cs="Arial"/>
          <w:bCs/>
          <w:sz w:val="20"/>
          <w:lang w:val="cs-CZ"/>
        </w:rPr>
        <w:t xml:space="preserve"> předcházení poruchových stavů</w:t>
      </w:r>
      <w:r w:rsidRPr="00E30194">
        <w:rPr>
          <w:rFonts w:ascii="Arial" w:hAnsi="Arial" w:cs="Arial"/>
          <w:bCs/>
          <w:sz w:val="20"/>
          <w:lang w:val="cs-CZ"/>
        </w:rPr>
        <w:t xml:space="preserve">. Díky tomu </w:t>
      </w:r>
      <w:r w:rsidR="008B41E7">
        <w:rPr>
          <w:rFonts w:ascii="Arial" w:hAnsi="Arial" w:cs="Arial"/>
          <w:bCs/>
          <w:sz w:val="20"/>
          <w:lang w:val="cs-CZ"/>
        </w:rPr>
        <w:t xml:space="preserve">lze </w:t>
      </w:r>
      <w:r w:rsidRPr="00E30194">
        <w:rPr>
          <w:rFonts w:ascii="Arial" w:hAnsi="Arial" w:cs="Arial"/>
          <w:bCs/>
          <w:sz w:val="20"/>
          <w:lang w:val="cs-CZ"/>
        </w:rPr>
        <w:t>ušetřit náklady svým klientům, protože vzdáleně spravuje čerpadlo tak, aby fungovalo maximálně efektivně a ekonomicky.</w:t>
      </w:r>
    </w:p>
    <w:p w14:paraId="7ADAB53D" w14:textId="77777777" w:rsidR="001C3868" w:rsidRPr="00E30194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4ABA8F6" w14:textId="5CB66890" w:rsidR="001C3868" w:rsidRPr="00E30194" w:rsidRDefault="001C3868" w:rsidP="001C3868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E30194">
        <w:rPr>
          <w:rFonts w:ascii="Arial" w:hAnsi="Arial" w:cs="Arial"/>
          <w:b/>
          <w:sz w:val="20"/>
          <w:lang w:val="cs-CZ"/>
        </w:rPr>
        <w:t>Přednosti nových čerpadel Aquarea K a L</w:t>
      </w:r>
    </w:p>
    <w:p w14:paraId="387DC7AD" w14:textId="3C386416" w:rsidR="001C3868" w:rsidRPr="00E30194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E30194">
        <w:rPr>
          <w:rFonts w:ascii="Arial" w:hAnsi="Arial" w:cs="Arial"/>
          <w:bCs/>
          <w:sz w:val="20"/>
          <w:lang w:val="cs-CZ"/>
        </w:rPr>
        <w:t xml:space="preserve">Nová tepelná čerpadla nabízejí vysoký výkon pro každý domov, pracují bez ohledu na okolní klimatické podmínky a jejich činnost neovlivňují ani nízké venkovní teploty. Kompresor pracuje až do venkovních teplot </w:t>
      </w:r>
      <w:r w:rsidR="008B41E7">
        <w:rPr>
          <w:rFonts w:ascii="Arial" w:hAnsi="Arial" w:cs="Arial"/>
          <w:bCs/>
          <w:sz w:val="20"/>
          <w:lang w:val="cs-CZ"/>
        </w:rPr>
        <w:t>–</w:t>
      </w:r>
      <w:r w:rsidRPr="00E30194">
        <w:rPr>
          <w:rFonts w:ascii="Arial" w:hAnsi="Arial" w:cs="Arial"/>
          <w:bCs/>
          <w:sz w:val="20"/>
          <w:lang w:val="cs-CZ"/>
        </w:rPr>
        <w:t xml:space="preserve">25 °C. </w:t>
      </w:r>
      <w:r w:rsidR="008B41E7">
        <w:rPr>
          <w:rFonts w:ascii="Arial" w:hAnsi="Arial" w:cs="Arial"/>
          <w:bCs/>
          <w:sz w:val="20"/>
          <w:lang w:val="cs-CZ"/>
        </w:rPr>
        <w:t>Čerpadla p</w:t>
      </w:r>
      <w:r w:rsidRPr="00E30194">
        <w:rPr>
          <w:rFonts w:ascii="Arial" w:hAnsi="Arial" w:cs="Arial"/>
          <w:bCs/>
          <w:sz w:val="20"/>
          <w:lang w:val="cs-CZ"/>
        </w:rPr>
        <w:t>ředstavují energeticky úsporná zařízení (třída A+++), která jsou zároveň velmi tichá. Hladina hluku při provozu nepřekročí 56 decibelů, což odpovídá tichému šepotu nebo zvuku mírného deště.</w:t>
      </w:r>
    </w:p>
    <w:p w14:paraId="72A59A8B" w14:textId="77777777" w:rsidR="001C3868" w:rsidRPr="00E30194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6C74831" w14:textId="72DAFC9C" w:rsidR="001C3868" w:rsidRPr="00E30194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E30194">
        <w:rPr>
          <w:rFonts w:ascii="Arial" w:hAnsi="Arial" w:cs="Arial"/>
          <w:bCs/>
          <w:sz w:val="20"/>
          <w:lang w:val="cs-CZ"/>
        </w:rPr>
        <w:t xml:space="preserve">Panasonic Aquarea K pro novostavby využívá ekologické chladivo R32, zajišťuje výstupní teplotu vody od 60 °C </w:t>
      </w:r>
      <w:r w:rsidR="000F19D8" w:rsidRPr="00E30194">
        <w:rPr>
          <w:rFonts w:ascii="Arial" w:hAnsi="Arial" w:cs="Arial"/>
          <w:bCs/>
          <w:sz w:val="20"/>
          <w:lang w:val="cs-CZ"/>
        </w:rPr>
        <w:t>při</w:t>
      </w:r>
      <w:r w:rsidRPr="00E30194">
        <w:rPr>
          <w:rFonts w:ascii="Arial" w:hAnsi="Arial" w:cs="Arial"/>
          <w:bCs/>
          <w:sz w:val="20"/>
          <w:lang w:val="cs-CZ"/>
        </w:rPr>
        <w:t xml:space="preserve"> </w:t>
      </w:r>
      <w:r w:rsidR="008B41E7">
        <w:rPr>
          <w:rFonts w:ascii="Arial" w:hAnsi="Arial" w:cs="Arial"/>
          <w:bCs/>
          <w:sz w:val="20"/>
          <w:lang w:val="cs-CZ"/>
        </w:rPr>
        <w:t>–</w:t>
      </w:r>
      <w:r w:rsidRPr="00E30194">
        <w:rPr>
          <w:rFonts w:ascii="Arial" w:hAnsi="Arial" w:cs="Arial"/>
          <w:bCs/>
          <w:sz w:val="20"/>
          <w:lang w:val="cs-CZ"/>
        </w:rPr>
        <w:t>10 °C</w:t>
      </w:r>
      <w:r w:rsidR="000F19D8" w:rsidRPr="00E30194">
        <w:rPr>
          <w:rFonts w:ascii="Arial" w:hAnsi="Arial" w:cs="Arial"/>
          <w:bCs/>
          <w:sz w:val="20"/>
          <w:lang w:val="cs-CZ"/>
        </w:rPr>
        <w:t xml:space="preserve"> venkovní teploty</w:t>
      </w:r>
      <w:r w:rsidRPr="00E30194">
        <w:rPr>
          <w:rFonts w:ascii="Arial" w:hAnsi="Arial" w:cs="Arial"/>
          <w:bCs/>
          <w:sz w:val="20"/>
          <w:lang w:val="cs-CZ"/>
        </w:rPr>
        <w:t xml:space="preserve"> a je k dispozici v řadách High Performance a T-CAP pro extrémně chladné podmínky. Verze T-CAP nemá problém fungovat ani při mrazivých teplotách </w:t>
      </w:r>
      <w:r w:rsidR="008B41E7">
        <w:rPr>
          <w:rFonts w:ascii="Arial" w:hAnsi="Arial" w:cs="Arial"/>
          <w:bCs/>
          <w:sz w:val="20"/>
          <w:lang w:val="cs-CZ"/>
        </w:rPr>
        <w:t>–</w:t>
      </w:r>
      <w:r w:rsidRPr="00E30194">
        <w:rPr>
          <w:rFonts w:ascii="Arial" w:hAnsi="Arial" w:cs="Arial"/>
          <w:bCs/>
          <w:sz w:val="20"/>
          <w:lang w:val="cs-CZ"/>
        </w:rPr>
        <w:t>28 °C</w:t>
      </w:r>
      <w:r w:rsidR="008B41E7">
        <w:rPr>
          <w:rFonts w:ascii="Arial" w:hAnsi="Arial" w:cs="Arial"/>
          <w:bCs/>
          <w:sz w:val="20"/>
          <w:lang w:val="cs-CZ"/>
        </w:rPr>
        <w:t>,</w:t>
      </w:r>
      <w:r w:rsidRPr="00E30194">
        <w:rPr>
          <w:rFonts w:ascii="Arial" w:hAnsi="Arial" w:cs="Arial"/>
          <w:bCs/>
          <w:sz w:val="20"/>
          <w:lang w:val="cs-CZ"/>
        </w:rPr>
        <w:t xml:space="preserve"> a do venkovní teploty </w:t>
      </w:r>
      <w:r w:rsidR="008B41E7">
        <w:rPr>
          <w:rFonts w:ascii="Arial" w:hAnsi="Arial" w:cs="Arial"/>
          <w:bCs/>
          <w:sz w:val="20"/>
          <w:lang w:val="cs-CZ"/>
        </w:rPr>
        <w:t>–</w:t>
      </w:r>
      <w:r w:rsidRPr="00E30194">
        <w:rPr>
          <w:rFonts w:ascii="Arial" w:hAnsi="Arial" w:cs="Arial"/>
          <w:bCs/>
          <w:sz w:val="20"/>
          <w:lang w:val="cs-CZ"/>
        </w:rPr>
        <w:t>20 °C dokonce nepotřebuje k udržení svého výkonu záložní elektrický zdroj.</w:t>
      </w:r>
    </w:p>
    <w:p w14:paraId="48BC5C5B" w14:textId="77777777" w:rsidR="001C3868" w:rsidRPr="00E30194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5598C21" w14:textId="5619E588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E30194">
        <w:rPr>
          <w:rFonts w:ascii="Arial" w:hAnsi="Arial" w:cs="Arial"/>
          <w:bCs/>
          <w:sz w:val="20"/>
          <w:lang w:val="cs-CZ"/>
        </w:rPr>
        <w:t xml:space="preserve">Panasonic Aquarea L je zase ideální pro rekonstruované domy se stávajícím systémem radiátorů, využívá přírodní chladivo R290 a zajišťuje výstupní teploty vody až 75 °C </w:t>
      </w:r>
      <w:r w:rsidR="00A84D6F" w:rsidRPr="00E30194">
        <w:rPr>
          <w:rFonts w:ascii="Arial" w:hAnsi="Arial" w:cs="Arial"/>
          <w:bCs/>
          <w:sz w:val="20"/>
          <w:lang w:val="cs-CZ"/>
        </w:rPr>
        <w:t>při</w:t>
      </w:r>
      <w:r w:rsidRPr="00E30194">
        <w:rPr>
          <w:rFonts w:ascii="Arial" w:hAnsi="Arial" w:cs="Arial"/>
          <w:bCs/>
          <w:sz w:val="20"/>
          <w:lang w:val="cs-CZ"/>
        </w:rPr>
        <w:t xml:space="preserve"> </w:t>
      </w:r>
      <w:r w:rsidR="008B41E7">
        <w:rPr>
          <w:rFonts w:ascii="Arial" w:hAnsi="Arial" w:cs="Arial"/>
          <w:bCs/>
          <w:sz w:val="20"/>
          <w:lang w:val="cs-CZ"/>
        </w:rPr>
        <w:t>–</w:t>
      </w:r>
      <w:r w:rsidRPr="00E30194">
        <w:rPr>
          <w:rFonts w:ascii="Arial" w:hAnsi="Arial" w:cs="Arial"/>
          <w:bCs/>
          <w:sz w:val="20"/>
          <w:lang w:val="cs-CZ"/>
        </w:rPr>
        <w:t>10 °C</w:t>
      </w:r>
      <w:r w:rsidR="00A84D6F" w:rsidRPr="00E30194">
        <w:rPr>
          <w:rFonts w:ascii="Arial" w:hAnsi="Arial" w:cs="Arial"/>
          <w:bCs/>
          <w:sz w:val="20"/>
          <w:lang w:val="cs-CZ"/>
        </w:rPr>
        <w:t xml:space="preserve"> venkovní teploty</w:t>
      </w:r>
      <w:r w:rsidRPr="00E30194">
        <w:rPr>
          <w:rFonts w:ascii="Arial" w:hAnsi="Arial" w:cs="Arial"/>
          <w:bCs/>
          <w:sz w:val="20"/>
          <w:lang w:val="cs-CZ"/>
        </w:rPr>
        <w:t>.</w:t>
      </w:r>
    </w:p>
    <w:p w14:paraId="32798C0E" w14:textId="77777777" w:rsidR="001C3868" w:rsidRP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761C68C" w14:textId="18DC7663" w:rsidR="001C3868" w:rsidRPr="001C3868" w:rsidRDefault="001C3868" w:rsidP="001C3868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Špičková </w:t>
      </w:r>
      <w:r w:rsidRPr="001C3868">
        <w:rPr>
          <w:rFonts w:ascii="Arial" w:hAnsi="Arial" w:cs="Arial"/>
          <w:b/>
          <w:sz w:val="20"/>
          <w:lang w:val="cs-CZ"/>
        </w:rPr>
        <w:t xml:space="preserve">tepelná čerpadla z Plzně </w:t>
      </w:r>
    </w:p>
    <w:p w14:paraId="3D0ACCAA" w14:textId="1ACF2901" w:rsidR="001C3868" w:rsidRDefault="001C3868" w:rsidP="001C3868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>Jak již bylo zmíněno v úvodu, nová řada Aquarea L vzniká kompletně v ČR, konkrétně v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1C3868">
        <w:rPr>
          <w:rFonts w:ascii="Arial" w:hAnsi="Arial" w:cs="Arial"/>
          <w:bCs/>
          <w:sz w:val="20"/>
          <w:lang w:val="cs-CZ"/>
        </w:rPr>
        <w:t xml:space="preserve">továrně </w:t>
      </w:r>
      <w:r>
        <w:rPr>
          <w:rFonts w:ascii="Arial" w:hAnsi="Arial" w:cs="Arial"/>
          <w:bCs/>
          <w:sz w:val="20"/>
          <w:lang w:val="cs-CZ"/>
        </w:rPr>
        <w:t xml:space="preserve">Panasonic </w:t>
      </w:r>
      <w:r w:rsidRPr="001C3868">
        <w:rPr>
          <w:rFonts w:ascii="Arial" w:hAnsi="Arial" w:cs="Arial"/>
          <w:bCs/>
          <w:sz w:val="20"/>
          <w:lang w:val="cs-CZ"/>
        </w:rPr>
        <w:t>v Plzni. S</w:t>
      </w:r>
      <w:r>
        <w:rPr>
          <w:rFonts w:ascii="Arial" w:hAnsi="Arial" w:cs="Arial"/>
          <w:bCs/>
          <w:sz w:val="20"/>
          <w:lang w:val="cs-CZ"/>
        </w:rPr>
        <w:t> tímto závodem</w:t>
      </w:r>
      <w:r w:rsidRPr="001C3868">
        <w:rPr>
          <w:rFonts w:ascii="Arial" w:hAnsi="Arial" w:cs="Arial"/>
          <w:bCs/>
          <w:sz w:val="20"/>
          <w:lang w:val="cs-CZ"/>
        </w:rPr>
        <w:t xml:space="preserve"> má japonský koncern velké plány a hodlá </w:t>
      </w:r>
      <w:r>
        <w:rPr>
          <w:rFonts w:ascii="Arial" w:hAnsi="Arial" w:cs="Arial"/>
          <w:bCs/>
          <w:sz w:val="20"/>
          <w:lang w:val="cs-CZ"/>
        </w:rPr>
        <w:t xml:space="preserve">do něj </w:t>
      </w:r>
      <w:r w:rsidRPr="001C3868">
        <w:rPr>
          <w:rFonts w:ascii="Arial" w:hAnsi="Arial" w:cs="Arial"/>
          <w:bCs/>
          <w:sz w:val="20"/>
          <w:lang w:val="cs-CZ"/>
        </w:rPr>
        <w:t xml:space="preserve">v nejbližších letech investovat </w:t>
      </w:r>
      <w:r>
        <w:rPr>
          <w:rFonts w:ascii="Arial" w:hAnsi="Arial" w:cs="Arial"/>
          <w:bCs/>
          <w:sz w:val="20"/>
          <w:lang w:val="cs-CZ"/>
        </w:rPr>
        <w:t xml:space="preserve">bezmála </w:t>
      </w:r>
      <w:r w:rsidR="008B41E7">
        <w:rPr>
          <w:rFonts w:ascii="Arial" w:hAnsi="Arial" w:cs="Arial"/>
          <w:bCs/>
          <w:sz w:val="20"/>
          <w:lang w:val="cs-CZ"/>
        </w:rPr>
        <w:t xml:space="preserve">osm </w:t>
      </w:r>
      <w:r>
        <w:rPr>
          <w:rFonts w:ascii="Arial" w:hAnsi="Arial" w:cs="Arial"/>
          <w:bCs/>
          <w:sz w:val="20"/>
          <w:lang w:val="cs-CZ"/>
        </w:rPr>
        <w:t xml:space="preserve">miliard </w:t>
      </w:r>
      <w:r w:rsidRPr="001C3868">
        <w:rPr>
          <w:rFonts w:ascii="Arial" w:hAnsi="Arial" w:cs="Arial"/>
          <w:bCs/>
          <w:sz w:val="20"/>
          <w:lang w:val="cs-CZ"/>
        </w:rPr>
        <w:t xml:space="preserve">korun. Cílem </w:t>
      </w:r>
      <w:r w:rsidR="00851853">
        <w:rPr>
          <w:rFonts w:ascii="Arial" w:hAnsi="Arial" w:cs="Arial"/>
          <w:bCs/>
          <w:sz w:val="20"/>
          <w:lang w:val="cs-CZ"/>
        </w:rPr>
        <w:t>společnosti Panasonic</w:t>
      </w:r>
      <w:r w:rsidRPr="001C3868">
        <w:rPr>
          <w:rFonts w:ascii="Arial" w:hAnsi="Arial" w:cs="Arial"/>
          <w:bCs/>
          <w:sz w:val="20"/>
          <w:lang w:val="cs-CZ"/>
        </w:rPr>
        <w:t xml:space="preserve"> je během dvou let navýšit výrobní kapacitu až na 550 tisíc tepelných čerpadel ročně a bez dalších zásadních stavebních investic mít možnost </w:t>
      </w:r>
      <w:r w:rsidR="008B41E7">
        <w:rPr>
          <w:rFonts w:ascii="Arial" w:hAnsi="Arial" w:cs="Arial"/>
          <w:bCs/>
          <w:sz w:val="20"/>
          <w:lang w:val="cs-CZ"/>
        </w:rPr>
        <w:t xml:space="preserve">ji </w:t>
      </w:r>
      <w:r w:rsidRPr="001C3868">
        <w:rPr>
          <w:rFonts w:ascii="Arial" w:hAnsi="Arial" w:cs="Arial"/>
          <w:bCs/>
          <w:sz w:val="20"/>
          <w:lang w:val="cs-CZ"/>
        </w:rPr>
        <w:t>zvýšit až na milion kusů.</w:t>
      </w:r>
    </w:p>
    <w:p w14:paraId="179278B3" w14:textId="77777777" w:rsidR="001C3868" w:rsidRPr="001C3868" w:rsidRDefault="001C3868" w:rsidP="001C3868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4CB335FE" w14:textId="7AAC4E69" w:rsidR="003A063E" w:rsidRDefault="001C3868" w:rsidP="003A063E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 w:rsidRPr="001C3868">
        <w:rPr>
          <w:rFonts w:ascii="Arial" w:hAnsi="Arial" w:cs="Arial"/>
          <w:bCs/>
          <w:sz w:val="20"/>
          <w:lang w:val="cs-CZ"/>
        </w:rPr>
        <w:t xml:space="preserve">Pro více informací o produktech a službách Panasonic </w:t>
      </w:r>
      <w:r>
        <w:rPr>
          <w:rFonts w:ascii="Arial" w:hAnsi="Arial" w:cs="Arial"/>
          <w:bCs/>
          <w:sz w:val="20"/>
          <w:lang w:val="cs-CZ"/>
        </w:rPr>
        <w:t xml:space="preserve">navštivte </w:t>
      </w:r>
      <w:hyperlink r:id="rId15" w:history="1">
        <w:r w:rsidR="003A063E" w:rsidRPr="002B1D94">
          <w:rPr>
            <w:rStyle w:val="Hyperlink"/>
            <w:rFonts w:ascii="Arial" w:hAnsi="Arial" w:cs="Arial"/>
            <w:bCs/>
            <w:sz w:val="20"/>
            <w:lang w:val="cs-CZ"/>
          </w:rPr>
          <w:t>www.aircon.panasonic.eu</w:t>
        </w:r>
      </w:hyperlink>
      <w:r w:rsidR="003A063E" w:rsidRPr="003A063E">
        <w:rPr>
          <w:rFonts w:ascii="Arial" w:hAnsi="Arial" w:cs="Arial"/>
          <w:bCs/>
          <w:sz w:val="20"/>
          <w:lang w:val="cs-CZ"/>
        </w:rPr>
        <w:t>.</w:t>
      </w:r>
    </w:p>
    <w:p w14:paraId="71F789DA" w14:textId="77777777" w:rsidR="00064119" w:rsidRDefault="00064119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5F1E572D" w14:textId="6E093307" w:rsidR="00BD0C20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47B1D9C5" w14:textId="77777777" w:rsidR="001C3868" w:rsidRDefault="001C3868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70DBD774" w14:textId="77777777" w:rsidR="001C3868" w:rsidRDefault="001C3868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58AA0048" w14:textId="77777777" w:rsidR="00BD0C20" w:rsidRDefault="006E255F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68F824BC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Holdings Corporation spadá celkem osm firem. Za rok končící 31. březnem 2022 vykázala tato skupina konsolidované čisté tržby ve výši 59,40 miliardy eur. </w:t>
      </w:r>
    </w:p>
    <w:p w14:paraId="14E57556" w14:textId="5207940F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 České republice se vyrábějí tepelná čerpadla značky Panasonic a portfolio vyráběných produktů se navyšuje. Skupina Panasonic plánuje ve svém plzeňském závodě navyšovat kapacity a do března 2025 v ČR vyrábět až 500 000 tepelných čerpadel ročně.</w:t>
      </w:r>
    </w:p>
    <w:p w14:paraId="59A6867F" w14:textId="40706934" w:rsidR="00BD0C20" w:rsidRDefault="006E255F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6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>
      <w:headerReference w:type="default" r:id="rId17"/>
      <w:footerReference w:type="default" r:id="rId18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8D75" w14:textId="77777777" w:rsidR="00E07397" w:rsidRDefault="00E07397">
      <w:r>
        <w:separator/>
      </w:r>
    </w:p>
  </w:endnote>
  <w:endnote w:type="continuationSeparator" w:id="0">
    <w:p w14:paraId="5AC90530" w14:textId="77777777" w:rsidR="00E07397" w:rsidRDefault="00E0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E094" w14:textId="77777777" w:rsidR="00E07397" w:rsidRDefault="00E07397">
      <w:r>
        <w:separator/>
      </w:r>
    </w:p>
  </w:footnote>
  <w:footnote w:type="continuationSeparator" w:id="0">
    <w:p w14:paraId="2D6BFEBE" w14:textId="77777777" w:rsidR="00E07397" w:rsidRDefault="00E0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2038855401" name="Picture 203885540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32081196" name="Picture 13208119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10AD4"/>
    <w:rsid w:val="00020D87"/>
    <w:rsid w:val="00051199"/>
    <w:rsid w:val="00064119"/>
    <w:rsid w:val="000813F1"/>
    <w:rsid w:val="000E299A"/>
    <w:rsid w:val="000F19D8"/>
    <w:rsid w:val="001271F5"/>
    <w:rsid w:val="00133128"/>
    <w:rsid w:val="0016361E"/>
    <w:rsid w:val="001703BA"/>
    <w:rsid w:val="0017319C"/>
    <w:rsid w:val="00183E69"/>
    <w:rsid w:val="001C1564"/>
    <w:rsid w:val="001C3868"/>
    <w:rsid w:val="00216C72"/>
    <w:rsid w:val="00281401"/>
    <w:rsid w:val="00295BDA"/>
    <w:rsid w:val="002A7923"/>
    <w:rsid w:val="002B2ACC"/>
    <w:rsid w:val="00310F2B"/>
    <w:rsid w:val="00327094"/>
    <w:rsid w:val="0038069F"/>
    <w:rsid w:val="00385D0B"/>
    <w:rsid w:val="003A063E"/>
    <w:rsid w:val="003C5060"/>
    <w:rsid w:val="003D5ED4"/>
    <w:rsid w:val="00432619"/>
    <w:rsid w:val="0043453A"/>
    <w:rsid w:val="00436752"/>
    <w:rsid w:val="004644EA"/>
    <w:rsid w:val="004B136C"/>
    <w:rsid w:val="00534B60"/>
    <w:rsid w:val="00553916"/>
    <w:rsid w:val="005B66D0"/>
    <w:rsid w:val="0069219A"/>
    <w:rsid w:val="006B72CA"/>
    <w:rsid w:val="006E255F"/>
    <w:rsid w:val="006F1723"/>
    <w:rsid w:val="007033F6"/>
    <w:rsid w:val="00721B33"/>
    <w:rsid w:val="007824B1"/>
    <w:rsid w:val="008058A9"/>
    <w:rsid w:val="00817FA1"/>
    <w:rsid w:val="00851853"/>
    <w:rsid w:val="008668B1"/>
    <w:rsid w:val="00876F80"/>
    <w:rsid w:val="008808A1"/>
    <w:rsid w:val="008B27C9"/>
    <w:rsid w:val="008B41E7"/>
    <w:rsid w:val="008B5347"/>
    <w:rsid w:val="008E1B38"/>
    <w:rsid w:val="0098533E"/>
    <w:rsid w:val="00991B2D"/>
    <w:rsid w:val="009E7645"/>
    <w:rsid w:val="00A012FA"/>
    <w:rsid w:val="00A45A52"/>
    <w:rsid w:val="00A57F0B"/>
    <w:rsid w:val="00A84D6F"/>
    <w:rsid w:val="00AC1122"/>
    <w:rsid w:val="00AD48CD"/>
    <w:rsid w:val="00B27BE4"/>
    <w:rsid w:val="00B331AA"/>
    <w:rsid w:val="00B72071"/>
    <w:rsid w:val="00BA410C"/>
    <w:rsid w:val="00BD0C20"/>
    <w:rsid w:val="00BF1665"/>
    <w:rsid w:val="00C031A9"/>
    <w:rsid w:val="00C06332"/>
    <w:rsid w:val="00C35BF2"/>
    <w:rsid w:val="00C44679"/>
    <w:rsid w:val="00C91E60"/>
    <w:rsid w:val="00D13F5C"/>
    <w:rsid w:val="00D47816"/>
    <w:rsid w:val="00D547A1"/>
    <w:rsid w:val="00D87230"/>
    <w:rsid w:val="00DA79BB"/>
    <w:rsid w:val="00E07397"/>
    <w:rsid w:val="00E2073F"/>
    <w:rsid w:val="00E30194"/>
    <w:rsid w:val="00E521A0"/>
    <w:rsid w:val="00EA4199"/>
    <w:rsid w:val="00EB4C6E"/>
    <w:rsid w:val="00ED7A39"/>
    <w:rsid w:val="00F50F0B"/>
    <w:rsid w:val="00F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IlI1J4LgdH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po.cz/cz/energetika/statistika/obnovitelne-zdroje-energie/tepelna-cerpadla-_-prodeje-2010_2023--275595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ldings.panasonic/glob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ircon.panasonic.eu" TargetMode="External"/><Relationship Id="rId10" Type="http://schemas.openxmlformats.org/officeDocument/2006/relationships/hyperlink" Target="http://www.panasonic.cz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rUilLJ0NRx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5569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2023-09-25T15:16:00Z</dcterms:created>
  <dcterms:modified xsi:type="dcterms:W3CDTF">2023-09-25T15:16:00Z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