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34E5" w14:textId="77777777" w:rsidR="008749F5" w:rsidRPr="00AC3702" w:rsidRDefault="008749F5" w:rsidP="008749F5">
      <w:pPr>
        <w:tabs>
          <w:tab w:val="left" w:pos="8685"/>
        </w:tabs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AC3702">
        <w:rPr>
          <w:rFonts w:ascii="Arial" w:hAnsi="Arial" w:cs="Arial"/>
          <w:b/>
          <w:sz w:val="20"/>
          <w:lang w:val="cs-CZ"/>
        </w:rPr>
        <w:t xml:space="preserve">                                                                                                                                                      TISKOVÁ ZPRÁVA</w:t>
      </w:r>
    </w:p>
    <w:p w14:paraId="27F52ECD" w14:textId="77777777" w:rsidR="005C4474" w:rsidRPr="00AC3702" w:rsidRDefault="005C4474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41140D3" w14:textId="67C0C469" w:rsidR="00731D59" w:rsidRPr="00AC3702" w:rsidRDefault="00BE6636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AC3702">
        <w:rPr>
          <w:rFonts w:ascii="Arial" w:hAnsi="Arial" w:cs="Arial"/>
          <w:b/>
          <w:sz w:val="28"/>
          <w:szCs w:val="28"/>
          <w:lang w:val="cs-CZ"/>
        </w:rPr>
        <w:t>Panasonic</w:t>
      </w:r>
      <w:r w:rsidR="00731D59" w:rsidRPr="00AC3702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CF29AF" w:rsidRPr="00AC3702">
        <w:rPr>
          <w:rFonts w:ascii="Arial" w:hAnsi="Arial" w:cs="Arial"/>
          <w:b/>
          <w:sz w:val="28"/>
          <w:szCs w:val="28"/>
          <w:lang w:val="cs-CZ"/>
        </w:rPr>
        <w:t xml:space="preserve">otevřel v </w:t>
      </w:r>
      <w:r w:rsidR="006669FA" w:rsidRPr="00AC3702">
        <w:rPr>
          <w:rFonts w:ascii="Arial" w:hAnsi="Arial" w:cs="Arial"/>
          <w:b/>
          <w:sz w:val="28"/>
          <w:szCs w:val="28"/>
          <w:lang w:val="cs-CZ"/>
        </w:rPr>
        <w:t xml:space="preserve">Plzni </w:t>
      </w:r>
      <w:r w:rsidR="00C34CC0" w:rsidRPr="00AC3702">
        <w:rPr>
          <w:rFonts w:ascii="Arial" w:hAnsi="Arial" w:cs="Arial"/>
          <w:b/>
          <w:sz w:val="28"/>
          <w:szCs w:val="28"/>
          <w:lang w:val="cs-CZ"/>
        </w:rPr>
        <w:t>nový</w:t>
      </w:r>
      <w:r w:rsidR="00CE7D1B" w:rsidRPr="00AC3702">
        <w:rPr>
          <w:rFonts w:ascii="Arial" w:hAnsi="Arial" w:cs="Arial"/>
          <w:b/>
          <w:sz w:val="28"/>
          <w:szCs w:val="28"/>
          <w:lang w:val="cs-CZ"/>
        </w:rPr>
        <w:t xml:space="preserve"> závod </w:t>
      </w:r>
      <w:r w:rsidR="00731D59" w:rsidRPr="00AC3702">
        <w:rPr>
          <w:rFonts w:ascii="Arial" w:hAnsi="Arial" w:cs="Arial"/>
          <w:b/>
          <w:sz w:val="28"/>
          <w:szCs w:val="28"/>
          <w:lang w:val="cs-CZ"/>
        </w:rPr>
        <w:t>na tepelná čerpadla</w:t>
      </w:r>
      <w:r w:rsidR="00CF29AF" w:rsidRPr="00AC3702">
        <w:rPr>
          <w:rFonts w:ascii="Arial" w:hAnsi="Arial" w:cs="Arial"/>
          <w:b/>
          <w:sz w:val="28"/>
          <w:szCs w:val="28"/>
          <w:lang w:val="cs-CZ"/>
        </w:rPr>
        <w:t xml:space="preserve"> za </w:t>
      </w:r>
      <w:r w:rsidR="00BF5935">
        <w:rPr>
          <w:rFonts w:ascii="Arial" w:hAnsi="Arial" w:cs="Arial"/>
          <w:b/>
          <w:sz w:val="28"/>
          <w:szCs w:val="28"/>
          <w:lang w:val="cs-CZ"/>
        </w:rPr>
        <w:t xml:space="preserve">8 </w:t>
      </w:r>
      <w:r w:rsidR="00CF29AF" w:rsidRPr="00AC3702">
        <w:rPr>
          <w:rFonts w:ascii="Arial" w:hAnsi="Arial" w:cs="Arial"/>
          <w:b/>
          <w:sz w:val="28"/>
          <w:szCs w:val="28"/>
          <w:lang w:val="cs-CZ"/>
        </w:rPr>
        <w:t>miliard</w:t>
      </w:r>
    </w:p>
    <w:p w14:paraId="24F083AB" w14:textId="77777777" w:rsidR="001F6540" w:rsidRPr="00AC3702" w:rsidRDefault="001F6540" w:rsidP="00BE6636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39F8069F" w14:textId="24564A65" w:rsidR="001E6F9C" w:rsidRPr="004324F8" w:rsidRDefault="00AA5C05" w:rsidP="0023269F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4324F8">
        <w:rPr>
          <w:rFonts w:ascii="Arial" w:hAnsi="Arial" w:cs="Arial"/>
          <w:sz w:val="18"/>
          <w:szCs w:val="18"/>
          <w:lang w:val="cs-CZ"/>
        </w:rPr>
        <w:t>Plzeň</w:t>
      </w:r>
      <w:r w:rsidR="006E255F" w:rsidRPr="004324F8">
        <w:rPr>
          <w:rFonts w:ascii="Arial" w:hAnsi="Arial" w:cs="Arial"/>
          <w:sz w:val="18"/>
          <w:szCs w:val="18"/>
          <w:lang w:val="cs-CZ"/>
        </w:rPr>
        <w:t>,</w:t>
      </w:r>
      <w:r w:rsidR="00216C72" w:rsidRPr="004324F8">
        <w:rPr>
          <w:rFonts w:ascii="Arial" w:hAnsi="Arial" w:cs="Arial"/>
          <w:sz w:val="18"/>
          <w:szCs w:val="18"/>
          <w:lang w:val="cs-CZ"/>
        </w:rPr>
        <w:t xml:space="preserve"> </w:t>
      </w:r>
      <w:r w:rsidR="00D47E06" w:rsidRPr="004324F8">
        <w:rPr>
          <w:rFonts w:ascii="Arial" w:hAnsi="Arial" w:cs="Arial"/>
          <w:sz w:val="18"/>
          <w:szCs w:val="18"/>
          <w:lang w:val="cs-CZ"/>
        </w:rPr>
        <w:t>29</w:t>
      </w:r>
      <w:r w:rsidRPr="004324F8">
        <w:rPr>
          <w:rFonts w:ascii="Arial" w:hAnsi="Arial" w:cs="Arial"/>
          <w:sz w:val="18"/>
          <w:szCs w:val="18"/>
          <w:lang w:val="cs-CZ"/>
        </w:rPr>
        <w:t xml:space="preserve">. </w:t>
      </w:r>
      <w:r w:rsidR="00D47E06" w:rsidRPr="004324F8">
        <w:rPr>
          <w:rFonts w:ascii="Arial" w:hAnsi="Arial" w:cs="Arial"/>
          <w:sz w:val="18"/>
          <w:szCs w:val="18"/>
          <w:lang w:val="cs-CZ"/>
        </w:rPr>
        <w:t>srpna</w:t>
      </w:r>
      <w:r w:rsidR="006E255F" w:rsidRPr="004324F8">
        <w:rPr>
          <w:rFonts w:ascii="Arial" w:hAnsi="Arial" w:cs="Arial"/>
          <w:sz w:val="18"/>
          <w:szCs w:val="18"/>
          <w:lang w:val="cs-CZ"/>
        </w:rPr>
        <w:t xml:space="preserve"> 202</w:t>
      </w:r>
      <w:r w:rsidR="00D47E06" w:rsidRPr="004324F8">
        <w:rPr>
          <w:rFonts w:ascii="Arial" w:hAnsi="Arial" w:cs="Arial"/>
          <w:sz w:val="18"/>
          <w:szCs w:val="18"/>
          <w:lang w:val="cs-CZ"/>
        </w:rPr>
        <w:t>5</w:t>
      </w:r>
      <w:r w:rsidR="006E255F" w:rsidRPr="004324F8">
        <w:rPr>
          <w:rFonts w:ascii="Arial" w:hAnsi="Arial" w:cs="Arial"/>
          <w:sz w:val="18"/>
          <w:szCs w:val="18"/>
          <w:lang w:val="cs-CZ"/>
        </w:rPr>
        <w:t xml:space="preserve"> –</w:t>
      </w:r>
      <w:r w:rsidRPr="004324F8">
        <w:rPr>
          <w:rFonts w:ascii="Arial" w:hAnsi="Arial" w:cs="Arial"/>
          <w:sz w:val="18"/>
          <w:szCs w:val="18"/>
          <w:lang w:val="cs-CZ"/>
        </w:rPr>
        <w:t xml:space="preserve"> 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>Společnost Panasonic dnes otevřela nový výrobní areál na tepelná čerpadla v</w:t>
      </w:r>
      <w:r w:rsidR="00850C9A" w:rsidRPr="004324F8">
        <w:rPr>
          <w:rFonts w:ascii="Arial" w:hAnsi="Arial" w:cs="Arial"/>
          <w:b/>
          <w:sz w:val="18"/>
          <w:szCs w:val="18"/>
          <w:lang w:val="cs-CZ"/>
        </w:rPr>
        <w:t xml:space="preserve"> plzeňské 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>průmyslové zóně Borská pol</w:t>
      </w:r>
      <w:r w:rsidR="00850C9A" w:rsidRPr="004324F8">
        <w:rPr>
          <w:rFonts w:ascii="Arial" w:hAnsi="Arial" w:cs="Arial"/>
          <w:b/>
          <w:sz w:val="18"/>
          <w:szCs w:val="18"/>
          <w:lang w:val="cs-CZ"/>
        </w:rPr>
        <w:t>e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 xml:space="preserve">. </w:t>
      </w:r>
      <w:r w:rsidR="00744C7B" w:rsidRPr="004324F8">
        <w:rPr>
          <w:rFonts w:ascii="Arial" w:hAnsi="Arial" w:cs="Arial"/>
          <w:b/>
          <w:sz w:val="18"/>
          <w:szCs w:val="18"/>
          <w:lang w:val="cs-CZ"/>
        </w:rPr>
        <w:t>Moderní k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>omplex</w:t>
      </w:r>
      <w:r w:rsidR="00197776" w:rsidRPr="004324F8">
        <w:rPr>
          <w:rFonts w:ascii="Arial" w:hAnsi="Arial" w:cs="Arial"/>
          <w:b/>
          <w:sz w:val="18"/>
          <w:szCs w:val="18"/>
          <w:lang w:val="cs-CZ"/>
        </w:rPr>
        <w:t xml:space="preserve">, 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 xml:space="preserve">jehož výstavba stála </w:t>
      </w:r>
      <w:r w:rsidR="00DE4E9D" w:rsidRPr="004324F8">
        <w:rPr>
          <w:rFonts w:ascii="Arial" w:hAnsi="Arial" w:cs="Arial"/>
          <w:b/>
          <w:sz w:val="18"/>
          <w:szCs w:val="18"/>
          <w:lang w:val="cs-CZ"/>
        </w:rPr>
        <w:t xml:space="preserve">osm 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 xml:space="preserve">miliard korun, bude disponovat špičkovým </w:t>
      </w:r>
      <w:r w:rsidR="00850C9A" w:rsidRPr="004324F8">
        <w:rPr>
          <w:rFonts w:ascii="Arial" w:hAnsi="Arial" w:cs="Arial"/>
          <w:b/>
          <w:sz w:val="18"/>
          <w:szCs w:val="18"/>
          <w:lang w:val="cs-CZ"/>
        </w:rPr>
        <w:t xml:space="preserve">evropským 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>R&amp;D centrem a významně navýší výrobní kapacity japonské značky</w:t>
      </w:r>
      <w:r w:rsidR="00850C9A" w:rsidRPr="004324F8">
        <w:rPr>
          <w:rFonts w:ascii="Arial" w:hAnsi="Arial" w:cs="Arial"/>
          <w:b/>
          <w:sz w:val="18"/>
          <w:szCs w:val="18"/>
          <w:lang w:val="cs-CZ"/>
        </w:rPr>
        <w:t xml:space="preserve">. 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>Od roku 2030 bude areál schopen</w:t>
      </w:r>
      <w:r w:rsidR="00850C9A" w:rsidRPr="004324F8">
        <w:rPr>
          <w:rFonts w:ascii="Arial" w:hAnsi="Arial" w:cs="Arial"/>
          <w:b/>
          <w:sz w:val="18"/>
          <w:szCs w:val="18"/>
          <w:lang w:val="cs-CZ"/>
        </w:rPr>
        <w:t xml:space="preserve"> ročně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 xml:space="preserve"> vyrábět až 1,4 milionu</w:t>
      </w:r>
      <w:r w:rsidR="00214ACF" w:rsidRPr="004324F8">
        <w:rPr>
          <w:rFonts w:ascii="Arial" w:hAnsi="Arial" w:cs="Arial"/>
          <w:b/>
          <w:sz w:val="18"/>
          <w:szCs w:val="18"/>
          <w:lang w:val="cs-CZ"/>
        </w:rPr>
        <w:t xml:space="preserve"> vnitřních a venkovních</w:t>
      </w:r>
      <w:r w:rsidR="0023269F" w:rsidRPr="004324F8">
        <w:rPr>
          <w:rFonts w:ascii="Arial" w:hAnsi="Arial" w:cs="Arial"/>
          <w:b/>
          <w:sz w:val="18"/>
          <w:szCs w:val="18"/>
          <w:lang w:val="cs-CZ"/>
        </w:rPr>
        <w:t xml:space="preserve"> jednotek tepelných čerpadel</w:t>
      </w:r>
      <w:r w:rsidR="00850C9A" w:rsidRPr="004324F8">
        <w:rPr>
          <w:rFonts w:ascii="Arial" w:hAnsi="Arial" w:cs="Arial"/>
          <w:b/>
          <w:sz w:val="18"/>
          <w:szCs w:val="18"/>
          <w:lang w:val="cs-CZ"/>
        </w:rPr>
        <w:t>, kterými Panasonic plánuje zásobovat celý evropský trh.</w:t>
      </w:r>
    </w:p>
    <w:p w14:paraId="7B22D0E2" w14:textId="77777777" w:rsidR="001E6F9C" w:rsidRPr="004324F8" w:rsidRDefault="001E6F9C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01B4671D" w14:textId="6E5E96C8" w:rsidR="001E6F9C" w:rsidRPr="004324F8" w:rsidRDefault="0023269F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Slavnostního otevření se kromě zástupců společnosti Panasonic zúčastnily desítky významných hostů včetně předsedy vlády ČR Petra Fialy, japonského velvyslance v ČR </w:t>
      </w:r>
      <w:proofErr w:type="spellStart"/>
      <w:r w:rsidRPr="004324F8">
        <w:rPr>
          <w:rFonts w:ascii="Arial" w:hAnsi="Arial" w:cs="Arial"/>
          <w:bCs/>
          <w:sz w:val="18"/>
          <w:szCs w:val="18"/>
          <w:lang w:val="cs-CZ"/>
        </w:rPr>
        <w:t>Kansuke</w:t>
      </w:r>
      <w:proofErr w:type="spellEnd"/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proofErr w:type="spellStart"/>
      <w:r w:rsidRPr="004324F8">
        <w:rPr>
          <w:rFonts w:ascii="Arial" w:hAnsi="Arial" w:cs="Arial"/>
          <w:bCs/>
          <w:sz w:val="18"/>
          <w:szCs w:val="18"/>
          <w:lang w:val="cs-CZ"/>
        </w:rPr>
        <w:t>Nagaoky</w:t>
      </w:r>
      <w:proofErr w:type="spellEnd"/>
      <w:r w:rsidRPr="004324F8">
        <w:rPr>
          <w:rFonts w:ascii="Arial" w:hAnsi="Arial" w:cs="Arial"/>
          <w:bCs/>
          <w:sz w:val="18"/>
          <w:szCs w:val="18"/>
          <w:lang w:val="cs-CZ"/>
        </w:rPr>
        <w:t>, ředitele agentury CzechInvest Jana Michala a představitelů města Plzně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 xml:space="preserve"> i Plzeňského kraje</w:t>
      </w:r>
      <w:r w:rsidRPr="004324F8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00E48481" w14:textId="77777777" w:rsidR="001E6F9C" w:rsidRPr="004324F8" w:rsidRDefault="001E6F9C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59BBE87C" w14:textId="38836ECD" w:rsidR="00B009D7" w:rsidRPr="004324F8" w:rsidRDefault="00003B9C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Výstavba areálu za </w:t>
      </w:r>
      <w:r w:rsidR="00DE4E9D" w:rsidRPr="004324F8">
        <w:rPr>
          <w:rFonts w:ascii="Arial" w:hAnsi="Arial" w:cs="Arial"/>
          <w:bCs/>
          <w:sz w:val="18"/>
          <w:szCs w:val="18"/>
          <w:lang w:val="cs-CZ"/>
        </w:rPr>
        <w:t xml:space="preserve">osm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miliard korun trvala přesně 684 dní. Díky novému komplexu se rozšířila výrobní </w:t>
      </w:r>
      <w:r w:rsidR="00306702" w:rsidRPr="004324F8">
        <w:rPr>
          <w:rFonts w:ascii="Arial" w:hAnsi="Arial" w:cs="Arial"/>
          <w:bCs/>
          <w:sz w:val="18"/>
          <w:szCs w:val="18"/>
          <w:lang w:val="cs-CZ"/>
        </w:rPr>
        <w:t>plocha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společnosti Panasonic v Plzni o 250 % na celkových 140 000 m².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„Produkujeme zde tepelná čerpadla typu vzduch-voda s kapacitou 3–30 kW pro domácnosti a průmysl. Současná výroba je na cestě k více než zdvojnásobení oproti roku 2024, s plánem dosáhnout do roku 2030 kapacity 1,4 milionu vnitřních a venkovních jednotek ročně. Skutečný objem produkce bude samozřejmě záviset na evropské poptávce po tepelných čerpadlech, která </w:t>
      </w:r>
      <w:r w:rsidR="00DE4E9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po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dle našich prognóz poroste,“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říká </w:t>
      </w:r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Tetsumasa Mizuta, generální ředitel Panasonic </w:t>
      </w:r>
      <w:proofErr w:type="spellStart"/>
      <w:r w:rsidRPr="004324F8">
        <w:rPr>
          <w:rFonts w:ascii="Arial" w:hAnsi="Arial" w:cs="Arial"/>
          <w:b/>
          <w:sz w:val="18"/>
          <w:szCs w:val="18"/>
          <w:lang w:val="cs-CZ"/>
        </w:rPr>
        <w:t>Heating</w:t>
      </w:r>
      <w:proofErr w:type="spellEnd"/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 &amp; </w:t>
      </w:r>
      <w:proofErr w:type="spellStart"/>
      <w:r w:rsidRPr="004324F8">
        <w:rPr>
          <w:rFonts w:ascii="Arial" w:hAnsi="Arial" w:cs="Arial"/>
          <w:b/>
          <w:sz w:val="18"/>
          <w:szCs w:val="18"/>
          <w:lang w:val="cs-CZ"/>
        </w:rPr>
        <w:t>Ventilation</w:t>
      </w:r>
      <w:proofErr w:type="spellEnd"/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 Air-</w:t>
      </w:r>
      <w:proofErr w:type="spellStart"/>
      <w:r w:rsidRPr="004324F8">
        <w:rPr>
          <w:rFonts w:ascii="Arial" w:hAnsi="Arial" w:cs="Arial"/>
          <w:b/>
          <w:sz w:val="18"/>
          <w:szCs w:val="18"/>
          <w:lang w:val="cs-CZ"/>
        </w:rPr>
        <w:t>Conditioning</w:t>
      </w:r>
      <w:proofErr w:type="spellEnd"/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 Czech</w:t>
      </w:r>
      <w:r w:rsidRPr="004324F8">
        <w:rPr>
          <w:rFonts w:ascii="Arial" w:hAnsi="Arial" w:cs="Arial"/>
          <w:bCs/>
          <w:sz w:val="18"/>
          <w:szCs w:val="18"/>
          <w:lang w:val="cs-CZ"/>
        </w:rPr>
        <w:t>, což je oficiální název plzeňského výrobního závodu</w:t>
      </w:r>
      <w:r w:rsidR="00B009D7" w:rsidRPr="004324F8">
        <w:rPr>
          <w:rFonts w:ascii="Arial" w:hAnsi="Arial" w:cs="Arial"/>
          <w:bCs/>
          <w:sz w:val="18"/>
          <w:szCs w:val="18"/>
          <w:lang w:val="cs-CZ"/>
        </w:rPr>
        <w:t>.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DE4E9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„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Abychom mohli rychle reagovat na potřeby i specifické požadavky evropského trhu, je pro naši značku zásadní mít v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 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Evropě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nejen nezávislé vedení obchodních aktivit, ale </w:t>
      </w:r>
      <w:r w:rsidR="00B15C93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také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kompletní výrobu </w:t>
      </w:r>
      <w:r w:rsidR="00B15C93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vývoj. A mám velkou radost, že v Plzni budeme mít poslední dvě jmenované strategické činnosti takříkajíc pod jednou střechou,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“</w:t>
      </w:r>
      <w:r w:rsidR="00B009D7" w:rsidRPr="004324F8">
        <w:rPr>
          <w:rFonts w:ascii="Arial" w:hAnsi="Arial" w:cs="Arial"/>
          <w:bCs/>
          <w:sz w:val="18"/>
          <w:szCs w:val="18"/>
          <w:lang w:val="cs-CZ"/>
        </w:rPr>
        <w:t xml:space="preserve"> dodává </w:t>
      </w:r>
      <w:r w:rsidR="00B009D7" w:rsidRPr="004324F8">
        <w:rPr>
          <w:rFonts w:ascii="Arial" w:hAnsi="Arial" w:cs="Arial"/>
          <w:b/>
          <w:sz w:val="18"/>
          <w:szCs w:val="18"/>
          <w:lang w:val="cs-CZ"/>
        </w:rPr>
        <w:t>Mizuta</w:t>
      </w:r>
      <w:r w:rsidR="00B009D7" w:rsidRPr="004324F8">
        <w:rPr>
          <w:rFonts w:ascii="Arial" w:hAnsi="Arial" w:cs="Arial"/>
          <w:bCs/>
          <w:sz w:val="18"/>
          <w:szCs w:val="18"/>
          <w:lang w:val="cs-CZ"/>
        </w:rPr>
        <w:t>.</w:t>
      </w:r>
      <w:r w:rsidR="00B009D7" w:rsidRPr="004324F8">
        <w:rPr>
          <w:rFonts w:ascii="Arial" w:hAnsi="Arial" w:cs="Arial"/>
          <w:bCs/>
          <w:sz w:val="18"/>
          <w:szCs w:val="18"/>
          <w:lang w:val="cs-CZ"/>
        </w:rPr>
        <w:cr/>
      </w:r>
    </w:p>
    <w:p w14:paraId="18D2C08C" w14:textId="0DA083D6" w:rsidR="001E6F9C" w:rsidRPr="004324F8" w:rsidRDefault="0023269F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  <w:bookmarkStart w:id="0" w:name="_Hlk207311344"/>
      <w:r w:rsidRPr="004324F8">
        <w:rPr>
          <w:rFonts w:ascii="Arial" w:hAnsi="Arial" w:cs="Arial"/>
          <w:b/>
          <w:sz w:val="18"/>
          <w:szCs w:val="18"/>
          <w:lang w:val="cs-CZ"/>
        </w:rPr>
        <w:t>Evropské R&amp;D za více než 600 milionů</w:t>
      </w:r>
      <w:r w:rsidRPr="004324F8">
        <w:rPr>
          <w:rFonts w:ascii="Arial" w:hAnsi="Arial" w:cs="Arial"/>
          <w:bCs/>
          <w:sz w:val="18"/>
          <w:szCs w:val="18"/>
          <w:lang w:val="cs-CZ"/>
        </w:rPr>
        <w:br/>
        <w:t xml:space="preserve">R&amp;D centrum, </w:t>
      </w:r>
      <w:r w:rsidR="00003B9C" w:rsidRPr="004324F8">
        <w:rPr>
          <w:rFonts w:ascii="Arial" w:hAnsi="Arial" w:cs="Arial"/>
          <w:bCs/>
          <w:sz w:val="18"/>
          <w:szCs w:val="18"/>
          <w:lang w:val="cs-CZ"/>
        </w:rPr>
        <w:t xml:space="preserve">které v rámci plzeňského závodu vzniká, </w:t>
      </w:r>
      <w:r w:rsidR="001716DB" w:rsidRPr="004324F8">
        <w:rPr>
          <w:rFonts w:ascii="Arial" w:hAnsi="Arial" w:cs="Arial"/>
          <w:bCs/>
          <w:sz w:val="18"/>
          <w:szCs w:val="18"/>
          <w:lang w:val="cs-CZ"/>
        </w:rPr>
        <w:t xml:space="preserve">bude do </w:t>
      </w:r>
      <w:r w:rsidRPr="004324F8">
        <w:rPr>
          <w:rFonts w:ascii="Arial" w:hAnsi="Arial" w:cs="Arial"/>
          <w:bCs/>
          <w:sz w:val="18"/>
          <w:szCs w:val="18"/>
          <w:lang w:val="cs-CZ"/>
        </w:rPr>
        <w:t>tří let</w:t>
      </w:r>
      <w:r w:rsidR="00134B90"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1716DB" w:rsidRPr="004324F8">
        <w:rPr>
          <w:rFonts w:ascii="Arial" w:hAnsi="Arial" w:cs="Arial"/>
          <w:bCs/>
          <w:sz w:val="18"/>
          <w:szCs w:val="18"/>
          <w:lang w:val="cs-CZ"/>
        </w:rPr>
        <w:t xml:space="preserve">zajišťovat </w:t>
      </w:r>
      <w:r w:rsidR="00672720" w:rsidRPr="004324F8">
        <w:rPr>
          <w:rFonts w:ascii="Arial" w:hAnsi="Arial" w:cs="Arial"/>
          <w:bCs/>
          <w:sz w:val="18"/>
          <w:szCs w:val="18"/>
          <w:lang w:val="cs-CZ"/>
        </w:rPr>
        <w:t xml:space="preserve">v Evropě </w:t>
      </w:r>
      <w:r w:rsidR="00134B90" w:rsidRPr="004324F8">
        <w:rPr>
          <w:rFonts w:ascii="Arial" w:hAnsi="Arial" w:cs="Arial"/>
          <w:bCs/>
          <w:sz w:val="18"/>
          <w:szCs w:val="18"/>
          <w:lang w:val="cs-CZ"/>
        </w:rPr>
        <w:t xml:space="preserve">veškerý výzkum a vývoj </w:t>
      </w:r>
      <w:r w:rsidR="001716DB" w:rsidRPr="004324F8">
        <w:rPr>
          <w:rFonts w:ascii="Arial" w:hAnsi="Arial" w:cs="Arial"/>
          <w:bCs/>
          <w:sz w:val="18"/>
          <w:szCs w:val="18"/>
          <w:lang w:val="cs-CZ"/>
        </w:rPr>
        <w:t>značky</w:t>
      </w:r>
      <w:r w:rsidR="00672720"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B15C93" w:rsidRPr="004324F8">
        <w:rPr>
          <w:rFonts w:ascii="Arial" w:hAnsi="Arial" w:cs="Arial"/>
          <w:bCs/>
          <w:sz w:val="18"/>
          <w:szCs w:val="18"/>
          <w:lang w:val="cs-CZ"/>
        </w:rPr>
        <w:t xml:space="preserve">Panasonic </w:t>
      </w:r>
      <w:r w:rsidR="00672720" w:rsidRPr="004324F8">
        <w:rPr>
          <w:rFonts w:ascii="Arial" w:hAnsi="Arial" w:cs="Arial"/>
          <w:bCs/>
          <w:sz w:val="18"/>
          <w:szCs w:val="18"/>
          <w:lang w:val="cs-CZ"/>
        </w:rPr>
        <w:t>se zaměřením na tepelná čerpadla typu vzduch-voda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„</w:t>
      </w:r>
      <w:r w:rsidR="00DA0B5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Provázanost výzkumu a vývoje 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s výrobou je pro naši značku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strategicky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mimořádně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důležit</w:t>
      </w:r>
      <w:r w:rsidR="00DA0B5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á</w:t>
      </w:r>
      <w:r w:rsidR="00003B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</w:t>
      </w:r>
      <w:r w:rsidR="00DC437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Do 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vzniku </w:t>
      </w:r>
      <w:r w:rsidR="00DA0B5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plzeňského R&amp;D 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centra proto </w:t>
      </w:r>
      <w:r w:rsidR="001716D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investujeme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více než 600 milionů</w:t>
      </w:r>
      <w:r w:rsidR="007C7058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korun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 při jeho </w:t>
      </w:r>
      <w:r w:rsidR="00DC437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výstavbě i vybavování sázíme n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a špičkové partnery. Jedním z klíčových je </w:t>
      </w:r>
      <w:r w:rsidR="003060BA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VŠB –Technická univerzita Ostrava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, která kompletně navrhla a postaví jednu z výzkumných laboratoří,“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>uvád</w:t>
      </w:r>
      <w:r w:rsidR="007A6819" w:rsidRPr="004324F8">
        <w:rPr>
          <w:rFonts w:ascii="Arial" w:hAnsi="Arial" w:cs="Arial"/>
          <w:bCs/>
          <w:sz w:val="18"/>
          <w:szCs w:val="18"/>
          <w:lang w:val="cs-CZ"/>
        </w:rPr>
        <w:t xml:space="preserve">í </w:t>
      </w:r>
      <w:r w:rsidR="00650E0B" w:rsidRPr="004324F8">
        <w:rPr>
          <w:rFonts w:ascii="Arial" w:hAnsi="Arial" w:cs="Arial"/>
          <w:b/>
          <w:sz w:val="18"/>
          <w:szCs w:val="18"/>
          <w:lang w:val="cs-CZ"/>
        </w:rPr>
        <w:t xml:space="preserve">Tetsumasa Mizuta </w:t>
      </w:r>
      <w:r w:rsidR="00650E0B" w:rsidRPr="004324F8">
        <w:rPr>
          <w:rFonts w:ascii="Arial" w:hAnsi="Arial" w:cs="Arial"/>
          <w:bCs/>
          <w:sz w:val="18"/>
          <w:szCs w:val="18"/>
          <w:lang w:val="cs-CZ"/>
        </w:rPr>
        <w:t>a p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okračuje: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„Plánem je zajistit v Plzni kompletní vývoj tepelného čerpadla až po finální produkt. </w:t>
      </w:r>
      <w:r w:rsidR="00003B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Součástí </w:t>
      </w:r>
      <w:r w:rsidR="00134B9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centra</w:t>
      </w:r>
      <w:r w:rsidR="00003B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134B9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bude i 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řada </w:t>
      </w:r>
      <w:r w:rsidR="00134B9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testovacích 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a zátěžových </w:t>
      </w:r>
      <w:r w:rsidR="001716D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l</w:t>
      </w:r>
      <w:r w:rsidR="00003B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aboratoří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Ty naše čerpadla </w:t>
      </w:r>
      <w:r w:rsidR="001716D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prověří v extrémních teplotách, tlakových podmínkách i 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důkladně otestuj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í</w:t>
      </w:r>
      <w:r w:rsidR="00B009D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1716D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jejich hlučnost</w:t>
      </w:r>
      <w:r w:rsidR="00003B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Po plnohodnotném zprovoznění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134B9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výzkumného </w:t>
      </w:r>
      <w:r w:rsidR="0067272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centra</w:t>
      </w:r>
      <w:r w:rsidR="00134B9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1E6F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budeme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postupně </w:t>
      </w:r>
      <w:r w:rsidR="001E6F9C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nabírat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desítky inženýrů, kteří budou ze západních Čech zajišťovat </w:t>
      </w:r>
      <w:r w:rsidR="00AF620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R&amp;D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pro celý kontinent.“</w:t>
      </w:r>
    </w:p>
    <w:p w14:paraId="5B1CFE49" w14:textId="77777777" w:rsidR="004324F8" w:rsidRPr="004324F8" w:rsidRDefault="004324F8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</w:p>
    <w:p w14:paraId="2CCBB787" w14:textId="196F43B5" w:rsidR="004324F8" w:rsidRDefault="004324F8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  <w:r w:rsidRPr="004324F8">
        <w:rPr>
          <w:rFonts w:ascii="Arial" w:hAnsi="Arial" w:cs="Arial"/>
          <w:bCs/>
          <w:sz w:val="18"/>
          <w:szCs w:val="18"/>
          <w:lang w:val="cs-CZ"/>
        </w:rPr>
        <w:t>Otevření nového areálu a jeho propojení s</w:t>
      </w:r>
      <w:r w:rsidR="00DA2827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vývojem </w:t>
      </w:r>
      <w:r>
        <w:rPr>
          <w:rFonts w:ascii="Arial" w:hAnsi="Arial" w:cs="Arial"/>
          <w:bCs/>
          <w:sz w:val="18"/>
          <w:szCs w:val="18"/>
          <w:lang w:val="cs-CZ"/>
        </w:rPr>
        <w:t xml:space="preserve">evropského významu </w:t>
      </w:r>
      <w:r w:rsidR="00C7515E">
        <w:rPr>
          <w:rFonts w:ascii="Arial" w:hAnsi="Arial" w:cs="Arial"/>
          <w:bCs/>
          <w:sz w:val="18"/>
          <w:szCs w:val="18"/>
          <w:lang w:val="cs-CZ"/>
        </w:rPr>
        <w:t>oceňuje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i </w:t>
      </w:r>
      <w:r w:rsidRPr="004324F8">
        <w:rPr>
          <w:rFonts w:ascii="Arial" w:hAnsi="Arial" w:cs="Arial"/>
          <w:b/>
          <w:sz w:val="18"/>
          <w:szCs w:val="18"/>
          <w:lang w:val="cs-CZ"/>
        </w:rPr>
        <w:t>předseda vlády ČR Petr Fiala</w:t>
      </w:r>
      <w:r>
        <w:rPr>
          <w:rFonts w:ascii="Arial" w:hAnsi="Arial" w:cs="Arial"/>
          <w:b/>
          <w:sz w:val="18"/>
          <w:szCs w:val="18"/>
          <w:lang w:val="cs-CZ"/>
        </w:rPr>
        <w:t xml:space="preserve">,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který se společně s dalšími </w:t>
      </w:r>
      <w:r w:rsidR="00C7515E">
        <w:rPr>
          <w:rFonts w:ascii="Arial" w:hAnsi="Arial" w:cs="Arial"/>
          <w:bCs/>
          <w:sz w:val="18"/>
          <w:szCs w:val="18"/>
          <w:lang w:val="cs-CZ"/>
        </w:rPr>
        <w:t xml:space="preserve">význačnými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hosty </w:t>
      </w:r>
      <w:r>
        <w:rPr>
          <w:rFonts w:ascii="Arial" w:hAnsi="Arial" w:cs="Arial"/>
          <w:bCs/>
          <w:sz w:val="18"/>
          <w:szCs w:val="18"/>
          <w:lang w:val="cs-CZ"/>
        </w:rPr>
        <w:t xml:space="preserve">ujal </w:t>
      </w:r>
      <w:r w:rsidRPr="004324F8">
        <w:rPr>
          <w:rFonts w:ascii="Arial" w:hAnsi="Arial" w:cs="Arial"/>
          <w:bCs/>
          <w:sz w:val="18"/>
          <w:szCs w:val="18"/>
          <w:lang w:val="cs-CZ"/>
        </w:rPr>
        <w:t>slavnostního přestřižení pásky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: „Otevření tohoto špičkového závodu na tepelná čerpadla posiluje konkurenceschopnost českého průmyslu, přináší nová kvalifikovaná pracovní místa a potvrzuje, že Česká republika nabízí atraktivní podmínky pro technologicky náročné a inovativní projekty. V České republice chceme podniky, kde vznikají kompletní výrobky s vysokou přidanou hodnotou, podniky propojené s vědou a výzkumem. Naše vláda bude tyto investice i nadále aktivně podporovat.</w:t>
      </w:r>
      <w:r w:rsidR="00DA2827">
        <w:rPr>
          <w:rFonts w:ascii="Arial" w:hAnsi="Arial" w:cs="Arial"/>
          <w:bCs/>
          <w:i/>
          <w:iCs/>
          <w:sz w:val="18"/>
          <w:szCs w:val="18"/>
          <w:lang w:val="cs-CZ"/>
        </w:rPr>
        <w:t>“</w:t>
      </w:r>
    </w:p>
    <w:bookmarkEnd w:id="0"/>
    <w:p w14:paraId="30BC5958" w14:textId="77777777" w:rsidR="004324F8" w:rsidRPr="004324F8" w:rsidRDefault="004324F8" w:rsidP="0023269F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</w:p>
    <w:p w14:paraId="09C77A4A" w14:textId="77777777" w:rsidR="004324F8" w:rsidRDefault="0023269F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  <w:r w:rsidRPr="004324F8">
        <w:rPr>
          <w:rFonts w:ascii="Arial" w:hAnsi="Arial" w:cs="Arial"/>
          <w:b/>
          <w:sz w:val="18"/>
          <w:szCs w:val="18"/>
          <w:lang w:val="cs-CZ"/>
        </w:rPr>
        <w:t>Stovky nových pracovních míst i robotů</w:t>
      </w:r>
      <w:r w:rsidRPr="004324F8">
        <w:rPr>
          <w:rFonts w:ascii="Arial" w:hAnsi="Arial" w:cs="Arial"/>
          <w:bCs/>
          <w:sz w:val="18"/>
          <w:szCs w:val="18"/>
          <w:lang w:val="cs-CZ"/>
        </w:rPr>
        <w:br/>
        <w:t xml:space="preserve">V areálu aktuálně pracuje více než 700 zaměstnanců a jejich počet </w:t>
      </w:r>
      <w:r w:rsidR="00DE4E9D" w:rsidRPr="004324F8">
        <w:rPr>
          <w:rFonts w:ascii="Arial" w:hAnsi="Arial" w:cs="Arial"/>
          <w:bCs/>
          <w:sz w:val="18"/>
          <w:szCs w:val="18"/>
          <w:lang w:val="cs-CZ"/>
        </w:rPr>
        <w:t xml:space="preserve">bude stoupat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úměrně </w:t>
      </w:r>
      <w:r w:rsidR="002D691C" w:rsidRPr="004324F8">
        <w:rPr>
          <w:rFonts w:ascii="Arial" w:hAnsi="Arial" w:cs="Arial"/>
          <w:bCs/>
          <w:sz w:val="18"/>
          <w:szCs w:val="18"/>
          <w:lang w:val="cs-CZ"/>
        </w:rPr>
        <w:t xml:space="preserve">s </w:t>
      </w:r>
      <w:r w:rsidRPr="004324F8">
        <w:rPr>
          <w:rFonts w:ascii="Arial" w:hAnsi="Arial" w:cs="Arial"/>
          <w:bCs/>
          <w:sz w:val="18"/>
          <w:szCs w:val="18"/>
          <w:lang w:val="cs-CZ"/>
        </w:rPr>
        <w:t>rostoucí výrobní kapacit</w:t>
      </w:r>
      <w:r w:rsidR="002D691C" w:rsidRPr="004324F8">
        <w:rPr>
          <w:rFonts w:ascii="Arial" w:hAnsi="Arial" w:cs="Arial"/>
          <w:bCs/>
          <w:sz w:val="18"/>
          <w:szCs w:val="18"/>
          <w:lang w:val="cs-CZ"/>
        </w:rPr>
        <w:t>ou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. Při maximální </w:t>
      </w:r>
      <w:r w:rsidR="002D691C" w:rsidRPr="004324F8">
        <w:rPr>
          <w:rFonts w:ascii="Arial" w:hAnsi="Arial" w:cs="Arial"/>
          <w:bCs/>
          <w:sz w:val="18"/>
          <w:szCs w:val="18"/>
          <w:lang w:val="cs-CZ"/>
        </w:rPr>
        <w:t>produkci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bude továrna potřebovat </w:t>
      </w:r>
      <w:r w:rsidR="00E25FE2" w:rsidRPr="004324F8">
        <w:rPr>
          <w:rFonts w:ascii="Arial" w:hAnsi="Arial" w:cs="Arial"/>
          <w:bCs/>
          <w:sz w:val="18"/>
          <w:szCs w:val="18"/>
          <w:lang w:val="cs-CZ"/>
        </w:rPr>
        <w:t>počet zaměstnanců z</w:t>
      </w:r>
      <w:r w:rsidRPr="004324F8">
        <w:rPr>
          <w:rFonts w:ascii="Arial" w:hAnsi="Arial" w:cs="Arial"/>
          <w:bCs/>
          <w:sz w:val="18"/>
          <w:szCs w:val="18"/>
          <w:lang w:val="cs-CZ"/>
        </w:rPr>
        <w:t>dvojnásob</w:t>
      </w:r>
      <w:r w:rsidR="00E25FE2" w:rsidRPr="004324F8">
        <w:rPr>
          <w:rFonts w:ascii="Arial" w:hAnsi="Arial" w:cs="Arial"/>
          <w:bCs/>
          <w:sz w:val="18"/>
          <w:szCs w:val="18"/>
          <w:lang w:val="cs-CZ"/>
        </w:rPr>
        <w:t>it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.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„Původní plány počítaly s vytvořením až 2 000 míst při maximální </w:t>
      </w:r>
      <w:r w:rsidR="00744C7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výrobě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, ale tyto prognózy významně ovlivnil</w:t>
      </w:r>
      <w:r w:rsidR="007224B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a integrace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automatizac</w:t>
      </w:r>
      <w:r w:rsidR="007224B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e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Světu </w:t>
      </w:r>
      <w:r w:rsidR="007224B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současné 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výroby vládnou d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igitalizace, AI a automatizace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, a proto </w:t>
      </w:r>
      <w:r w:rsidR="007224B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jsme na ně 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významně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vsad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</w:t>
      </w:r>
      <w:r w:rsidR="007224B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li i my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,“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>vysvětluje</w:t>
      </w:r>
      <w:r w:rsidR="007A6819"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7A6819" w:rsidRPr="004324F8">
        <w:rPr>
          <w:rFonts w:ascii="Arial" w:hAnsi="Arial" w:cs="Arial"/>
          <w:b/>
          <w:sz w:val="18"/>
          <w:szCs w:val="18"/>
          <w:lang w:val="cs-CZ"/>
        </w:rPr>
        <w:t>Radek Vach</w:t>
      </w:r>
      <w:r w:rsidR="00650E0B" w:rsidRPr="004324F8">
        <w:rPr>
          <w:rFonts w:ascii="Arial" w:hAnsi="Arial" w:cs="Arial"/>
          <w:b/>
          <w:sz w:val="18"/>
          <w:szCs w:val="18"/>
          <w:lang w:val="cs-CZ"/>
        </w:rPr>
        <w:t>, ředitel pro strategii plzeňského závodu Panasonic</w:t>
      </w:r>
      <w:r w:rsidR="00DE4E9D" w:rsidRPr="004324F8">
        <w:rPr>
          <w:rFonts w:ascii="Arial" w:hAnsi="Arial" w:cs="Arial"/>
          <w:sz w:val="18"/>
          <w:szCs w:val="18"/>
          <w:lang w:val="cs-CZ"/>
        </w:rPr>
        <w:t>,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a doplňuje: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„Aktuálně máme v areálu 80 </w:t>
      </w:r>
      <w:r w:rsidR="005664A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robotů a p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lánujeme v následujících letech desítky</w:t>
      </w:r>
      <w:r w:rsidR="004324F8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5664A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dalších 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automatizačních projektů</w:t>
      </w:r>
      <w:r w:rsidR="005664A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Při </w:t>
      </w:r>
      <w:r w:rsidR="00203CD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jejich </w:t>
      </w:r>
    </w:p>
    <w:p w14:paraId="728011B2" w14:textId="77777777" w:rsidR="004324F8" w:rsidRDefault="004324F8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</w:p>
    <w:p w14:paraId="7D0EF8D7" w14:textId="77777777" w:rsidR="004324F8" w:rsidRDefault="004324F8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</w:p>
    <w:p w14:paraId="78A5C1E3" w14:textId="77777777" w:rsidR="004324F8" w:rsidRDefault="004324F8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</w:p>
    <w:p w14:paraId="0E06F3EA" w14:textId="426D5D6C" w:rsidR="001E6F9C" w:rsidRPr="004324F8" w:rsidRDefault="00203CD9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implementaci p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očítáme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s nasazením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až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stovek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robotů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či strojů</w:t>
      </w:r>
      <w:r w:rsidR="005664A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, mimo jiné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automaticky řízených vozidel a autonomních mobilních robotů pro</w:t>
      </w:r>
      <w:r w:rsidR="00161BF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dodávky materiálu </w:t>
      </w:r>
      <w:r w:rsidR="007224B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či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přepravu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hotových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výrobků. 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Ve výrobě komponentů c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ílíme na</w:t>
      </w:r>
      <w:r w:rsidR="00214AC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plnou, tedy </w:t>
      </w:r>
      <w:r w:rsidR="00DE4E9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stoprocentní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automatizaci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.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“</w:t>
      </w:r>
    </w:p>
    <w:p w14:paraId="3BC80018" w14:textId="77777777" w:rsidR="00161BFD" w:rsidRPr="004324F8" w:rsidRDefault="00161BFD" w:rsidP="0023269F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</w:p>
    <w:p w14:paraId="02B87961" w14:textId="281C36BE" w:rsidR="001E6F9C" w:rsidRPr="004324F8" w:rsidRDefault="00161BFD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České firmy mají </w:t>
      </w:r>
      <w:r w:rsidR="00860677" w:rsidRPr="004324F8">
        <w:rPr>
          <w:rFonts w:ascii="Arial" w:hAnsi="Arial" w:cs="Arial"/>
          <w:b/>
          <w:sz w:val="18"/>
          <w:szCs w:val="18"/>
          <w:lang w:val="cs-CZ"/>
        </w:rPr>
        <w:t xml:space="preserve">(velkou) </w:t>
      </w:r>
      <w:r w:rsidRPr="004324F8">
        <w:rPr>
          <w:rFonts w:ascii="Arial" w:hAnsi="Arial" w:cs="Arial"/>
          <w:b/>
          <w:sz w:val="18"/>
          <w:szCs w:val="18"/>
          <w:lang w:val="cs-CZ"/>
        </w:rPr>
        <w:t>šanci</w:t>
      </w:r>
      <w:r w:rsidR="0023269F" w:rsidRPr="004324F8">
        <w:rPr>
          <w:rFonts w:ascii="Arial" w:hAnsi="Arial" w:cs="Arial"/>
          <w:bCs/>
          <w:sz w:val="18"/>
          <w:szCs w:val="18"/>
          <w:lang w:val="cs-CZ"/>
        </w:rPr>
        <w:br/>
      </w:r>
      <w:r w:rsidRPr="004324F8">
        <w:rPr>
          <w:rFonts w:ascii="Arial" w:hAnsi="Arial" w:cs="Arial"/>
          <w:bCs/>
          <w:sz w:val="18"/>
          <w:szCs w:val="18"/>
          <w:lang w:val="cs-CZ"/>
        </w:rPr>
        <w:t>Jak bylo zmíněno – propojení</w:t>
      </w:r>
      <w:r w:rsidR="0023269F" w:rsidRPr="004324F8">
        <w:rPr>
          <w:rFonts w:ascii="Arial" w:hAnsi="Arial" w:cs="Arial"/>
          <w:bCs/>
          <w:sz w:val="18"/>
          <w:szCs w:val="18"/>
          <w:lang w:val="cs-CZ"/>
        </w:rPr>
        <w:t xml:space="preserve"> výzkumu, vývoje a výroby v Plzni je pro Panasonic strategicky důležité. Posiluje kompetence značky mimo Japonsko a slučuje procesy, které spolu souvis</w:t>
      </w:r>
      <w:r w:rsidR="00DE4E9D" w:rsidRPr="004324F8">
        <w:rPr>
          <w:rFonts w:ascii="Arial" w:hAnsi="Arial" w:cs="Arial"/>
          <w:bCs/>
          <w:sz w:val="18"/>
          <w:szCs w:val="18"/>
          <w:lang w:val="cs-CZ"/>
        </w:rPr>
        <w:t>ej</w:t>
      </w:r>
      <w:r w:rsidR="0023269F" w:rsidRPr="004324F8">
        <w:rPr>
          <w:rFonts w:ascii="Arial" w:hAnsi="Arial" w:cs="Arial"/>
          <w:bCs/>
          <w:sz w:val="18"/>
          <w:szCs w:val="18"/>
          <w:lang w:val="cs-CZ"/>
        </w:rPr>
        <w:t xml:space="preserve">í. Stejný přístup platí pro výběr subdodavatelů komponentů či služeb.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„Platí: čím blíže Plzni, tím lépe. Především z důvodů rychlejší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snazší logistiky a nižší ekologické zátěže přepravy je lokalizace klíčová. V současnosti pochází více než</w:t>
      </w:r>
      <w:r w:rsidR="007A6819" w:rsidRPr="004324F8">
        <w:rPr>
          <w:rStyle w:val="Odkaznakoment"/>
          <w:sz w:val="18"/>
          <w:szCs w:val="18"/>
          <w:lang w:val="cs-CZ"/>
        </w:rPr>
        <w:t xml:space="preserve"> </w:t>
      </w:r>
      <w:r w:rsidR="00720464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5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5</w:t>
      </w:r>
      <w:r w:rsidR="00720464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% subdodávek </w:t>
      </w:r>
      <w:r w:rsidR="005664A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z ČR </w:t>
      </w:r>
      <w:r w:rsidR="00E25FE2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nebo </w:t>
      </w:r>
      <w:r w:rsidR="008800F1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Evropy</w:t>
      </w:r>
      <w:r w:rsidR="00E25FE2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obecně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 cílem</w:t>
      </w:r>
      <w:r w:rsidR="008800F1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pro nejbližší roky 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je zvýšit tento podíl na </w:t>
      </w:r>
      <w:r w:rsidR="00720464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85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%. To je samozřejmě velká příležitost pro české firmy</w:t>
      </w:r>
      <w:r w:rsidR="009F597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. V oslovování potenciálních dodavatelů komponentů i služeb spolupracujeme například s Plzeňským krajem, který vytvořil </w:t>
      </w:r>
      <w:r w:rsidR="00AF6207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velmi funkční </w:t>
      </w:r>
      <w:r w:rsidR="009F5970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platformu propojující firmy</w:t>
      </w:r>
      <w:r w:rsidR="002326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,“</w:t>
      </w:r>
      <w:r w:rsidR="0023269F" w:rsidRPr="004324F8">
        <w:rPr>
          <w:rFonts w:ascii="Arial" w:hAnsi="Arial" w:cs="Arial"/>
          <w:bCs/>
          <w:sz w:val="18"/>
          <w:szCs w:val="18"/>
          <w:lang w:val="cs-CZ"/>
        </w:rPr>
        <w:t xml:space="preserve"> říká</w:t>
      </w:r>
      <w:r w:rsidR="007A6819"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7A6819" w:rsidRPr="004324F8">
        <w:rPr>
          <w:rFonts w:ascii="Arial" w:hAnsi="Arial" w:cs="Arial"/>
          <w:b/>
          <w:sz w:val="18"/>
          <w:szCs w:val="18"/>
          <w:lang w:val="cs-CZ"/>
        </w:rPr>
        <w:t>Radek Vach</w:t>
      </w:r>
      <w:r w:rsidR="009F5970" w:rsidRPr="004324F8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7A153DD9" w14:textId="77777777" w:rsidR="001E6F9C" w:rsidRPr="004324F8" w:rsidRDefault="001E6F9C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1BF2B635" w14:textId="265FA0ED" w:rsidR="001E6F9C" w:rsidRPr="004324F8" w:rsidRDefault="008879DA" w:rsidP="0023269F">
      <w:pPr>
        <w:spacing w:line="360" w:lineRule="auto"/>
        <w:rPr>
          <w:rFonts w:ascii="Arial" w:hAnsi="Arial" w:cs="Arial"/>
          <w:bCs/>
          <w:i/>
          <w:iCs/>
          <w:sz w:val="18"/>
          <w:szCs w:val="18"/>
          <w:lang w:val="cs-CZ"/>
        </w:rPr>
      </w:pPr>
      <w:r w:rsidRPr="004324F8">
        <w:rPr>
          <w:rFonts w:ascii="Arial" w:hAnsi="Arial" w:cs="Arial"/>
          <w:bCs/>
          <w:sz w:val="18"/>
          <w:szCs w:val="18"/>
          <w:lang w:val="cs-CZ"/>
        </w:rPr>
        <w:t>K novému areálu i plánovaným příležitostem pro české firmy se vyjádřil</w:t>
      </w:r>
      <w:r w:rsidR="00DC319F" w:rsidRPr="004324F8">
        <w:rPr>
          <w:rFonts w:ascii="Arial" w:hAnsi="Arial" w:cs="Arial"/>
          <w:bCs/>
          <w:sz w:val="18"/>
          <w:szCs w:val="18"/>
          <w:lang w:val="cs-CZ"/>
        </w:rPr>
        <w:t xml:space="preserve"> i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D521ED" w:rsidRPr="004324F8">
        <w:rPr>
          <w:rFonts w:ascii="Arial" w:hAnsi="Arial" w:cs="Arial"/>
          <w:b/>
          <w:sz w:val="18"/>
          <w:szCs w:val="18"/>
          <w:lang w:val="cs-CZ"/>
        </w:rPr>
        <w:t>Daniel Kůs,</w:t>
      </w:r>
      <w:r w:rsidR="00D521ED" w:rsidRPr="004324F8">
        <w:rPr>
          <w:rFonts w:ascii="Arial" w:hAnsi="Arial" w:cs="Arial"/>
          <w:b/>
          <w:bCs/>
          <w:sz w:val="18"/>
          <w:szCs w:val="18"/>
          <w:lang w:val="cs-CZ"/>
        </w:rPr>
        <w:t xml:space="preserve"> radní města Plzně pro Smart City a podporu podnikání</w:t>
      </w:r>
      <w:r w:rsidR="00D521ED" w:rsidRPr="004324F8">
        <w:rPr>
          <w:rFonts w:ascii="Arial" w:hAnsi="Arial" w:cs="Arial"/>
          <w:bCs/>
          <w:sz w:val="18"/>
          <w:szCs w:val="18"/>
          <w:lang w:val="cs-CZ"/>
        </w:rPr>
        <w:t xml:space="preserve">: 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„</w:t>
      </w:r>
      <w:r w:rsidR="00E25FE2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Těší mě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, že 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závod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nebude žádn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ou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montovn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ou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, ale špičkový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m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výrobní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m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provoz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em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s integrovaným výzkumem a vývojem</w:t>
      </w:r>
      <w:r w:rsidR="00650E0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.</w:t>
      </w:r>
      <w:r w:rsidR="00DC319F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Navíc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podle mých informací 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až 70 % komponentů s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vyrábí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Panasonic 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in-house, a to </w:t>
      </w:r>
      <w:r w:rsidR="00E70905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jen po</w:t>
      </w:r>
      <w:r w:rsidR="00DE4E9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d</w:t>
      </w:r>
      <w:r w:rsidR="00E70905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trhuje, jak velkou šanci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české 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firmy</w:t>
      </w:r>
      <w:r w:rsidR="00E70905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v rámci výroby mají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.</w:t>
      </w:r>
      <w:r w:rsidR="00650E0B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Obzvlášť t</w:t>
      </w:r>
      <w:r w:rsidR="00E70905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y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z 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Plzeňsk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a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, které to mají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logisticky </w:t>
      </w:r>
      <w:r w:rsidR="00D521E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nejblíže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.“</w:t>
      </w:r>
    </w:p>
    <w:p w14:paraId="4944C9EC" w14:textId="77777777" w:rsidR="008879DA" w:rsidRPr="004324F8" w:rsidRDefault="008879DA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6F034530" w14:textId="77777777" w:rsidR="001E6F9C" w:rsidRPr="004324F8" w:rsidRDefault="001E6F9C" w:rsidP="001E6F9C">
      <w:pPr>
        <w:spacing w:line="360" w:lineRule="auto"/>
        <w:rPr>
          <w:rFonts w:ascii="Arial" w:hAnsi="Arial" w:cs="Arial"/>
          <w:b/>
          <w:sz w:val="18"/>
          <w:szCs w:val="18"/>
          <w:lang w:val="cs-CZ"/>
        </w:rPr>
      </w:pPr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Sázka na udržitelnost </w:t>
      </w:r>
    </w:p>
    <w:p w14:paraId="6B823633" w14:textId="62DC4C1A" w:rsidR="001E6F9C" w:rsidRPr="004324F8" w:rsidRDefault="001E6F9C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bCs/>
          <w:sz w:val="18"/>
          <w:szCs w:val="18"/>
          <w:lang w:val="cs-CZ"/>
        </w:rPr>
        <w:t>Kromě výrobní efektivity je areál navržen s důrazem na udržitelnost. Dosahuje uhlíkové neutrality díky kombinaci nákupu zelené energie a vlastní fotovoltaické elektrárny o výkonu 1 MW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.</w:t>
      </w:r>
      <w:r w:rsidR="003060BA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Mezi další kroky zvyšující udržitelnost </w:t>
      </w:r>
      <w:r w:rsidR="008800F1" w:rsidRPr="004324F8">
        <w:rPr>
          <w:rFonts w:ascii="Arial" w:hAnsi="Arial" w:cs="Arial"/>
          <w:bCs/>
          <w:sz w:val="18"/>
          <w:szCs w:val="18"/>
          <w:lang w:val="cs-CZ"/>
        </w:rPr>
        <w:t>komplexu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DE4E9D" w:rsidRPr="004324F8">
        <w:rPr>
          <w:rFonts w:ascii="Arial" w:hAnsi="Arial" w:cs="Arial"/>
          <w:bCs/>
          <w:sz w:val="18"/>
          <w:szCs w:val="18"/>
          <w:lang w:val="cs-CZ"/>
        </w:rPr>
        <w:t xml:space="preserve">patří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využívání odpadního tepla z výrobních procesů k vytápění areálu nebo zachytávání dešťové vody a její opětovné využívání. </w:t>
      </w:r>
      <w:r w:rsidR="00111725" w:rsidRPr="004324F8">
        <w:rPr>
          <w:rFonts w:ascii="Arial" w:hAnsi="Arial" w:cs="Arial"/>
          <w:bCs/>
          <w:sz w:val="18"/>
          <w:szCs w:val="18"/>
          <w:lang w:val="cs-CZ"/>
        </w:rPr>
        <w:t>I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nteligentní správa budov (BMS) </w:t>
      </w:r>
      <w:r w:rsidR="00111725" w:rsidRPr="004324F8">
        <w:rPr>
          <w:rFonts w:ascii="Arial" w:hAnsi="Arial" w:cs="Arial"/>
          <w:bCs/>
          <w:sz w:val="18"/>
          <w:szCs w:val="18"/>
          <w:lang w:val="cs-CZ"/>
        </w:rPr>
        <w:t xml:space="preserve">navíc 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optimalizuje vytápění, ventilaci a osvětlení výrobního komplexu.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„Od příštího roku 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začneme obměňovat </w:t>
      </w:r>
      <w:r w:rsidR="00111725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i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náš vozový park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a investovat do elektromobilů,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čímž se </w:t>
      </w:r>
      <w:r w:rsidR="007A6819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v Plzni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dále sníží </w:t>
      </w:r>
      <w:r w:rsidR="00161BF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naše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uhlíková stopa,“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>uvádí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7A6819" w:rsidRPr="004324F8">
        <w:rPr>
          <w:rFonts w:ascii="Arial" w:hAnsi="Arial" w:cs="Arial"/>
          <w:b/>
          <w:sz w:val="18"/>
          <w:szCs w:val="18"/>
          <w:lang w:val="cs-CZ"/>
        </w:rPr>
        <w:t>Radek Vach</w:t>
      </w:r>
      <w:r w:rsidR="007A6819" w:rsidRPr="004324F8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7D6634CA" w14:textId="77777777" w:rsidR="001E6F9C" w:rsidRPr="004324F8" w:rsidRDefault="001E6F9C" w:rsidP="0023269F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0192F040" w14:textId="77ED952B" w:rsidR="00BF5935" w:rsidRPr="004324F8" w:rsidRDefault="0023269F" w:rsidP="002E753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b/>
          <w:sz w:val="18"/>
          <w:szCs w:val="18"/>
          <w:lang w:val="cs-CZ"/>
        </w:rPr>
        <w:t>Japonské investice v ČR</w:t>
      </w:r>
      <w:r w:rsidRPr="004324F8">
        <w:rPr>
          <w:rFonts w:ascii="Arial" w:hAnsi="Arial" w:cs="Arial"/>
          <w:bCs/>
          <w:sz w:val="18"/>
          <w:szCs w:val="18"/>
          <w:lang w:val="cs-CZ"/>
        </w:rPr>
        <w:br/>
      </w:r>
      <w:r w:rsidR="00B849B3" w:rsidRPr="004324F8">
        <w:rPr>
          <w:rFonts w:ascii="Arial" w:hAnsi="Arial" w:cs="Arial"/>
          <w:bCs/>
          <w:sz w:val="18"/>
          <w:szCs w:val="18"/>
          <w:lang w:val="cs-CZ"/>
        </w:rPr>
        <w:t xml:space="preserve">Japonsko </w:t>
      </w:r>
      <w:r w:rsidR="00981752" w:rsidRPr="004324F8">
        <w:rPr>
          <w:rFonts w:ascii="Arial" w:hAnsi="Arial" w:cs="Arial"/>
          <w:bCs/>
          <w:sz w:val="18"/>
          <w:szCs w:val="18"/>
          <w:lang w:val="cs-CZ"/>
        </w:rPr>
        <w:t>patří společně s Německe</w:t>
      </w:r>
      <w:r w:rsidR="00AC3702" w:rsidRPr="004324F8">
        <w:rPr>
          <w:rFonts w:ascii="Arial" w:hAnsi="Arial" w:cs="Arial"/>
          <w:bCs/>
          <w:sz w:val="18"/>
          <w:szCs w:val="18"/>
          <w:lang w:val="cs-CZ"/>
        </w:rPr>
        <w:t>m</w:t>
      </w:r>
      <w:r w:rsidR="00981752" w:rsidRPr="004324F8">
        <w:rPr>
          <w:rFonts w:ascii="Arial" w:hAnsi="Arial" w:cs="Arial"/>
          <w:bCs/>
          <w:sz w:val="18"/>
          <w:szCs w:val="18"/>
          <w:lang w:val="cs-CZ"/>
        </w:rPr>
        <w:t xml:space="preserve"> a USA mezi tři největší zahraniční investory v</w:t>
      </w:r>
      <w:r w:rsidR="00F01ADC" w:rsidRPr="004324F8">
        <w:rPr>
          <w:rFonts w:ascii="Arial" w:hAnsi="Arial" w:cs="Arial"/>
          <w:bCs/>
          <w:sz w:val="18"/>
          <w:szCs w:val="18"/>
          <w:lang w:val="cs-CZ"/>
        </w:rPr>
        <w:t> </w:t>
      </w:r>
      <w:r w:rsidR="00981752" w:rsidRPr="004324F8">
        <w:rPr>
          <w:rFonts w:ascii="Arial" w:hAnsi="Arial" w:cs="Arial"/>
          <w:bCs/>
          <w:sz w:val="18"/>
          <w:szCs w:val="18"/>
          <w:lang w:val="cs-CZ"/>
        </w:rPr>
        <w:t>Česku</w:t>
      </w:r>
      <w:r w:rsidR="00F01ADC" w:rsidRPr="004324F8">
        <w:rPr>
          <w:rFonts w:ascii="Arial" w:hAnsi="Arial" w:cs="Arial"/>
          <w:bCs/>
          <w:sz w:val="18"/>
          <w:szCs w:val="18"/>
          <w:lang w:val="cs-CZ"/>
        </w:rPr>
        <w:t xml:space="preserve"> a konkrétně Panasonic je největším japonským investorem. S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 xml:space="preserve">polečnost </w:t>
      </w:r>
      <w:r w:rsidR="00F01ADC" w:rsidRPr="004324F8">
        <w:rPr>
          <w:rFonts w:ascii="Arial" w:hAnsi="Arial" w:cs="Arial"/>
          <w:bCs/>
          <w:sz w:val="18"/>
          <w:szCs w:val="18"/>
          <w:lang w:val="cs-CZ"/>
        </w:rPr>
        <w:t xml:space="preserve">do Česka 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 xml:space="preserve">vstoupila v roce 1996 a o rok později zahájila provoz první haly na výrobu televizorů. Tehdy šlo o první japonskou investici v ČR a Panasonic byl zároveň prvním investorem v rodící se průmyslové zóně Borská pole, která je nyní jednou z největších v Česku. Společně s investicí do nového závodu činí </w:t>
      </w:r>
      <w:r w:rsidR="00B13A65" w:rsidRPr="004324F8">
        <w:rPr>
          <w:rFonts w:ascii="Arial" w:hAnsi="Arial" w:cs="Arial"/>
          <w:bCs/>
          <w:sz w:val="18"/>
          <w:szCs w:val="18"/>
          <w:lang w:val="cs-CZ"/>
        </w:rPr>
        <w:t>souhrnný</w:t>
      </w:r>
      <w:r w:rsidR="00161BFD" w:rsidRPr="004324F8">
        <w:rPr>
          <w:rFonts w:ascii="Arial" w:hAnsi="Arial" w:cs="Arial"/>
          <w:bCs/>
          <w:sz w:val="18"/>
          <w:szCs w:val="18"/>
          <w:lang w:val="cs-CZ"/>
        </w:rPr>
        <w:t xml:space="preserve"> objem investic společnosti Panasonic v ČR více než 27 miliard korun</w:t>
      </w:r>
      <w:r w:rsidR="00E25FE2" w:rsidRPr="004324F8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05C3E62A" w14:textId="77777777" w:rsidR="00BF5935" w:rsidRPr="004324F8" w:rsidRDefault="00BF5935" w:rsidP="002E753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034045D4" w14:textId="2EB2D9B0" w:rsidR="002E7538" w:rsidRDefault="002E7538" w:rsidP="002E753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„Společnost Panasonic od svého vstupu na český trh investovala celkem </w:t>
      </w:r>
      <w:r w:rsidR="00DE4E9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do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dvanácti projektů a napříč republikou nabídla už bezmála 9 500 pracovních míst. Vážíme si nejen </w:t>
      </w:r>
      <w:r w:rsidR="00DE4E9D"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lety </w:t>
      </w:r>
      <w:r w:rsidRPr="004324F8">
        <w:rPr>
          <w:rFonts w:ascii="Arial" w:hAnsi="Arial" w:cs="Arial"/>
          <w:bCs/>
          <w:i/>
          <w:iCs/>
          <w:sz w:val="18"/>
          <w:szCs w:val="18"/>
          <w:lang w:val="cs-CZ"/>
        </w:rPr>
        <w:t>prověřeného byznysového vztahu, ale také schopnosti našich japonských partnerů pružně reagovat na vývoj trhu a proměnit původní výrobní závod v moderní provoz s ještě vyšší přidanou hodnotou. Každý investor, který dokáže takto inovovat a posouvat své aktivity, má zásadní význam pro rozvoj a stabilitu české ekonomiky a rádi ho v jeho aktivitách podpoříme,“</w:t>
      </w:r>
      <w:r w:rsidRPr="004324F8">
        <w:rPr>
          <w:rFonts w:ascii="Arial" w:hAnsi="Arial" w:cs="Arial"/>
          <w:bCs/>
          <w:sz w:val="18"/>
          <w:szCs w:val="18"/>
          <w:lang w:val="cs-CZ"/>
        </w:rPr>
        <w:t xml:space="preserve"> říká </w:t>
      </w:r>
      <w:r w:rsidRPr="004324F8">
        <w:rPr>
          <w:rFonts w:ascii="Arial" w:hAnsi="Arial" w:cs="Arial"/>
          <w:b/>
          <w:sz w:val="18"/>
          <w:szCs w:val="18"/>
          <w:lang w:val="cs-CZ"/>
        </w:rPr>
        <w:t>Jan Michal,</w:t>
      </w:r>
      <w:r w:rsidR="00AC3702" w:rsidRPr="004324F8">
        <w:rPr>
          <w:rFonts w:ascii="Arial" w:hAnsi="Arial" w:cs="Arial"/>
          <w:b/>
          <w:sz w:val="18"/>
          <w:szCs w:val="18"/>
          <w:lang w:val="cs-CZ"/>
        </w:rPr>
        <w:t xml:space="preserve"> </w:t>
      </w:r>
      <w:r w:rsidR="00B849B3" w:rsidRPr="004324F8">
        <w:rPr>
          <w:rFonts w:ascii="Arial" w:hAnsi="Arial" w:cs="Arial"/>
          <w:b/>
          <w:sz w:val="18"/>
          <w:szCs w:val="18"/>
          <w:lang w:val="cs-CZ"/>
        </w:rPr>
        <w:t>generální</w:t>
      </w:r>
      <w:r w:rsidRPr="004324F8">
        <w:rPr>
          <w:rFonts w:ascii="Arial" w:hAnsi="Arial" w:cs="Arial"/>
          <w:b/>
          <w:sz w:val="18"/>
          <w:szCs w:val="18"/>
          <w:lang w:val="cs-CZ"/>
        </w:rPr>
        <w:t xml:space="preserve"> ředitel </w:t>
      </w:r>
      <w:r w:rsidR="00B849B3" w:rsidRPr="004324F8">
        <w:rPr>
          <w:rFonts w:ascii="Arial" w:hAnsi="Arial" w:cs="Arial"/>
          <w:b/>
          <w:sz w:val="18"/>
          <w:szCs w:val="18"/>
          <w:lang w:val="cs-CZ"/>
        </w:rPr>
        <w:t xml:space="preserve">agentury </w:t>
      </w:r>
      <w:r w:rsidRPr="004324F8">
        <w:rPr>
          <w:rFonts w:ascii="Arial" w:hAnsi="Arial" w:cs="Arial"/>
          <w:b/>
          <w:sz w:val="18"/>
          <w:szCs w:val="18"/>
          <w:lang w:val="cs-CZ"/>
        </w:rPr>
        <w:t>CzechInvest</w:t>
      </w:r>
      <w:r w:rsidRPr="004324F8">
        <w:rPr>
          <w:rFonts w:ascii="Arial" w:hAnsi="Arial" w:cs="Arial"/>
          <w:bCs/>
          <w:sz w:val="18"/>
          <w:szCs w:val="18"/>
          <w:lang w:val="cs-CZ"/>
        </w:rPr>
        <w:t>.</w:t>
      </w:r>
    </w:p>
    <w:p w14:paraId="53A6074A" w14:textId="77777777" w:rsidR="004324F8" w:rsidRPr="004324F8" w:rsidRDefault="004324F8" w:rsidP="002E7538">
      <w:pPr>
        <w:spacing w:line="360" w:lineRule="auto"/>
        <w:rPr>
          <w:rFonts w:ascii="Arial" w:hAnsi="Arial" w:cs="Arial"/>
          <w:bCs/>
          <w:sz w:val="18"/>
          <w:szCs w:val="18"/>
          <w:lang w:val="cs-CZ"/>
        </w:rPr>
      </w:pPr>
    </w:p>
    <w:p w14:paraId="1224D9EE" w14:textId="77777777" w:rsidR="00BD0C20" w:rsidRPr="00AC3702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  <w:r w:rsidRPr="00AC3702">
        <w:rPr>
          <w:rFonts w:ascii="Arial" w:hAnsi="Arial" w:cs="Arial"/>
          <w:b/>
          <w:bCs/>
          <w:sz w:val="20"/>
          <w:lang w:val="cs-CZ"/>
        </w:rPr>
        <w:t>###</w:t>
      </w:r>
    </w:p>
    <w:p w14:paraId="2AC93C01" w14:textId="77777777" w:rsidR="00161BFD" w:rsidRDefault="00161BFD" w:rsidP="003A063E">
      <w:pPr>
        <w:spacing w:line="360" w:lineRule="auto"/>
        <w:jc w:val="center"/>
        <w:rPr>
          <w:rFonts w:ascii="Arial" w:hAnsi="Arial" w:cs="Arial"/>
          <w:b/>
          <w:bCs/>
          <w:sz w:val="20"/>
          <w:lang w:val="cs-CZ"/>
        </w:rPr>
      </w:pPr>
    </w:p>
    <w:p w14:paraId="050FC337" w14:textId="1C8F875B" w:rsidR="00A1113E" w:rsidRPr="00BF5935" w:rsidRDefault="00A1113E" w:rsidP="00A1113E">
      <w:pPr>
        <w:pStyle w:val="Bezmezer"/>
        <w:rPr>
          <w:rFonts w:ascii="Arial" w:hAnsi="Arial" w:cs="Arial"/>
          <w:b/>
          <w:sz w:val="19"/>
          <w:szCs w:val="19"/>
          <w:lang w:val="cs-CZ"/>
        </w:rPr>
      </w:pPr>
      <w:r w:rsidRPr="00BF5935">
        <w:rPr>
          <w:rFonts w:ascii="Arial" w:hAnsi="Arial" w:cs="Arial"/>
          <w:b/>
          <w:sz w:val="19"/>
          <w:szCs w:val="19"/>
          <w:lang w:val="cs-CZ"/>
        </w:rPr>
        <w:t>Pokud budete potřebovat doplňující informace, obracejte se na:</w:t>
      </w:r>
    </w:p>
    <w:p w14:paraId="48C0C815" w14:textId="77777777" w:rsidR="00A1113E" w:rsidRPr="00BF5935" w:rsidRDefault="00A1113E" w:rsidP="00A1113E">
      <w:pPr>
        <w:pStyle w:val="Bezmezer"/>
        <w:rPr>
          <w:rFonts w:ascii="Arial" w:hAnsi="Arial" w:cs="Arial"/>
          <w:bCs/>
          <w:sz w:val="19"/>
          <w:szCs w:val="19"/>
          <w:lang w:val="cs-CZ"/>
        </w:rPr>
      </w:pPr>
      <w:r w:rsidRPr="00BF5935">
        <w:rPr>
          <w:rFonts w:ascii="Arial" w:hAnsi="Arial" w:cs="Arial"/>
          <w:b/>
          <w:sz w:val="19"/>
          <w:szCs w:val="19"/>
          <w:lang w:val="cs-CZ"/>
        </w:rPr>
        <w:br/>
      </w:r>
      <w:r w:rsidRPr="00BF5935">
        <w:rPr>
          <w:rFonts w:ascii="Arial" w:hAnsi="Arial" w:cs="Arial"/>
          <w:bCs/>
          <w:sz w:val="19"/>
          <w:szCs w:val="19"/>
          <w:lang w:val="cs-CZ"/>
        </w:rPr>
        <w:t>Igor Walter</w:t>
      </w:r>
    </w:p>
    <w:p w14:paraId="26C8A2D3" w14:textId="77777777" w:rsidR="00A1113E" w:rsidRPr="00BF5935" w:rsidRDefault="00A1113E" w:rsidP="00A1113E">
      <w:pPr>
        <w:pStyle w:val="Bezmezer"/>
        <w:rPr>
          <w:rFonts w:ascii="Arial" w:hAnsi="Arial" w:cs="Arial"/>
          <w:sz w:val="19"/>
          <w:szCs w:val="19"/>
          <w:lang w:val="cs-CZ"/>
        </w:rPr>
      </w:pPr>
      <w:proofErr w:type="spellStart"/>
      <w:r w:rsidRPr="00BF5935">
        <w:rPr>
          <w:rFonts w:ascii="Arial" w:hAnsi="Arial" w:cs="Arial"/>
          <w:bCs/>
          <w:sz w:val="19"/>
          <w:szCs w:val="19"/>
          <w:lang w:val="cs-CZ"/>
        </w:rPr>
        <w:t>Account</w:t>
      </w:r>
      <w:proofErr w:type="spellEnd"/>
      <w:r w:rsidRPr="00BF5935">
        <w:rPr>
          <w:rFonts w:ascii="Arial" w:hAnsi="Arial" w:cs="Arial"/>
          <w:bCs/>
          <w:sz w:val="19"/>
          <w:szCs w:val="19"/>
          <w:lang w:val="cs-CZ"/>
        </w:rPr>
        <w:t xml:space="preserve"> </w:t>
      </w:r>
      <w:proofErr w:type="spellStart"/>
      <w:r w:rsidRPr="00BF5935">
        <w:rPr>
          <w:rFonts w:ascii="Arial" w:hAnsi="Arial" w:cs="Arial"/>
          <w:bCs/>
          <w:sz w:val="19"/>
          <w:szCs w:val="19"/>
          <w:lang w:val="cs-CZ"/>
        </w:rPr>
        <w:t>Director</w:t>
      </w:r>
      <w:proofErr w:type="spellEnd"/>
    </w:p>
    <w:p w14:paraId="7A1B4048" w14:textId="77777777" w:rsidR="00A1113E" w:rsidRPr="00BF5935" w:rsidRDefault="00A1113E" w:rsidP="00A1113E">
      <w:pPr>
        <w:pStyle w:val="Bezmezer"/>
        <w:rPr>
          <w:rFonts w:ascii="Arial" w:hAnsi="Arial" w:cs="Arial"/>
          <w:sz w:val="19"/>
          <w:szCs w:val="19"/>
          <w:lang w:val="cs-CZ"/>
        </w:rPr>
      </w:pPr>
      <w:r w:rsidRPr="00BF5935">
        <w:rPr>
          <w:rFonts w:ascii="Arial" w:hAnsi="Arial" w:cs="Arial"/>
          <w:bCs/>
          <w:sz w:val="19"/>
          <w:szCs w:val="19"/>
          <w:lang w:val="cs-CZ"/>
        </w:rPr>
        <w:t xml:space="preserve">Phoenix </w:t>
      </w:r>
      <w:proofErr w:type="spellStart"/>
      <w:r w:rsidRPr="00BF5935">
        <w:rPr>
          <w:rFonts w:ascii="Arial" w:hAnsi="Arial" w:cs="Arial"/>
          <w:bCs/>
          <w:sz w:val="19"/>
          <w:szCs w:val="19"/>
          <w:lang w:val="cs-CZ"/>
        </w:rPr>
        <w:t>Communication</w:t>
      </w:r>
      <w:proofErr w:type="spellEnd"/>
      <w:r w:rsidRPr="00BF5935">
        <w:rPr>
          <w:rFonts w:ascii="Arial" w:hAnsi="Arial" w:cs="Arial"/>
          <w:bCs/>
          <w:sz w:val="19"/>
          <w:szCs w:val="19"/>
          <w:lang w:val="cs-CZ"/>
        </w:rPr>
        <w:t>, a.s.</w:t>
      </w:r>
    </w:p>
    <w:p w14:paraId="027DFCE0" w14:textId="77777777" w:rsidR="00A1113E" w:rsidRPr="00BF5935" w:rsidRDefault="00A1113E" w:rsidP="00A1113E">
      <w:pPr>
        <w:pStyle w:val="Bezmezer"/>
        <w:rPr>
          <w:rFonts w:ascii="Arial" w:hAnsi="Arial" w:cs="Arial"/>
          <w:sz w:val="19"/>
          <w:szCs w:val="19"/>
          <w:lang w:val="cs-CZ"/>
        </w:rPr>
      </w:pPr>
      <w:r w:rsidRPr="00BF5935">
        <w:rPr>
          <w:rFonts w:ascii="Arial" w:hAnsi="Arial" w:cs="Arial"/>
          <w:bCs/>
          <w:sz w:val="19"/>
          <w:szCs w:val="19"/>
          <w:lang w:val="cs-CZ"/>
        </w:rPr>
        <w:t>Tel.: 777 658 876</w:t>
      </w:r>
    </w:p>
    <w:p w14:paraId="365AD473" w14:textId="77777777" w:rsidR="00A1113E" w:rsidRPr="00BF5935" w:rsidRDefault="00A1113E" w:rsidP="00A1113E">
      <w:pPr>
        <w:pStyle w:val="Bezmezer"/>
        <w:rPr>
          <w:rFonts w:ascii="Arial" w:hAnsi="Arial" w:cs="Arial"/>
          <w:sz w:val="19"/>
          <w:szCs w:val="19"/>
          <w:lang w:val="cs-CZ"/>
        </w:rPr>
      </w:pPr>
      <w:r w:rsidRPr="00BF5935">
        <w:rPr>
          <w:rFonts w:ascii="Arial" w:hAnsi="Arial" w:cs="Arial"/>
          <w:bCs/>
          <w:sz w:val="19"/>
          <w:szCs w:val="19"/>
          <w:lang w:val="cs-CZ"/>
        </w:rPr>
        <w:t xml:space="preserve">E-mail: </w:t>
      </w:r>
      <w:hyperlink r:id="rId11">
        <w:r w:rsidRPr="00BF5935">
          <w:rPr>
            <w:rStyle w:val="Internetovodkaz"/>
            <w:rFonts w:ascii="Arial" w:hAnsi="Arial" w:cs="Arial"/>
            <w:sz w:val="19"/>
            <w:szCs w:val="19"/>
            <w:lang w:val="cs-CZ"/>
          </w:rPr>
          <w:t>igor@phoenixcom.cz</w:t>
        </w:r>
      </w:hyperlink>
    </w:p>
    <w:p w14:paraId="559506A9" w14:textId="77777777" w:rsidR="00FD6FE7" w:rsidRPr="00AC3702" w:rsidRDefault="00FD6FE7">
      <w:pPr>
        <w:rPr>
          <w:rFonts w:ascii="Arial" w:hAnsi="Arial" w:cs="Arial"/>
          <w:b/>
          <w:bCs/>
          <w:sz w:val="20"/>
          <w:lang w:val="cs-CZ"/>
        </w:rPr>
      </w:pPr>
    </w:p>
    <w:p w14:paraId="512D6BCB" w14:textId="77777777" w:rsidR="0087026E" w:rsidRPr="00AC3702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568D21E3" w14:textId="77777777" w:rsidR="0087026E" w:rsidRPr="00AC3702" w:rsidRDefault="0087026E">
      <w:pPr>
        <w:rPr>
          <w:rFonts w:ascii="Arial" w:hAnsi="Arial" w:cs="Arial"/>
          <w:b/>
          <w:bCs/>
          <w:sz w:val="20"/>
          <w:lang w:val="cs-CZ"/>
        </w:rPr>
      </w:pPr>
    </w:p>
    <w:p w14:paraId="7F59E4D1" w14:textId="77777777" w:rsidR="007F26FE" w:rsidRPr="00AC3702" w:rsidRDefault="007F26FE" w:rsidP="007F26FE">
      <w:pPr>
        <w:rPr>
          <w:rFonts w:ascii="Arial" w:hAnsi="Arial" w:cs="Arial"/>
          <w:b/>
          <w:bCs/>
          <w:sz w:val="16"/>
          <w:szCs w:val="16"/>
          <w:lang w:val="cs-CZ"/>
        </w:rPr>
      </w:pPr>
      <w:r w:rsidRPr="00AC3702">
        <w:rPr>
          <w:rFonts w:ascii="Arial" w:hAnsi="Arial" w:cs="Arial"/>
          <w:b/>
          <w:bCs/>
          <w:sz w:val="16"/>
          <w:szCs w:val="16"/>
          <w:lang w:val="cs-CZ"/>
        </w:rPr>
        <w:t>O skupině Panasonic</w:t>
      </w:r>
    </w:p>
    <w:p w14:paraId="36AC2096" w14:textId="77777777" w:rsidR="00BD0C20" w:rsidRPr="00AC3702" w:rsidRDefault="007F26FE">
      <w:pPr>
        <w:rPr>
          <w:rFonts w:ascii="Arial" w:hAnsi="Arial" w:cs="Arial"/>
          <w:bCs/>
          <w:sz w:val="16"/>
          <w:szCs w:val="16"/>
          <w:lang w:val="cs-CZ"/>
        </w:rPr>
      </w:pPr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Holdings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</w:t>
      </w:r>
      <w:proofErr w:type="spellStart"/>
      <w:r w:rsidRPr="00AC3702">
        <w:rPr>
          <w:rFonts w:ascii="Arial" w:hAnsi="Arial" w:cs="Arial"/>
          <w:bCs/>
          <w:sz w:val="16"/>
          <w:szCs w:val="16"/>
          <w:lang w:val="cs-CZ"/>
        </w:rPr>
        <w:t>Corporation</w:t>
      </w:r>
      <w:proofErr w:type="spellEnd"/>
      <w:r w:rsidRPr="00AC3702">
        <w:rPr>
          <w:rFonts w:ascii="Arial" w:hAnsi="Arial" w:cs="Arial"/>
          <w:bCs/>
          <w:sz w:val="16"/>
          <w:szCs w:val="16"/>
          <w:lang w:val="cs-CZ"/>
        </w:rPr>
        <w:t xml:space="preserve"> spadá celkem osm firem. Za fiskální rok končící 31. březnem 2025 vykázala tato skupina konsolidované čisté tržby ve výši 51,6 miliardy eur. V České republice se vyrábějí tepelná čerpadla značky Panasonic od roku 2018 a portfolio vyráběných produktů se navyšuje. Skupina Panasonic plánuje ve svém plzeňském závodě navyšovat kapacity a od roku 2030 v ČR vyrábět až 1,4 milionu jednotek tepelných čerpadel ročně. Více informací o skupině Panasonic naleznete na webu </w:t>
      </w:r>
      <w:hyperlink r:id="rId12" w:history="1">
        <w:r w:rsidRPr="00AC3702">
          <w:rPr>
            <w:rStyle w:val="Hypertextovodkaz"/>
            <w:rFonts w:ascii="Arial" w:hAnsi="Arial" w:cs="Arial"/>
            <w:bCs/>
            <w:sz w:val="16"/>
            <w:szCs w:val="16"/>
            <w:lang w:val="cs-CZ"/>
          </w:rPr>
          <w:t>www.aircon.panasonic.cz</w:t>
        </w:r>
      </w:hyperlink>
      <w:r w:rsidRPr="00AC3702">
        <w:rPr>
          <w:rFonts w:ascii="Arial" w:hAnsi="Arial" w:cs="Arial"/>
          <w:bCs/>
          <w:sz w:val="16"/>
          <w:szCs w:val="16"/>
          <w:lang w:val="cs-CZ"/>
        </w:rPr>
        <w:t>.</w:t>
      </w:r>
    </w:p>
    <w:sectPr w:rsidR="00BD0C20" w:rsidRPr="00AC3702" w:rsidSect="00A31EFC">
      <w:headerReference w:type="default" r:id="rId13"/>
      <w:footerReference w:type="default" r:id="rId14"/>
      <w:pgSz w:w="11906" w:h="16838"/>
      <w:pgMar w:top="1701" w:right="566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AA52" w14:textId="77777777" w:rsidR="003B112B" w:rsidRDefault="003B112B">
      <w:r>
        <w:separator/>
      </w:r>
    </w:p>
  </w:endnote>
  <w:endnote w:type="continuationSeparator" w:id="0">
    <w:p w14:paraId="33232118" w14:textId="77777777" w:rsidR="003B112B" w:rsidRDefault="003B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CE59" w14:textId="77777777" w:rsidR="00BD0C20" w:rsidRDefault="00BD0C2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2641" w14:textId="77777777" w:rsidR="003B112B" w:rsidRDefault="003B112B">
      <w:r>
        <w:separator/>
      </w:r>
    </w:p>
  </w:footnote>
  <w:footnote w:type="continuationSeparator" w:id="0">
    <w:p w14:paraId="1AB065F0" w14:textId="77777777" w:rsidR="003B112B" w:rsidRDefault="003B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5AFF" w14:textId="77777777" w:rsidR="002840B9" w:rsidRPr="006B4BBC" w:rsidRDefault="00A012FA" w:rsidP="002840B9">
    <w:pPr>
      <w:pStyle w:val="Zhlav"/>
      <w:rPr>
        <w:b/>
        <w:bCs/>
        <w:color w:val="FF0000"/>
        <w:sz w:val="40"/>
        <w:szCs w:val="32"/>
      </w:rPr>
    </w:pP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114300" distR="114300" simplePos="0" relativeHeight="251659264" behindDoc="1" locked="0" layoutInCell="1" allowOverlap="1" wp14:anchorId="05C400E5" wp14:editId="4B62FE00">
          <wp:simplePos x="0" y="0"/>
          <wp:positionH relativeFrom="column">
            <wp:posOffset>4597400</wp:posOffset>
          </wp:positionH>
          <wp:positionV relativeFrom="paragraph">
            <wp:posOffset>135255</wp:posOffset>
          </wp:positionV>
          <wp:extent cx="2109470" cy="438150"/>
          <wp:effectExtent l="0" t="0" r="5080" b="0"/>
          <wp:wrapTight wrapText="bothSides">
            <wp:wrapPolygon edited="0">
              <wp:start x="0" y="0"/>
              <wp:lineTo x="0" y="20661"/>
              <wp:lineTo x="21457" y="20661"/>
              <wp:lineTo x="21457" y="0"/>
              <wp:lineTo x="0" y="0"/>
            </wp:wrapPolygon>
          </wp:wrapTight>
          <wp:docPr id="884569159" name="Picture 884569159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47790"/>
                  <a:stretch/>
                </pic:blipFill>
                <pic:spPr bwMode="auto">
                  <a:xfrm>
                    <a:off x="0" y="0"/>
                    <a:ext cx="21094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B4BBC">
      <w:rPr>
        <w:b/>
        <w:bCs/>
        <w:noProof/>
        <w:color w:val="FF0000"/>
        <w:sz w:val="40"/>
        <w:szCs w:val="32"/>
        <w:lang w:val="cs-CZ" w:eastAsia="cs-CZ"/>
      </w:rPr>
      <w:drawing>
        <wp:anchor distT="0" distB="0" distL="0" distR="0" simplePos="0" relativeHeight="3" behindDoc="1" locked="0" layoutInCell="0" allowOverlap="1" wp14:anchorId="2FB7114E" wp14:editId="1D1FA5DE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523041026" name="Picture 152304102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CBE94" w14:textId="2D350BC1" w:rsidR="00BD0C20" w:rsidRPr="006B4BBC" w:rsidRDefault="00BD0C20">
    <w:pPr>
      <w:pStyle w:val="Zhlav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4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20"/>
    <w:rsid w:val="00003B9C"/>
    <w:rsid w:val="00005090"/>
    <w:rsid w:val="00005357"/>
    <w:rsid w:val="00010AD4"/>
    <w:rsid w:val="00020D87"/>
    <w:rsid w:val="00026298"/>
    <w:rsid w:val="00051199"/>
    <w:rsid w:val="00064119"/>
    <w:rsid w:val="000813F1"/>
    <w:rsid w:val="000D2576"/>
    <w:rsid w:val="000D4EF1"/>
    <w:rsid w:val="000D794A"/>
    <w:rsid w:val="000E299A"/>
    <w:rsid w:val="000E5041"/>
    <w:rsid w:val="000F19D8"/>
    <w:rsid w:val="000F4606"/>
    <w:rsid w:val="00111725"/>
    <w:rsid w:val="001271F5"/>
    <w:rsid w:val="00133128"/>
    <w:rsid w:val="00134B90"/>
    <w:rsid w:val="00140184"/>
    <w:rsid w:val="00156FAD"/>
    <w:rsid w:val="00160B22"/>
    <w:rsid w:val="00161BFD"/>
    <w:rsid w:val="0016361E"/>
    <w:rsid w:val="001703BA"/>
    <w:rsid w:val="001716DB"/>
    <w:rsid w:val="0017319C"/>
    <w:rsid w:val="00183E69"/>
    <w:rsid w:val="00190435"/>
    <w:rsid w:val="00197776"/>
    <w:rsid w:val="001A090D"/>
    <w:rsid w:val="001C1564"/>
    <w:rsid w:val="001C3868"/>
    <w:rsid w:val="001C4E1F"/>
    <w:rsid w:val="001E6F9C"/>
    <w:rsid w:val="001F2D43"/>
    <w:rsid w:val="001F6540"/>
    <w:rsid w:val="00203CD9"/>
    <w:rsid w:val="00214ACF"/>
    <w:rsid w:val="00216C72"/>
    <w:rsid w:val="0023269F"/>
    <w:rsid w:val="00271158"/>
    <w:rsid w:val="00281401"/>
    <w:rsid w:val="002825EE"/>
    <w:rsid w:val="002840B9"/>
    <w:rsid w:val="00295BDA"/>
    <w:rsid w:val="002A7923"/>
    <w:rsid w:val="002B2ACC"/>
    <w:rsid w:val="002D0BE2"/>
    <w:rsid w:val="002D4668"/>
    <w:rsid w:val="002D691C"/>
    <w:rsid w:val="002E7538"/>
    <w:rsid w:val="002F5CC9"/>
    <w:rsid w:val="002F6499"/>
    <w:rsid w:val="003060BA"/>
    <w:rsid w:val="00306702"/>
    <w:rsid w:val="00310F2B"/>
    <w:rsid w:val="00311B1B"/>
    <w:rsid w:val="00327094"/>
    <w:rsid w:val="0038069F"/>
    <w:rsid w:val="00383A67"/>
    <w:rsid w:val="00385D0B"/>
    <w:rsid w:val="00391C84"/>
    <w:rsid w:val="003A063E"/>
    <w:rsid w:val="003A408C"/>
    <w:rsid w:val="003B112B"/>
    <w:rsid w:val="003B728E"/>
    <w:rsid w:val="003C5060"/>
    <w:rsid w:val="003D1D92"/>
    <w:rsid w:val="003D5ED4"/>
    <w:rsid w:val="003F21DE"/>
    <w:rsid w:val="004324F8"/>
    <w:rsid w:val="00432619"/>
    <w:rsid w:val="0043453A"/>
    <w:rsid w:val="00436752"/>
    <w:rsid w:val="00446C22"/>
    <w:rsid w:val="004644EA"/>
    <w:rsid w:val="004709F1"/>
    <w:rsid w:val="00487BA9"/>
    <w:rsid w:val="00495A8E"/>
    <w:rsid w:val="004A6B3F"/>
    <w:rsid w:val="004B136C"/>
    <w:rsid w:val="004B61DE"/>
    <w:rsid w:val="004D6A0C"/>
    <w:rsid w:val="005016DD"/>
    <w:rsid w:val="00513D46"/>
    <w:rsid w:val="00527099"/>
    <w:rsid w:val="00534391"/>
    <w:rsid w:val="0053462F"/>
    <w:rsid w:val="00534B60"/>
    <w:rsid w:val="00535587"/>
    <w:rsid w:val="0054342B"/>
    <w:rsid w:val="00553916"/>
    <w:rsid w:val="005603C0"/>
    <w:rsid w:val="005625B1"/>
    <w:rsid w:val="005664A9"/>
    <w:rsid w:val="00582FA8"/>
    <w:rsid w:val="0059250F"/>
    <w:rsid w:val="005B66D0"/>
    <w:rsid w:val="005C4474"/>
    <w:rsid w:val="006219E4"/>
    <w:rsid w:val="00640A09"/>
    <w:rsid w:val="00650E0B"/>
    <w:rsid w:val="006669FA"/>
    <w:rsid w:val="00666B79"/>
    <w:rsid w:val="006713F1"/>
    <w:rsid w:val="00672720"/>
    <w:rsid w:val="00673CFD"/>
    <w:rsid w:val="0069219A"/>
    <w:rsid w:val="006946DD"/>
    <w:rsid w:val="006B4BBC"/>
    <w:rsid w:val="006B72CA"/>
    <w:rsid w:val="006C5088"/>
    <w:rsid w:val="006D3A3C"/>
    <w:rsid w:val="006D4E95"/>
    <w:rsid w:val="006E255F"/>
    <w:rsid w:val="006F089A"/>
    <w:rsid w:val="006F1723"/>
    <w:rsid w:val="006F2070"/>
    <w:rsid w:val="006F2A5A"/>
    <w:rsid w:val="007033F6"/>
    <w:rsid w:val="00720464"/>
    <w:rsid w:val="00721B33"/>
    <w:rsid w:val="007224BB"/>
    <w:rsid w:val="00731D59"/>
    <w:rsid w:val="00737934"/>
    <w:rsid w:val="00744C7B"/>
    <w:rsid w:val="00746520"/>
    <w:rsid w:val="007616BF"/>
    <w:rsid w:val="007763AC"/>
    <w:rsid w:val="007824B1"/>
    <w:rsid w:val="00792407"/>
    <w:rsid w:val="007A050E"/>
    <w:rsid w:val="007A6819"/>
    <w:rsid w:val="007C5398"/>
    <w:rsid w:val="007C7058"/>
    <w:rsid w:val="007D1D68"/>
    <w:rsid w:val="007E2332"/>
    <w:rsid w:val="007E34AF"/>
    <w:rsid w:val="007F18E2"/>
    <w:rsid w:val="007F26FE"/>
    <w:rsid w:val="008058A9"/>
    <w:rsid w:val="00817FA1"/>
    <w:rsid w:val="00850C9A"/>
    <w:rsid w:val="00851853"/>
    <w:rsid w:val="00860677"/>
    <w:rsid w:val="00862AB9"/>
    <w:rsid w:val="008668B1"/>
    <w:rsid w:val="0087026E"/>
    <w:rsid w:val="008749F5"/>
    <w:rsid w:val="00876F80"/>
    <w:rsid w:val="008800F1"/>
    <w:rsid w:val="008808A1"/>
    <w:rsid w:val="008879DA"/>
    <w:rsid w:val="00893C05"/>
    <w:rsid w:val="008A56F3"/>
    <w:rsid w:val="008B27C9"/>
    <w:rsid w:val="008B3CA6"/>
    <w:rsid w:val="008B41E7"/>
    <w:rsid w:val="008B5347"/>
    <w:rsid w:val="008D3300"/>
    <w:rsid w:val="008E1B38"/>
    <w:rsid w:val="0091469A"/>
    <w:rsid w:val="00916EB5"/>
    <w:rsid w:val="00927CB0"/>
    <w:rsid w:val="00930A6F"/>
    <w:rsid w:val="00937B98"/>
    <w:rsid w:val="00940866"/>
    <w:rsid w:val="00944B2B"/>
    <w:rsid w:val="009474BE"/>
    <w:rsid w:val="00981752"/>
    <w:rsid w:val="0098533E"/>
    <w:rsid w:val="00991B2D"/>
    <w:rsid w:val="0099271E"/>
    <w:rsid w:val="009B48C5"/>
    <w:rsid w:val="009D5647"/>
    <w:rsid w:val="009E5ADD"/>
    <w:rsid w:val="009E7645"/>
    <w:rsid w:val="009F5970"/>
    <w:rsid w:val="00A012FA"/>
    <w:rsid w:val="00A1113E"/>
    <w:rsid w:val="00A31EFC"/>
    <w:rsid w:val="00A45A52"/>
    <w:rsid w:val="00A4752B"/>
    <w:rsid w:val="00A52B00"/>
    <w:rsid w:val="00A57F0B"/>
    <w:rsid w:val="00A652ED"/>
    <w:rsid w:val="00A6738B"/>
    <w:rsid w:val="00A730CE"/>
    <w:rsid w:val="00A82F00"/>
    <w:rsid w:val="00A84D6F"/>
    <w:rsid w:val="00AA5C05"/>
    <w:rsid w:val="00AB52D4"/>
    <w:rsid w:val="00AB5381"/>
    <w:rsid w:val="00AB5E04"/>
    <w:rsid w:val="00AB6F64"/>
    <w:rsid w:val="00AC1122"/>
    <w:rsid w:val="00AC3702"/>
    <w:rsid w:val="00AC58C9"/>
    <w:rsid w:val="00AD1FE0"/>
    <w:rsid w:val="00AD48CD"/>
    <w:rsid w:val="00AF6207"/>
    <w:rsid w:val="00B009D7"/>
    <w:rsid w:val="00B0528C"/>
    <w:rsid w:val="00B13A65"/>
    <w:rsid w:val="00B15C93"/>
    <w:rsid w:val="00B220AD"/>
    <w:rsid w:val="00B23089"/>
    <w:rsid w:val="00B237ED"/>
    <w:rsid w:val="00B27BE4"/>
    <w:rsid w:val="00B30272"/>
    <w:rsid w:val="00B331AA"/>
    <w:rsid w:val="00B40EF0"/>
    <w:rsid w:val="00B51708"/>
    <w:rsid w:val="00B63CDA"/>
    <w:rsid w:val="00B67AF4"/>
    <w:rsid w:val="00B72071"/>
    <w:rsid w:val="00B81B1D"/>
    <w:rsid w:val="00B849B3"/>
    <w:rsid w:val="00BA0A49"/>
    <w:rsid w:val="00BA1CA9"/>
    <w:rsid w:val="00BA410C"/>
    <w:rsid w:val="00BD0C20"/>
    <w:rsid w:val="00BD74D5"/>
    <w:rsid w:val="00BE13FF"/>
    <w:rsid w:val="00BE6636"/>
    <w:rsid w:val="00BF1665"/>
    <w:rsid w:val="00BF5935"/>
    <w:rsid w:val="00C031A9"/>
    <w:rsid w:val="00C06332"/>
    <w:rsid w:val="00C12F1F"/>
    <w:rsid w:val="00C30230"/>
    <w:rsid w:val="00C34CC0"/>
    <w:rsid w:val="00C359E4"/>
    <w:rsid w:val="00C35BF2"/>
    <w:rsid w:val="00C40ADE"/>
    <w:rsid w:val="00C44679"/>
    <w:rsid w:val="00C449DF"/>
    <w:rsid w:val="00C540F4"/>
    <w:rsid w:val="00C54F53"/>
    <w:rsid w:val="00C612B0"/>
    <w:rsid w:val="00C7515E"/>
    <w:rsid w:val="00C91E60"/>
    <w:rsid w:val="00C95637"/>
    <w:rsid w:val="00CA527D"/>
    <w:rsid w:val="00CA6D43"/>
    <w:rsid w:val="00CC1F86"/>
    <w:rsid w:val="00CC5A2F"/>
    <w:rsid w:val="00CD370B"/>
    <w:rsid w:val="00CE7635"/>
    <w:rsid w:val="00CE7D1B"/>
    <w:rsid w:val="00CF29AF"/>
    <w:rsid w:val="00D13F5C"/>
    <w:rsid w:val="00D47816"/>
    <w:rsid w:val="00D47E06"/>
    <w:rsid w:val="00D521ED"/>
    <w:rsid w:val="00D547A1"/>
    <w:rsid w:val="00D72355"/>
    <w:rsid w:val="00D87230"/>
    <w:rsid w:val="00D87D54"/>
    <w:rsid w:val="00DA0B5C"/>
    <w:rsid w:val="00DA2827"/>
    <w:rsid w:val="00DA79BB"/>
    <w:rsid w:val="00DC319F"/>
    <w:rsid w:val="00DC437D"/>
    <w:rsid w:val="00DD225D"/>
    <w:rsid w:val="00DE4E9D"/>
    <w:rsid w:val="00E07397"/>
    <w:rsid w:val="00E2073F"/>
    <w:rsid w:val="00E25FE2"/>
    <w:rsid w:val="00E30194"/>
    <w:rsid w:val="00E427AD"/>
    <w:rsid w:val="00E46BDA"/>
    <w:rsid w:val="00E50885"/>
    <w:rsid w:val="00E521A0"/>
    <w:rsid w:val="00E5518B"/>
    <w:rsid w:val="00E552B0"/>
    <w:rsid w:val="00E56A71"/>
    <w:rsid w:val="00E70905"/>
    <w:rsid w:val="00E715D8"/>
    <w:rsid w:val="00E839CC"/>
    <w:rsid w:val="00EA4199"/>
    <w:rsid w:val="00EB2489"/>
    <w:rsid w:val="00EB26FE"/>
    <w:rsid w:val="00EB4C6E"/>
    <w:rsid w:val="00ED602B"/>
    <w:rsid w:val="00ED60F1"/>
    <w:rsid w:val="00ED65B7"/>
    <w:rsid w:val="00ED7A39"/>
    <w:rsid w:val="00F01ADC"/>
    <w:rsid w:val="00F06D1F"/>
    <w:rsid w:val="00F24AA9"/>
    <w:rsid w:val="00F50F0B"/>
    <w:rsid w:val="00F5163E"/>
    <w:rsid w:val="00F7732B"/>
    <w:rsid w:val="00F81119"/>
    <w:rsid w:val="00F832B2"/>
    <w:rsid w:val="00FD1DC4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9F32"/>
  <w15:docId w15:val="{01D2A308-0FFE-405C-B0FE-EAF89DA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uiPriority w:val="99"/>
    <w:rsid w:val="00234EA7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A16B8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Standardnpsmoodstavce"/>
    <w:qFormat/>
    <w:rsid w:val="00FB3684"/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066143"/>
    <w:rPr>
      <w:b/>
      <w:bCs/>
    </w:rPr>
  </w:style>
  <w:style w:type="character" w:styleId="Zdraznnjemn">
    <w:name w:val="Subtle Emphasis"/>
    <w:basedOn w:val="Standardnpsmoodstavce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Standardnpsmoodstavce"/>
    <w:qFormat/>
    <w:rsid w:val="004625B9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C30230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C30230"/>
  </w:style>
  <w:style w:type="paragraph" w:customStyle="1" w:styleId="Nadpis">
    <w:name w:val="Nadpis"/>
    <w:basedOn w:val="Normln"/>
    <w:next w:val="Zkladntext"/>
    <w:qFormat/>
    <w:rsid w:val="00C302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C30230"/>
    <w:pPr>
      <w:spacing w:after="140" w:line="276" w:lineRule="auto"/>
    </w:pPr>
  </w:style>
  <w:style w:type="paragraph" w:styleId="Seznam">
    <w:name w:val="List"/>
    <w:basedOn w:val="Zkladntext"/>
    <w:rsid w:val="00C30230"/>
    <w:rPr>
      <w:rFonts w:cs="Arial"/>
    </w:rPr>
  </w:style>
  <w:style w:type="paragraph" w:styleId="Titulek">
    <w:name w:val="caption"/>
    <w:basedOn w:val="Normln"/>
    <w:qFormat/>
    <w:rsid w:val="00C3023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rsid w:val="00C30230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C30230"/>
  </w:style>
  <w:style w:type="paragraph" w:styleId="Zhlav">
    <w:name w:val="header"/>
    <w:basedOn w:val="Normln"/>
    <w:link w:val="ZhlavChar"/>
    <w:uiPriority w:val="99"/>
    <w:rsid w:val="003B182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16B8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6B8B"/>
    <w:rPr>
      <w:b/>
      <w:bCs/>
    </w:rPr>
  </w:style>
  <w:style w:type="paragraph" w:styleId="Bezmezer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A1E9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Textpoznpodarou">
    <w:name w:val="footnote text"/>
    <w:basedOn w:val="Normln"/>
    <w:link w:val="TextpoznpodarouChar"/>
    <w:rsid w:val="00B6511B"/>
    <w:rPr>
      <w:sz w:val="20"/>
      <w:szCs w:val="24"/>
    </w:rPr>
  </w:style>
  <w:style w:type="paragraph" w:customStyle="1" w:styleId="Pa8">
    <w:name w:val="Pa8"/>
    <w:basedOn w:val="Normln"/>
    <w:next w:val="Normln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ln"/>
    <w:qFormat/>
    <w:rsid w:val="00C30230"/>
  </w:style>
  <w:style w:type="paragraph" w:styleId="Revize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textovodkaz">
    <w:name w:val="Hyperlink"/>
    <w:rsid w:val="00295BDA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F1723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ircon.panasoni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2" ma:contentTypeDescription="Create a new document." ma:contentTypeScope="" ma:versionID="5e2c7b8f666fd2cef48cb0d219f6e6e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ce63c2739544ba834464a37c2c18fc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ED9D-802F-4D7B-9F03-DAE73EFB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2D20D-E8F0-45B1-858A-00689282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 | PHOENIXCOM</cp:lastModifiedBy>
  <cp:revision>2</cp:revision>
  <dcterms:created xsi:type="dcterms:W3CDTF">2025-08-29T11:07:00Z</dcterms:created>
  <dcterms:modified xsi:type="dcterms:W3CDTF">2025-08-29T11:07:00Z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