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D75F" w14:textId="02355C3B" w:rsidR="00730FB5" w:rsidRDefault="00730FB5" w:rsidP="00730FB5">
      <w:pPr>
        <w:jc w:val="center"/>
        <w:rPr>
          <w:b/>
          <w:sz w:val="28"/>
          <w:szCs w:val="28"/>
        </w:rPr>
      </w:pPr>
      <w:bookmarkStart w:id="0" w:name="_Hlk144218581"/>
      <w:r>
        <w:rPr>
          <w:b/>
          <w:sz w:val="28"/>
          <w:szCs w:val="28"/>
        </w:rPr>
        <w:br/>
        <w:t>TISKOVÁ ZPRÁVA</w:t>
      </w:r>
    </w:p>
    <w:p w14:paraId="52CDC4F6" w14:textId="60E602ED" w:rsidR="00DB24DE" w:rsidRPr="000834A2" w:rsidRDefault="00D03503" w:rsidP="000834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Pumpa</w:t>
      </w:r>
      <w:r w:rsidR="00DB24DE">
        <w:rPr>
          <w:b/>
          <w:bCs/>
          <w:sz w:val="28"/>
          <w:szCs w:val="28"/>
        </w:rPr>
        <w:t xml:space="preserve"> </w:t>
      </w:r>
      <w:proofErr w:type="spellStart"/>
      <w:r w:rsidR="00DB24DE">
        <w:rPr>
          <w:b/>
          <w:bCs/>
          <w:sz w:val="28"/>
          <w:szCs w:val="28"/>
        </w:rPr>
        <w:t>inox</w:t>
      </w:r>
      <w:proofErr w:type="spellEnd"/>
      <w:r w:rsidR="00DB24DE">
        <w:rPr>
          <w:b/>
          <w:bCs/>
          <w:sz w:val="28"/>
          <w:szCs w:val="28"/>
        </w:rPr>
        <w:t xml:space="preserve"> line – </w:t>
      </w:r>
      <w:r w:rsidR="00DB24DE" w:rsidRPr="00DB24DE">
        <w:rPr>
          <w:b/>
          <w:bCs/>
          <w:sz w:val="28"/>
          <w:szCs w:val="28"/>
        </w:rPr>
        <w:t>nov</w:t>
      </w:r>
      <w:r w:rsidR="00DB24DE">
        <w:rPr>
          <w:b/>
          <w:bCs/>
          <w:sz w:val="28"/>
          <w:szCs w:val="28"/>
        </w:rPr>
        <w:t>á</w:t>
      </w:r>
      <w:r w:rsidR="00DB24DE" w:rsidRPr="00DB24DE">
        <w:rPr>
          <w:b/>
          <w:bCs/>
          <w:sz w:val="28"/>
          <w:szCs w:val="28"/>
        </w:rPr>
        <w:t xml:space="preserve"> </w:t>
      </w:r>
      <w:r w:rsidR="00363F56">
        <w:rPr>
          <w:b/>
          <w:bCs/>
          <w:sz w:val="28"/>
          <w:szCs w:val="28"/>
        </w:rPr>
        <w:t>série povrchových odstředivých</w:t>
      </w:r>
      <w:r w:rsidR="00DB24DE" w:rsidRPr="00DB24DE">
        <w:rPr>
          <w:b/>
          <w:bCs/>
          <w:sz w:val="28"/>
          <w:szCs w:val="28"/>
        </w:rPr>
        <w:t xml:space="preserve"> čerpadel </w:t>
      </w:r>
      <w:r w:rsidR="000834A2">
        <w:rPr>
          <w:b/>
          <w:bCs/>
          <w:sz w:val="28"/>
          <w:szCs w:val="28"/>
        </w:rPr>
        <w:br/>
      </w:r>
      <w:r w:rsidR="00DB24DE" w:rsidRPr="00DB24DE">
        <w:rPr>
          <w:b/>
          <w:bCs/>
          <w:sz w:val="28"/>
          <w:szCs w:val="28"/>
        </w:rPr>
        <w:t>pro průmysl i domácnosti</w:t>
      </w:r>
    </w:p>
    <w:p w14:paraId="68BFEEF5" w14:textId="643C167C" w:rsidR="002B2E2D" w:rsidRPr="00385048" w:rsidRDefault="009B4AB6" w:rsidP="00111C8B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 w:rsidRPr="000834A2">
        <w:rPr>
          <w:rFonts w:asciiTheme="minorHAnsi" w:hAnsiTheme="minorHAnsi" w:cstheme="minorHAnsi"/>
          <w:sz w:val="22"/>
          <w:szCs w:val="22"/>
        </w:rPr>
        <w:t>Brno/Praha,</w:t>
      </w:r>
      <w:r w:rsidR="00DB24DE" w:rsidRPr="000834A2">
        <w:rPr>
          <w:rFonts w:asciiTheme="minorHAnsi" w:hAnsiTheme="minorHAnsi" w:cstheme="minorHAnsi"/>
          <w:sz w:val="22"/>
          <w:szCs w:val="22"/>
        </w:rPr>
        <w:t xml:space="preserve"> </w:t>
      </w:r>
      <w:r w:rsidR="000834A2" w:rsidRPr="000834A2">
        <w:rPr>
          <w:rFonts w:asciiTheme="minorHAnsi" w:hAnsiTheme="minorHAnsi" w:cstheme="minorHAnsi"/>
          <w:sz w:val="22"/>
          <w:szCs w:val="22"/>
        </w:rPr>
        <w:t>27</w:t>
      </w:r>
      <w:r w:rsidR="00DB24DE" w:rsidRPr="000834A2">
        <w:rPr>
          <w:rFonts w:asciiTheme="minorHAnsi" w:hAnsiTheme="minorHAnsi" w:cstheme="minorHAnsi"/>
          <w:sz w:val="22"/>
          <w:szCs w:val="22"/>
        </w:rPr>
        <w:t>.</w:t>
      </w:r>
      <w:r w:rsidRPr="000834A2">
        <w:rPr>
          <w:rFonts w:asciiTheme="minorHAnsi" w:hAnsiTheme="minorHAnsi" w:cstheme="minorHAnsi"/>
          <w:sz w:val="22"/>
          <w:szCs w:val="22"/>
        </w:rPr>
        <w:t xml:space="preserve"> </w:t>
      </w:r>
      <w:r w:rsidR="00385048" w:rsidRPr="000834A2">
        <w:rPr>
          <w:rFonts w:asciiTheme="minorHAnsi" w:hAnsiTheme="minorHAnsi" w:cstheme="minorHAnsi"/>
          <w:sz w:val="22"/>
          <w:szCs w:val="22"/>
        </w:rPr>
        <w:t>listopadu</w:t>
      </w:r>
      <w:r w:rsidRPr="000834A2">
        <w:rPr>
          <w:rFonts w:asciiTheme="minorHAnsi" w:hAnsiTheme="minorHAnsi" w:cstheme="minorHAnsi"/>
          <w:sz w:val="22"/>
          <w:szCs w:val="22"/>
        </w:rPr>
        <w:t xml:space="preserve"> </w:t>
      </w:r>
      <w:r w:rsidR="00C724CF" w:rsidRPr="000834A2">
        <w:rPr>
          <w:rFonts w:asciiTheme="minorHAnsi" w:hAnsiTheme="minorHAnsi" w:cstheme="minorHAnsi"/>
          <w:sz w:val="22"/>
          <w:szCs w:val="22"/>
        </w:rPr>
        <w:t>202</w:t>
      </w:r>
      <w:r w:rsidR="00430A45" w:rsidRPr="000834A2">
        <w:rPr>
          <w:rFonts w:asciiTheme="minorHAnsi" w:hAnsiTheme="minorHAnsi" w:cstheme="minorHAnsi"/>
          <w:sz w:val="22"/>
          <w:szCs w:val="22"/>
        </w:rPr>
        <w:t>5</w:t>
      </w:r>
      <w:r w:rsidR="00A16F77" w:rsidRPr="000834A2">
        <w:rPr>
          <w:rFonts w:asciiTheme="minorHAnsi" w:hAnsiTheme="minorHAnsi" w:cstheme="minorHAnsi"/>
          <w:sz w:val="22"/>
          <w:szCs w:val="22"/>
        </w:rPr>
        <w:t xml:space="preserve"> </w:t>
      </w:r>
      <w:r w:rsidR="00111C8B" w:rsidRPr="000834A2">
        <w:rPr>
          <w:rFonts w:asciiTheme="minorHAnsi" w:hAnsiTheme="minorHAnsi" w:cstheme="minorHAnsi"/>
          <w:sz w:val="22"/>
          <w:szCs w:val="22"/>
        </w:rPr>
        <w:t>–</w:t>
      </w:r>
      <w:r w:rsidR="00A16F77" w:rsidRPr="000834A2">
        <w:rPr>
          <w:rFonts w:asciiTheme="minorHAnsi" w:hAnsiTheme="minorHAnsi" w:cstheme="minorHAnsi"/>
          <w:sz w:val="22"/>
          <w:szCs w:val="22"/>
        </w:rPr>
        <w:t xml:space="preserve"> </w:t>
      </w:r>
      <w:r w:rsidR="00DB24DE" w:rsidRPr="000834A2">
        <w:rPr>
          <w:rFonts w:asciiTheme="minorHAnsi" w:hAnsiTheme="minorHAnsi" w:cstheme="minorHAnsi"/>
          <w:b/>
          <w:bCs/>
          <w:sz w:val="22"/>
          <w:szCs w:val="22"/>
        </w:rPr>
        <w:t>Společnost</w:t>
      </w:r>
      <w:r w:rsidR="00DB24DE" w:rsidRPr="000834A2">
        <w:rPr>
          <w:rFonts w:asciiTheme="minorHAnsi" w:hAnsiTheme="minorHAnsi" w:cstheme="minorHAnsi"/>
          <w:sz w:val="22"/>
          <w:szCs w:val="22"/>
        </w:rPr>
        <w:t xml:space="preserve"> </w:t>
      </w:r>
      <w:r w:rsidR="00DB24DE" w:rsidRPr="000834A2">
        <w:rPr>
          <w:rFonts w:asciiTheme="minorHAnsi" w:hAnsiTheme="minorHAnsi" w:cstheme="minorHAnsi"/>
          <w:b/>
          <w:bCs/>
          <w:sz w:val="22"/>
          <w:szCs w:val="22"/>
        </w:rPr>
        <w:t>Pumpa</w:t>
      </w:r>
      <w:r w:rsidR="00111C8B" w:rsidRPr="000834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3F56" w:rsidRPr="000834A2">
        <w:rPr>
          <w:rFonts w:asciiTheme="minorHAnsi" w:hAnsiTheme="minorHAnsi" w:cstheme="minorHAnsi"/>
          <w:b/>
          <w:bCs/>
          <w:sz w:val="22"/>
          <w:szCs w:val="22"/>
        </w:rPr>
        <w:t>uvádí na trh</w:t>
      </w:r>
      <w:r w:rsidR="00111C8B" w:rsidRPr="000834A2">
        <w:rPr>
          <w:rFonts w:asciiTheme="minorHAnsi" w:hAnsiTheme="minorHAnsi" w:cstheme="minorHAnsi"/>
          <w:b/>
          <w:bCs/>
          <w:sz w:val="22"/>
          <w:szCs w:val="22"/>
        </w:rPr>
        <w:t xml:space="preserve"> nová</w:t>
      </w:r>
      <w:r w:rsidR="00730FB5" w:rsidRPr="000834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1C8B" w:rsidRPr="000834A2">
        <w:rPr>
          <w:rFonts w:asciiTheme="minorHAnsi" w:hAnsiTheme="minorHAnsi" w:cstheme="minorHAnsi"/>
          <w:b/>
          <w:bCs/>
          <w:sz w:val="22"/>
          <w:szCs w:val="22"/>
        </w:rPr>
        <w:t>povrchová odstředivá čerpadla pro</w:t>
      </w:r>
      <w:r w:rsidR="00332017" w:rsidRPr="000834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1C8B" w:rsidRPr="000834A2">
        <w:rPr>
          <w:rFonts w:asciiTheme="minorHAnsi" w:hAnsiTheme="minorHAnsi" w:cstheme="minorHAnsi"/>
          <w:b/>
          <w:bCs/>
          <w:sz w:val="22"/>
          <w:szCs w:val="22"/>
        </w:rPr>
        <w:t>průmyslov</w:t>
      </w:r>
      <w:r w:rsidR="00332017" w:rsidRPr="000834A2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111C8B" w:rsidRPr="000834A2">
        <w:rPr>
          <w:rFonts w:asciiTheme="minorHAnsi" w:hAnsiTheme="minorHAnsi" w:cstheme="minorHAnsi"/>
          <w:b/>
          <w:bCs/>
          <w:sz w:val="22"/>
          <w:szCs w:val="22"/>
        </w:rPr>
        <w:t xml:space="preserve"> i domácí </w:t>
      </w:r>
      <w:r w:rsidR="00363F56" w:rsidRPr="000834A2">
        <w:rPr>
          <w:rFonts w:asciiTheme="minorHAnsi" w:hAnsiTheme="minorHAnsi" w:cstheme="minorHAnsi"/>
          <w:b/>
          <w:bCs/>
          <w:sz w:val="22"/>
          <w:szCs w:val="22"/>
        </w:rPr>
        <w:t>aplikac</w:t>
      </w:r>
      <w:r w:rsidR="00332017" w:rsidRPr="000834A2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2B2E2D" w:rsidRPr="000834A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85048" w:rsidRPr="000834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3F56" w:rsidRPr="000834A2">
        <w:rPr>
          <w:rFonts w:asciiTheme="minorHAnsi" w:hAnsiTheme="minorHAnsi" w:cstheme="minorHAnsi"/>
          <w:b/>
          <w:bCs/>
          <w:sz w:val="22"/>
          <w:szCs w:val="22"/>
        </w:rPr>
        <w:t xml:space="preserve">Modely DWP(M), CAP, CMP(M), CDP(M) a 2CDP tvoří klíčovou součást produktové řady PUMPA </w:t>
      </w:r>
      <w:proofErr w:type="spellStart"/>
      <w:r w:rsidR="00363F56" w:rsidRPr="000834A2">
        <w:rPr>
          <w:rFonts w:asciiTheme="minorHAnsi" w:hAnsiTheme="minorHAnsi" w:cstheme="minorHAnsi"/>
          <w:b/>
          <w:bCs/>
          <w:sz w:val="22"/>
          <w:szCs w:val="22"/>
        </w:rPr>
        <w:t>inox</w:t>
      </w:r>
      <w:proofErr w:type="spellEnd"/>
      <w:r w:rsidR="00363F56" w:rsidRPr="000834A2">
        <w:rPr>
          <w:rFonts w:asciiTheme="minorHAnsi" w:hAnsiTheme="minorHAnsi" w:cstheme="minorHAnsi"/>
          <w:b/>
          <w:bCs/>
          <w:sz w:val="22"/>
          <w:szCs w:val="22"/>
        </w:rPr>
        <w:t xml:space="preserve"> line, která zahrnuje nerezová odstředivá čerpadla určená pro široké spektrum aplikací. Tato řada je navržena tak, aby</w:t>
      </w:r>
      <w:r w:rsidR="00363F56" w:rsidRPr="00363F56">
        <w:rPr>
          <w:rFonts w:asciiTheme="minorHAnsi" w:hAnsiTheme="minorHAnsi" w:cstheme="minorHAnsi"/>
          <w:b/>
          <w:bCs/>
          <w:sz w:val="22"/>
          <w:szCs w:val="22"/>
        </w:rPr>
        <w:t xml:space="preserve"> nabídla vysokou míru variability – </w:t>
      </w:r>
      <w:r w:rsidR="00332017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332017" w:rsidRPr="00332017">
        <w:rPr>
          <w:rFonts w:asciiTheme="minorHAnsi" w:hAnsiTheme="minorHAnsi" w:cstheme="minorHAnsi"/>
          <w:b/>
          <w:bCs/>
          <w:sz w:val="22"/>
          <w:szCs w:val="22"/>
        </w:rPr>
        <w:t>ová čerpadla přinášejí široký rozsah hydraulických i výkonových parametrů, takže je možné je přesně přizpůsobit konkrétním systémům a podmínkám provozu.</w:t>
      </w:r>
    </w:p>
    <w:p w14:paraId="6076DEC5" w14:textId="77777777" w:rsidR="002B2E2D" w:rsidRPr="00385048" w:rsidRDefault="002B2E2D" w:rsidP="00111C8B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4E600E14" w14:textId="53664B7A" w:rsidR="00DB24DE" w:rsidRPr="00DB24DE" w:rsidRDefault="00DB24DE" w:rsidP="000834A2">
      <w:pPr>
        <w:spacing w:after="160" w:line="259" w:lineRule="auto"/>
        <w:rPr>
          <w:rFonts w:asciiTheme="minorHAnsi" w:hAnsiTheme="minorHAnsi" w:cstheme="minorHAnsi"/>
        </w:rPr>
      </w:pPr>
      <w:r w:rsidRPr="00DB24DE">
        <w:rPr>
          <w:rFonts w:asciiTheme="minorHAnsi" w:hAnsiTheme="minorHAnsi" w:cstheme="minorHAnsi"/>
        </w:rPr>
        <w:t>Všechny nově představené modely DWP(M), CAP, CMP(M), CDP(M), 2CDP mají hydraulické části vyrobené z kvalitní nerezové oceli AISI 304, která zaručuje dlouhou životnost</w:t>
      </w:r>
      <w:r w:rsidR="00363F56">
        <w:rPr>
          <w:rFonts w:asciiTheme="minorHAnsi" w:hAnsiTheme="minorHAnsi" w:cstheme="minorHAnsi"/>
        </w:rPr>
        <w:t xml:space="preserve"> a odolnost proti korozi</w:t>
      </w:r>
      <w:r w:rsidRPr="00DB24DE">
        <w:rPr>
          <w:rFonts w:asciiTheme="minorHAnsi" w:hAnsiTheme="minorHAnsi" w:cstheme="minorHAnsi"/>
        </w:rPr>
        <w:t xml:space="preserve">. </w:t>
      </w:r>
      <w:r w:rsidR="00363F56" w:rsidRPr="00A62DDB">
        <w:t>Spolehlivý a bezpečný provoz je garantován použitím kvalitních mechanických ucpávek.</w:t>
      </w:r>
    </w:p>
    <w:p w14:paraId="29297F12" w14:textId="77777777" w:rsidR="00DB24DE" w:rsidRDefault="00DB24DE" w:rsidP="00DB24DE">
      <w:pPr>
        <w:pStyle w:val="NoSpacing"/>
        <w:tabs>
          <w:tab w:val="left" w:pos="699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DB24DE">
        <w:rPr>
          <w:rFonts w:asciiTheme="minorHAnsi" w:hAnsiTheme="minorHAnsi" w:cstheme="minorHAnsi"/>
          <w:b/>
          <w:bCs/>
          <w:sz w:val="22"/>
          <w:szCs w:val="22"/>
        </w:rPr>
        <w:t>Široké spektrum použití</w:t>
      </w:r>
    </w:p>
    <w:p w14:paraId="6ED1DF55" w14:textId="51BD42CB" w:rsidR="00363F56" w:rsidRPr="00A62DDB" w:rsidRDefault="00363F56" w:rsidP="000F59DB">
      <w:pPr>
        <w:spacing w:after="160" w:line="259" w:lineRule="auto"/>
      </w:pPr>
      <w:r w:rsidRPr="00A62DDB">
        <w:t xml:space="preserve">Řada nabízí vysokou konstrukční variabilitu, včetně vícestupňových (CMP), normových (CAP) a standardních odstředivých </w:t>
      </w:r>
      <w:r w:rsidR="000F59DB">
        <w:t>čerpadel s jedním (</w:t>
      </w:r>
      <w:r w:rsidRPr="00A62DDB">
        <w:t>CDP</w:t>
      </w:r>
      <w:r w:rsidR="000F59DB">
        <w:t>) nebo dvěma oběžnými koly (</w:t>
      </w:r>
      <w:r w:rsidRPr="00A62DDB">
        <w:t xml:space="preserve">2CDP). Čerpadla dosahují vysoké účinnosti, přičemž model </w:t>
      </w:r>
      <w:r w:rsidR="000F59DB">
        <w:t>DWP s otevřeným oběžným kolem je určen pro čerpání č</w:t>
      </w:r>
      <w:r w:rsidR="000F59DB" w:rsidRPr="000F59DB">
        <w:t>ist</w:t>
      </w:r>
      <w:r w:rsidR="000F59DB">
        <w:t>é</w:t>
      </w:r>
      <w:r w:rsidR="000F59DB" w:rsidRPr="000F59DB">
        <w:t xml:space="preserve"> a mírně znečištěn</w:t>
      </w:r>
      <w:r w:rsidR="000F59DB">
        <w:t>é</w:t>
      </w:r>
      <w:r w:rsidR="000F59DB" w:rsidRPr="000F59DB">
        <w:t xml:space="preserve"> vod</w:t>
      </w:r>
      <w:r w:rsidR="000F59DB">
        <w:t>y</w:t>
      </w:r>
      <w:r w:rsidR="000F59DB" w:rsidRPr="000F59DB">
        <w:t xml:space="preserve"> s pevnými částicemi </w:t>
      </w:r>
      <w:r w:rsidR="000F59DB">
        <w:t xml:space="preserve">až </w:t>
      </w:r>
      <w:r w:rsidR="000F59DB" w:rsidRPr="000F59DB">
        <w:t>do 19 mm</w:t>
      </w:r>
      <w:r w:rsidR="000F59DB">
        <w:t xml:space="preserve">. </w:t>
      </w:r>
      <w:r w:rsidRPr="00A62DDB">
        <w:t>Dostupná je široká škála motorových provedení, zahrnující jak jednofázové, tak třífázové varianty.</w:t>
      </w:r>
    </w:p>
    <w:p w14:paraId="19B6DE22" w14:textId="037A7A68" w:rsidR="00DB24DE" w:rsidRDefault="00363F56" w:rsidP="00DB24DE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Modely PUMPA </w:t>
      </w:r>
      <w:proofErr w:type="spellStart"/>
      <w:r w:rsidR="00DB24DE" w:rsidRPr="00DB24DE">
        <w:rPr>
          <w:rFonts w:asciiTheme="minorHAnsi" w:hAnsiTheme="minorHAnsi" w:cstheme="minorHAnsi"/>
          <w:sz w:val="22"/>
          <w:szCs w:val="22"/>
        </w:rPr>
        <w:t>inox</w:t>
      </w:r>
      <w:proofErr w:type="spellEnd"/>
      <w:r w:rsidR="00DB24DE" w:rsidRPr="00DB24DE">
        <w:rPr>
          <w:rFonts w:asciiTheme="minorHAnsi" w:hAnsiTheme="minorHAnsi" w:cstheme="minorHAnsi"/>
          <w:sz w:val="22"/>
          <w:szCs w:val="22"/>
        </w:rPr>
        <w:t xml:space="preserve"> line </w:t>
      </w:r>
      <w:r>
        <w:rPr>
          <w:rFonts w:asciiTheme="minorHAnsi" w:hAnsiTheme="minorHAnsi" w:cstheme="minorHAnsi"/>
          <w:sz w:val="22"/>
          <w:szCs w:val="22"/>
        </w:rPr>
        <w:t xml:space="preserve">nacházejí uplatnění </w:t>
      </w:r>
      <w:r w:rsidR="00DB24DE" w:rsidRPr="00DB24DE">
        <w:rPr>
          <w:rFonts w:asciiTheme="minorHAnsi" w:hAnsiTheme="minorHAnsi" w:cstheme="minorHAnsi"/>
          <w:sz w:val="22"/>
          <w:szCs w:val="22"/>
        </w:rPr>
        <w:t xml:space="preserve">v široké škále oblastí, jako je doprava vody, posilování tlaku, zavlažování, chladicí a cirkulační okruhy, mycí linky, úprava vody, bazénové technologie nebo průmyslové procesy. </w:t>
      </w:r>
      <w:r w:rsidR="00332017" w:rsidRPr="00332017">
        <w:rPr>
          <w:rFonts w:asciiTheme="minorHAnsi" w:hAnsiTheme="minorHAnsi" w:cstheme="minorHAnsi"/>
          <w:sz w:val="22"/>
          <w:szCs w:val="22"/>
        </w:rPr>
        <w:t>Svými parametry vyhovují také potravinářskému průmyslu a náročným provozům, kde je kladen důraz na hygienu a spolehlivost.</w:t>
      </w:r>
    </w:p>
    <w:p w14:paraId="4B18D9E4" w14:textId="77777777" w:rsidR="00332017" w:rsidRPr="00DB24DE" w:rsidRDefault="00332017" w:rsidP="00DB24DE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48C6FE49" w14:textId="18ED475B" w:rsidR="00DB24DE" w:rsidRDefault="00DB24DE" w:rsidP="00730FB5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 w:rsidRPr="00DB24DE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0F59DB">
        <w:rPr>
          <w:rFonts w:asciiTheme="minorHAnsi" w:hAnsiTheme="minorHAnsi" w:cstheme="minorHAnsi"/>
          <w:i/>
          <w:iCs/>
          <w:sz w:val="22"/>
          <w:szCs w:val="22"/>
        </w:rPr>
        <w:t>Nové modely</w:t>
      </w:r>
      <w:r w:rsidRPr="00DB24D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F59DB">
        <w:rPr>
          <w:rFonts w:asciiTheme="minorHAnsi" w:hAnsiTheme="minorHAnsi" w:cstheme="minorHAnsi"/>
          <w:i/>
          <w:iCs/>
          <w:sz w:val="22"/>
          <w:szCs w:val="22"/>
        </w:rPr>
        <w:t xml:space="preserve">doplňují naši produktovou řadu nerezových čerpadel PUMPA </w:t>
      </w:r>
      <w:proofErr w:type="spellStart"/>
      <w:r w:rsidR="000F59DB">
        <w:rPr>
          <w:rFonts w:asciiTheme="minorHAnsi" w:hAnsiTheme="minorHAnsi" w:cstheme="minorHAnsi"/>
          <w:i/>
          <w:iCs/>
          <w:sz w:val="22"/>
          <w:szCs w:val="22"/>
        </w:rPr>
        <w:t>inox</w:t>
      </w:r>
      <w:proofErr w:type="spellEnd"/>
      <w:r w:rsidR="000F59DB">
        <w:rPr>
          <w:rFonts w:asciiTheme="minorHAnsi" w:hAnsiTheme="minorHAnsi" w:cstheme="minorHAnsi"/>
          <w:i/>
          <w:iCs/>
          <w:sz w:val="22"/>
          <w:szCs w:val="22"/>
        </w:rPr>
        <w:t xml:space="preserve"> line o ucelenou sérii</w:t>
      </w:r>
      <w:r w:rsidR="000F59DB" w:rsidRPr="00DB24DE">
        <w:rPr>
          <w:rFonts w:asciiTheme="minorHAnsi" w:hAnsiTheme="minorHAnsi" w:cstheme="minorHAnsi"/>
          <w:i/>
          <w:iCs/>
          <w:sz w:val="22"/>
          <w:szCs w:val="22"/>
        </w:rPr>
        <w:t xml:space="preserve"> povrchových čerpadel</w:t>
      </w:r>
      <w:r w:rsidR="000F59DB">
        <w:rPr>
          <w:rFonts w:asciiTheme="minorHAnsi" w:hAnsiTheme="minorHAnsi" w:cstheme="minorHAnsi"/>
          <w:i/>
          <w:iCs/>
          <w:sz w:val="22"/>
          <w:szCs w:val="22"/>
        </w:rPr>
        <w:t>. Přicházíme s</w:t>
      </w:r>
      <w:r w:rsidR="00332017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0F59DB">
        <w:rPr>
          <w:rFonts w:asciiTheme="minorHAnsi" w:hAnsiTheme="minorHAnsi" w:cstheme="minorHAnsi"/>
          <w:i/>
          <w:iCs/>
          <w:sz w:val="22"/>
          <w:szCs w:val="22"/>
        </w:rPr>
        <w:t>čerpadly</w:t>
      </w:r>
      <w:r w:rsidR="00332017">
        <w:rPr>
          <w:rFonts w:asciiTheme="minorHAnsi" w:hAnsiTheme="minorHAnsi" w:cstheme="minorHAnsi"/>
          <w:i/>
          <w:iCs/>
          <w:sz w:val="22"/>
          <w:szCs w:val="22"/>
        </w:rPr>
        <w:t xml:space="preserve">, která pokrývají širokou škálu aplikací a nabízejí </w:t>
      </w:r>
      <w:r w:rsidRPr="00DB24DE">
        <w:rPr>
          <w:rFonts w:asciiTheme="minorHAnsi" w:hAnsiTheme="minorHAnsi" w:cstheme="minorHAnsi"/>
          <w:i/>
          <w:iCs/>
          <w:sz w:val="22"/>
          <w:szCs w:val="22"/>
        </w:rPr>
        <w:t xml:space="preserve">vysokou účinnost, dlouhou životnost a spolehlivý provoz </w:t>
      </w:r>
      <w:r w:rsidR="00332017">
        <w:rPr>
          <w:rFonts w:asciiTheme="minorHAnsi" w:hAnsiTheme="minorHAnsi" w:cstheme="minorHAnsi"/>
          <w:i/>
          <w:iCs/>
          <w:sz w:val="22"/>
          <w:szCs w:val="22"/>
        </w:rPr>
        <w:t xml:space="preserve">i </w:t>
      </w:r>
      <w:r w:rsidRPr="00DB24DE">
        <w:rPr>
          <w:rFonts w:asciiTheme="minorHAnsi" w:hAnsiTheme="minorHAnsi" w:cstheme="minorHAnsi"/>
          <w:i/>
          <w:iCs/>
          <w:sz w:val="22"/>
          <w:szCs w:val="22"/>
        </w:rPr>
        <w:t>v náročných podmínkách,“</w:t>
      </w:r>
      <w:r w:rsidRPr="00DB24DE">
        <w:rPr>
          <w:rFonts w:asciiTheme="minorHAnsi" w:hAnsiTheme="minorHAnsi" w:cstheme="minorHAnsi"/>
          <w:sz w:val="22"/>
          <w:szCs w:val="22"/>
        </w:rPr>
        <w:t xml:space="preserve"> říká </w:t>
      </w:r>
      <w:r w:rsidR="00332017" w:rsidRPr="00332017">
        <w:rPr>
          <w:rFonts w:asciiTheme="minorHAnsi" w:hAnsiTheme="minorHAnsi" w:cstheme="minorHAnsi"/>
          <w:b/>
          <w:bCs/>
          <w:sz w:val="22"/>
          <w:szCs w:val="22"/>
        </w:rPr>
        <w:t>Jan Zedníček</w:t>
      </w:r>
      <w:r w:rsidR="00332017" w:rsidRPr="00332017">
        <w:rPr>
          <w:rFonts w:asciiTheme="minorHAnsi" w:hAnsiTheme="minorHAnsi" w:cstheme="minorHAnsi"/>
          <w:sz w:val="22"/>
          <w:szCs w:val="22"/>
        </w:rPr>
        <w:t xml:space="preserve">, </w:t>
      </w:r>
      <w:r w:rsidR="00332017" w:rsidRPr="000834A2">
        <w:rPr>
          <w:rFonts w:asciiTheme="minorHAnsi" w:hAnsiTheme="minorHAnsi" w:cstheme="minorHAnsi"/>
          <w:b/>
          <w:bCs/>
          <w:sz w:val="22"/>
          <w:szCs w:val="22"/>
        </w:rPr>
        <w:t>ředitel divize Čistá a špinavá voda společnosti Pumpa</w:t>
      </w:r>
      <w:r w:rsidR="00332017" w:rsidRPr="00332017">
        <w:rPr>
          <w:rFonts w:asciiTheme="minorHAnsi" w:hAnsiTheme="minorHAnsi" w:cstheme="minorHAnsi"/>
          <w:sz w:val="22"/>
          <w:szCs w:val="22"/>
        </w:rPr>
        <w:t xml:space="preserve">, která </w:t>
      </w:r>
      <w:r w:rsidR="00332017" w:rsidRPr="00DB24DE">
        <w:rPr>
          <w:rFonts w:asciiTheme="minorHAnsi" w:hAnsiTheme="minorHAnsi" w:cstheme="minorHAnsi"/>
          <w:sz w:val="22"/>
          <w:szCs w:val="22"/>
        </w:rPr>
        <w:t>se prodejem, servisem a montáží vodních čerpadel i jímek zabývá více než 30 let.</w:t>
      </w:r>
    </w:p>
    <w:p w14:paraId="2EA0C33B" w14:textId="77777777" w:rsidR="00332017" w:rsidRDefault="00332017" w:rsidP="00730FB5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46768721" w14:textId="77777777" w:rsidR="00621FFA" w:rsidRPr="00FE5BDC" w:rsidRDefault="00621FFA" w:rsidP="00621FFA">
      <w:pPr>
        <w:jc w:val="center"/>
        <w:rPr>
          <w:rFonts w:cs="Calibri"/>
        </w:rPr>
      </w:pPr>
      <w:r w:rsidRPr="00FE5BDC">
        <w:rPr>
          <w:rFonts w:cs="Calibri"/>
        </w:rPr>
        <w:t>###</w:t>
      </w:r>
    </w:p>
    <w:p w14:paraId="76EA1F9E" w14:textId="2019837A" w:rsidR="00621FFA" w:rsidRPr="00FE5BDC" w:rsidRDefault="00621FFA" w:rsidP="00621FFA">
      <w:pPr>
        <w:pStyle w:val="NoSpacing"/>
        <w:rPr>
          <w:rFonts w:ascii="Calibri" w:hAnsi="Calibri" w:cs="Arial"/>
          <w:bCs/>
          <w:sz w:val="22"/>
          <w:szCs w:val="22"/>
        </w:rPr>
      </w:pPr>
      <w:r w:rsidRPr="00FE5BDC">
        <w:rPr>
          <w:rFonts w:ascii="Calibri" w:hAnsi="Calibri"/>
          <w:b/>
          <w:sz w:val="22"/>
          <w:szCs w:val="22"/>
        </w:rPr>
        <w:t>Pokud budete potřebovat doplňující informace, obracejte se na:</w:t>
      </w:r>
      <w:r w:rsidRPr="00FE5BDC">
        <w:rPr>
          <w:rFonts w:ascii="Calibri" w:hAnsi="Calibri"/>
          <w:b/>
          <w:sz w:val="22"/>
          <w:szCs w:val="22"/>
        </w:rPr>
        <w:br/>
      </w:r>
      <w:r w:rsidRPr="00FE5BDC">
        <w:rPr>
          <w:rFonts w:ascii="Calibri" w:hAnsi="Calibri" w:cs="Arial"/>
          <w:bCs/>
          <w:sz w:val="22"/>
          <w:szCs w:val="22"/>
        </w:rPr>
        <w:t>Igor Walter</w:t>
      </w:r>
    </w:p>
    <w:p w14:paraId="0ECBF28D" w14:textId="77777777" w:rsidR="00621FFA" w:rsidRPr="00FE5BDC" w:rsidRDefault="00621FFA" w:rsidP="00621FFA">
      <w:pPr>
        <w:pStyle w:val="NoSpacing"/>
        <w:rPr>
          <w:rFonts w:ascii="Calibri" w:hAnsi="Calibri" w:cs="Calibri"/>
          <w:sz w:val="22"/>
          <w:szCs w:val="22"/>
        </w:rPr>
      </w:pPr>
      <w:proofErr w:type="spellStart"/>
      <w:r w:rsidRPr="00FE5BDC">
        <w:rPr>
          <w:rFonts w:ascii="Calibri" w:hAnsi="Calibri" w:cs="Calibri"/>
          <w:bCs/>
          <w:sz w:val="22"/>
          <w:szCs w:val="22"/>
        </w:rPr>
        <w:t>Account</w:t>
      </w:r>
      <w:proofErr w:type="spellEnd"/>
      <w:r w:rsidRPr="00FE5BD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E5BDC">
        <w:rPr>
          <w:rFonts w:ascii="Calibri" w:hAnsi="Calibri" w:cs="Calibri"/>
          <w:bCs/>
          <w:sz w:val="22"/>
          <w:szCs w:val="22"/>
        </w:rPr>
        <w:t>Director</w:t>
      </w:r>
      <w:proofErr w:type="spellEnd"/>
    </w:p>
    <w:p w14:paraId="4124D254" w14:textId="77777777" w:rsidR="00621FFA" w:rsidRPr="00FE5BDC" w:rsidRDefault="00621FFA" w:rsidP="00621FFA">
      <w:pPr>
        <w:pStyle w:val="NoSpacing"/>
        <w:rPr>
          <w:rFonts w:ascii="Calibri" w:hAnsi="Calibri"/>
          <w:sz w:val="22"/>
          <w:szCs w:val="22"/>
        </w:rPr>
      </w:pPr>
      <w:r w:rsidRPr="00FE5BDC">
        <w:rPr>
          <w:rFonts w:ascii="Calibri" w:hAnsi="Calibri" w:cs="Arial"/>
          <w:bCs/>
          <w:sz w:val="22"/>
          <w:szCs w:val="22"/>
        </w:rPr>
        <w:t xml:space="preserve">Phoenix </w:t>
      </w:r>
      <w:proofErr w:type="spellStart"/>
      <w:r w:rsidRPr="00FE5BDC">
        <w:rPr>
          <w:rFonts w:ascii="Calibri" w:hAnsi="Calibri" w:cs="Arial"/>
          <w:bCs/>
          <w:sz w:val="22"/>
          <w:szCs w:val="22"/>
        </w:rPr>
        <w:t>Communication</w:t>
      </w:r>
      <w:proofErr w:type="spellEnd"/>
      <w:r w:rsidRPr="00FE5BDC">
        <w:rPr>
          <w:rFonts w:ascii="Calibri" w:hAnsi="Calibri" w:cs="Arial"/>
          <w:bCs/>
          <w:sz w:val="22"/>
          <w:szCs w:val="22"/>
        </w:rPr>
        <w:t>, a.s.</w:t>
      </w:r>
    </w:p>
    <w:p w14:paraId="3CA5C8D1" w14:textId="77777777" w:rsidR="00621FFA" w:rsidRPr="00FE5BDC" w:rsidRDefault="00621FFA" w:rsidP="00621FFA">
      <w:pPr>
        <w:pStyle w:val="NoSpacing"/>
        <w:rPr>
          <w:rFonts w:ascii="Calibri" w:hAnsi="Calibri"/>
          <w:sz w:val="22"/>
          <w:szCs w:val="22"/>
        </w:rPr>
      </w:pPr>
      <w:r w:rsidRPr="00FE5BDC">
        <w:rPr>
          <w:rFonts w:ascii="Calibri" w:hAnsi="Calibri" w:cs="Arial"/>
          <w:bCs/>
          <w:sz w:val="22"/>
          <w:szCs w:val="22"/>
        </w:rPr>
        <w:t>Tel.: 777 658 876</w:t>
      </w:r>
    </w:p>
    <w:p w14:paraId="3F15CDC5" w14:textId="77777777" w:rsidR="00621FFA" w:rsidRDefault="00621FFA" w:rsidP="00621FFA">
      <w:pPr>
        <w:pStyle w:val="PlainText"/>
        <w:rPr>
          <w:rStyle w:val="Hyperlink"/>
          <w:rFonts w:cs="Arial"/>
          <w:sz w:val="22"/>
          <w:szCs w:val="22"/>
        </w:rPr>
      </w:pPr>
      <w:r w:rsidRPr="00FE5BDC">
        <w:rPr>
          <w:rFonts w:cs="Arial"/>
          <w:bCs/>
          <w:color w:val="auto"/>
          <w:sz w:val="22"/>
          <w:szCs w:val="22"/>
        </w:rPr>
        <w:t xml:space="preserve">E-mail: </w:t>
      </w:r>
      <w:hyperlink r:id="rId10" w:history="1">
        <w:r w:rsidRPr="00FE5BDC">
          <w:rPr>
            <w:rStyle w:val="Hyperlink"/>
            <w:rFonts w:cs="Arial"/>
            <w:sz w:val="22"/>
            <w:szCs w:val="22"/>
          </w:rPr>
          <w:t>igor@phoenixcom.cz</w:t>
        </w:r>
      </w:hyperlink>
    </w:p>
    <w:p w14:paraId="4283E239" w14:textId="77777777" w:rsidR="00381816" w:rsidRDefault="00381816" w:rsidP="00621FFA">
      <w:pPr>
        <w:pStyle w:val="PlainText"/>
        <w:rPr>
          <w:rFonts w:cs="Arial"/>
          <w:color w:val="auto"/>
        </w:rPr>
      </w:pPr>
    </w:p>
    <w:p w14:paraId="0DE9A99C" w14:textId="77777777" w:rsidR="000834A2" w:rsidRPr="00DB24DE" w:rsidRDefault="000834A2" w:rsidP="00621FFA">
      <w:pPr>
        <w:pStyle w:val="PlainText"/>
        <w:rPr>
          <w:rFonts w:cs="Arial"/>
          <w:color w:val="auto"/>
        </w:rPr>
      </w:pPr>
    </w:p>
    <w:bookmarkEnd w:id="0"/>
    <w:p w14:paraId="000EF59C" w14:textId="77777777" w:rsidR="00DB24DE" w:rsidRPr="00DB24DE" w:rsidRDefault="00DB24DE" w:rsidP="00DB24DE">
      <w:pPr>
        <w:pStyle w:val="PlainText"/>
        <w:rPr>
          <w:rFonts w:cs="Arial"/>
          <w:b/>
          <w:bCs/>
          <w:sz w:val="18"/>
          <w:szCs w:val="18"/>
        </w:rPr>
      </w:pPr>
      <w:r w:rsidRPr="00DB24DE">
        <w:rPr>
          <w:rFonts w:cs="Arial"/>
          <w:b/>
          <w:bCs/>
          <w:sz w:val="18"/>
          <w:szCs w:val="18"/>
        </w:rPr>
        <w:t>O společnosti Pumpa:</w:t>
      </w:r>
    </w:p>
    <w:p w14:paraId="58F1142C" w14:textId="77777777" w:rsidR="00DB24DE" w:rsidRPr="00DB24DE" w:rsidRDefault="00DB24DE" w:rsidP="00DB24DE">
      <w:pPr>
        <w:pStyle w:val="PlainText"/>
        <w:rPr>
          <w:rFonts w:cs="Arial"/>
          <w:bCs/>
          <w:sz w:val="18"/>
          <w:szCs w:val="18"/>
        </w:rPr>
      </w:pPr>
      <w:r w:rsidRPr="00DB24DE">
        <w:rPr>
          <w:rFonts w:cs="Arial"/>
          <w:bCs/>
          <w:sz w:val="18"/>
          <w:szCs w:val="18"/>
        </w:rPr>
        <w:t xml:space="preserve">Společnost Pumpa, a.s., působí na českém trhu od roku 1991 a již přes 30 let poskytuje prodej, servis a montáž čerpadel. Rovněž je významným dovozcem čerpadel, armatur a příslušenství z celého světa. Na českém trhu společnost Pumpa výhradně zastupuje například značky </w:t>
      </w:r>
      <w:proofErr w:type="spellStart"/>
      <w:r w:rsidRPr="00DB24DE">
        <w:rPr>
          <w:rFonts w:cs="Arial"/>
          <w:bCs/>
          <w:sz w:val="18"/>
          <w:szCs w:val="18"/>
        </w:rPr>
        <w:t>Calpeda</w:t>
      </w:r>
      <w:proofErr w:type="spellEnd"/>
      <w:r w:rsidRPr="00DB24DE">
        <w:rPr>
          <w:rFonts w:cs="Arial"/>
          <w:bCs/>
          <w:sz w:val="18"/>
          <w:szCs w:val="18"/>
        </w:rPr>
        <w:t xml:space="preserve">, </w:t>
      </w:r>
      <w:proofErr w:type="spellStart"/>
      <w:r w:rsidRPr="00DB24DE">
        <w:rPr>
          <w:rFonts w:cs="Arial"/>
          <w:bCs/>
          <w:sz w:val="18"/>
          <w:szCs w:val="18"/>
        </w:rPr>
        <w:t>Stairs</w:t>
      </w:r>
      <w:proofErr w:type="spellEnd"/>
      <w:r w:rsidRPr="00DB24DE">
        <w:rPr>
          <w:rFonts w:cs="Arial"/>
          <w:bCs/>
          <w:sz w:val="18"/>
          <w:szCs w:val="18"/>
        </w:rPr>
        <w:t xml:space="preserve">, Umbra Pompe, </w:t>
      </w:r>
      <w:proofErr w:type="spellStart"/>
      <w:r w:rsidRPr="00DB24DE">
        <w:rPr>
          <w:rFonts w:cs="Arial"/>
          <w:bCs/>
          <w:sz w:val="18"/>
          <w:szCs w:val="18"/>
        </w:rPr>
        <w:t>Speroni</w:t>
      </w:r>
      <w:proofErr w:type="spellEnd"/>
      <w:r w:rsidRPr="00DB24DE">
        <w:rPr>
          <w:rFonts w:cs="Arial"/>
          <w:bCs/>
          <w:sz w:val="18"/>
          <w:szCs w:val="18"/>
        </w:rPr>
        <w:t xml:space="preserve">, Zenit, Franklin Electric, Leo nebo GWS. Ve svém portfoliu nabízí rovněž čerpadla, vodárny a tlakové stanice vlastní značky. Pumpa, a.s., také zajišťuje záruční a pozáruční servis včetně uvádění zařízení do provozu. Zákazníkům již od roku 1996 nabízí servisní službu 24 hodin denně 365 dní v roce. Prodejny Pumpa, a.s., najdete v Praze (Stodůlky a Praha 10), Strakonicích a v Brně. Pumpa je také titulárním partnerem prvoligového klubu, který v názvu nese její firmy – PUMPA Basket Brno. Kromě ČR působí společnost rovněž na Slovensku a své produkty nabízí i na Ukrajině. Více informací na </w:t>
      </w:r>
      <w:hyperlink r:id="rId11" w:history="1">
        <w:r w:rsidRPr="00DB24DE">
          <w:rPr>
            <w:rStyle w:val="Hyperlink"/>
            <w:rFonts w:cs="Arial"/>
            <w:bCs/>
            <w:sz w:val="18"/>
            <w:szCs w:val="18"/>
          </w:rPr>
          <w:t>www.pumpa.cz</w:t>
        </w:r>
      </w:hyperlink>
      <w:r w:rsidRPr="00DB24DE">
        <w:rPr>
          <w:rFonts w:cs="Arial"/>
          <w:bCs/>
          <w:sz w:val="18"/>
          <w:szCs w:val="18"/>
        </w:rPr>
        <w:t>.</w:t>
      </w:r>
    </w:p>
    <w:p w14:paraId="4049C5A2" w14:textId="77777777" w:rsidR="00430A45" w:rsidRPr="00DB24DE" w:rsidRDefault="00430A45" w:rsidP="00AF722E">
      <w:pPr>
        <w:pStyle w:val="PlainText"/>
        <w:rPr>
          <w:rFonts w:cs="Arial"/>
          <w:bCs/>
          <w:color w:val="auto"/>
          <w:sz w:val="18"/>
        </w:rPr>
      </w:pPr>
    </w:p>
    <w:sectPr w:rsidR="00430A45" w:rsidRPr="00DB24DE" w:rsidSect="00506073">
      <w:headerReference w:type="default" r:id="rId12"/>
      <w:pgSz w:w="11906" w:h="16838"/>
      <w:pgMar w:top="426" w:right="707" w:bottom="142" w:left="851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F130" w14:textId="77777777" w:rsidR="00036A9F" w:rsidRDefault="00036A9F">
      <w:pPr>
        <w:spacing w:after="0" w:line="240" w:lineRule="auto"/>
      </w:pPr>
      <w:r>
        <w:separator/>
      </w:r>
    </w:p>
  </w:endnote>
  <w:endnote w:type="continuationSeparator" w:id="0">
    <w:p w14:paraId="335D5B90" w14:textId="77777777" w:rsidR="00036A9F" w:rsidRDefault="00036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24FB" w14:textId="77777777" w:rsidR="00036A9F" w:rsidRDefault="00036A9F">
      <w:pPr>
        <w:spacing w:after="0" w:line="240" w:lineRule="auto"/>
      </w:pPr>
      <w:r>
        <w:separator/>
      </w:r>
    </w:p>
  </w:footnote>
  <w:footnote w:type="continuationSeparator" w:id="0">
    <w:p w14:paraId="3C73950F" w14:textId="77777777" w:rsidR="00036A9F" w:rsidRDefault="00036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63B3" w14:textId="77777777" w:rsidR="00216C29" w:rsidRPr="00A2593E" w:rsidRDefault="00AE6151" w:rsidP="00486AAF">
    <w:pPr>
      <w:pStyle w:val="Header"/>
      <w:jc w:val="center"/>
    </w:pPr>
    <w:r w:rsidRPr="00A2593E">
      <w:rPr>
        <w:noProof/>
        <w:lang w:eastAsia="cs-CZ"/>
      </w:rPr>
      <w:drawing>
        <wp:inline distT="0" distB="0" distL="0" distR="0" wp14:anchorId="7CEB6B69" wp14:editId="6E848757">
          <wp:extent cx="1266825" cy="400050"/>
          <wp:effectExtent l="0" t="0" r="9525" b="0"/>
          <wp:docPr id="20640430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D1339"/>
    <w:multiLevelType w:val="multilevel"/>
    <w:tmpl w:val="3118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5698D"/>
    <w:multiLevelType w:val="multilevel"/>
    <w:tmpl w:val="3414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0268F"/>
    <w:multiLevelType w:val="multilevel"/>
    <w:tmpl w:val="0CF2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54473"/>
    <w:multiLevelType w:val="hybridMultilevel"/>
    <w:tmpl w:val="4328B698"/>
    <w:lvl w:ilvl="0" w:tplc="3CCCB0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84585"/>
    <w:multiLevelType w:val="multilevel"/>
    <w:tmpl w:val="7CC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145870">
    <w:abstractNumId w:val="3"/>
  </w:num>
  <w:num w:numId="2" w16cid:durableId="1540970954">
    <w:abstractNumId w:val="2"/>
  </w:num>
  <w:num w:numId="3" w16cid:durableId="1710908859">
    <w:abstractNumId w:val="1"/>
  </w:num>
  <w:num w:numId="4" w16cid:durableId="1402757069">
    <w:abstractNumId w:val="0"/>
  </w:num>
  <w:num w:numId="5" w16cid:durableId="483667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51"/>
    <w:rsid w:val="00006921"/>
    <w:rsid w:val="000121F1"/>
    <w:rsid w:val="000345ED"/>
    <w:rsid w:val="00036A9F"/>
    <w:rsid w:val="000834A2"/>
    <w:rsid w:val="00087E2F"/>
    <w:rsid w:val="00095917"/>
    <w:rsid w:val="000B78F8"/>
    <w:rsid w:val="000D262A"/>
    <w:rsid w:val="000F59DB"/>
    <w:rsid w:val="00102F0D"/>
    <w:rsid w:val="00111C8B"/>
    <w:rsid w:val="00135309"/>
    <w:rsid w:val="001619B5"/>
    <w:rsid w:val="001A26ED"/>
    <w:rsid w:val="001A7DB5"/>
    <w:rsid w:val="001B47E8"/>
    <w:rsid w:val="001F4665"/>
    <w:rsid w:val="00203769"/>
    <w:rsid w:val="002074B4"/>
    <w:rsid w:val="00210645"/>
    <w:rsid w:val="00216C29"/>
    <w:rsid w:val="00252CDF"/>
    <w:rsid w:val="00295D97"/>
    <w:rsid w:val="002B2E2D"/>
    <w:rsid w:val="002D0C2A"/>
    <w:rsid w:val="002D1D3B"/>
    <w:rsid w:val="002F1A72"/>
    <w:rsid w:val="00332017"/>
    <w:rsid w:val="00345515"/>
    <w:rsid w:val="00363F56"/>
    <w:rsid w:val="00381816"/>
    <w:rsid w:val="00385048"/>
    <w:rsid w:val="003A6178"/>
    <w:rsid w:val="003B2912"/>
    <w:rsid w:val="003C0F66"/>
    <w:rsid w:val="003D38C7"/>
    <w:rsid w:val="003E57E6"/>
    <w:rsid w:val="003F735A"/>
    <w:rsid w:val="004173A6"/>
    <w:rsid w:val="00430A45"/>
    <w:rsid w:val="004506DF"/>
    <w:rsid w:val="004A0D4F"/>
    <w:rsid w:val="00524953"/>
    <w:rsid w:val="00527DF6"/>
    <w:rsid w:val="00537658"/>
    <w:rsid w:val="00571C96"/>
    <w:rsid w:val="00621FFA"/>
    <w:rsid w:val="00651FEF"/>
    <w:rsid w:val="0070797F"/>
    <w:rsid w:val="00722304"/>
    <w:rsid w:val="00730FB5"/>
    <w:rsid w:val="007317CF"/>
    <w:rsid w:val="0073403F"/>
    <w:rsid w:val="0075389E"/>
    <w:rsid w:val="007570A5"/>
    <w:rsid w:val="007A55BD"/>
    <w:rsid w:val="007D31F4"/>
    <w:rsid w:val="007D52F1"/>
    <w:rsid w:val="00810FFA"/>
    <w:rsid w:val="00815029"/>
    <w:rsid w:val="00831258"/>
    <w:rsid w:val="008417D0"/>
    <w:rsid w:val="008453EC"/>
    <w:rsid w:val="00886C9C"/>
    <w:rsid w:val="0088747B"/>
    <w:rsid w:val="00891C9D"/>
    <w:rsid w:val="008B12FD"/>
    <w:rsid w:val="008C25B6"/>
    <w:rsid w:val="008D6E6F"/>
    <w:rsid w:val="008E1DE4"/>
    <w:rsid w:val="0092236B"/>
    <w:rsid w:val="00924B91"/>
    <w:rsid w:val="00927D42"/>
    <w:rsid w:val="00954A4F"/>
    <w:rsid w:val="009951FA"/>
    <w:rsid w:val="009A202C"/>
    <w:rsid w:val="009A4D46"/>
    <w:rsid w:val="009B4AB6"/>
    <w:rsid w:val="009B6192"/>
    <w:rsid w:val="009E362A"/>
    <w:rsid w:val="009E6E35"/>
    <w:rsid w:val="00A00673"/>
    <w:rsid w:val="00A16F77"/>
    <w:rsid w:val="00A4404A"/>
    <w:rsid w:val="00A82BA2"/>
    <w:rsid w:val="00A867BB"/>
    <w:rsid w:val="00A94094"/>
    <w:rsid w:val="00AA783C"/>
    <w:rsid w:val="00AB3BCA"/>
    <w:rsid w:val="00AB4BF0"/>
    <w:rsid w:val="00AB6F64"/>
    <w:rsid w:val="00AC5BDE"/>
    <w:rsid w:val="00AD6EF8"/>
    <w:rsid w:val="00AE6151"/>
    <w:rsid w:val="00AF28C7"/>
    <w:rsid w:val="00AF722E"/>
    <w:rsid w:val="00B62454"/>
    <w:rsid w:val="00B737D4"/>
    <w:rsid w:val="00B76871"/>
    <w:rsid w:val="00B81E50"/>
    <w:rsid w:val="00B833F3"/>
    <w:rsid w:val="00B86774"/>
    <w:rsid w:val="00BA17B6"/>
    <w:rsid w:val="00BB2574"/>
    <w:rsid w:val="00BC45F7"/>
    <w:rsid w:val="00BE316B"/>
    <w:rsid w:val="00BF3D95"/>
    <w:rsid w:val="00C135EE"/>
    <w:rsid w:val="00C25294"/>
    <w:rsid w:val="00C724CF"/>
    <w:rsid w:val="00CE3A79"/>
    <w:rsid w:val="00D03503"/>
    <w:rsid w:val="00D37215"/>
    <w:rsid w:val="00D56D84"/>
    <w:rsid w:val="00D64911"/>
    <w:rsid w:val="00D82447"/>
    <w:rsid w:val="00D8721D"/>
    <w:rsid w:val="00DA7003"/>
    <w:rsid w:val="00DB24DE"/>
    <w:rsid w:val="00DE378C"/>
    <w:rsid w:val="00E14AD4"/>
    <w:rsid w:val="00E51BB3"/>
    <w:rsid w:val="00E52D28"/>
    <w:rsid w:val="00E650D1"/>
    <w:rsid w:val="00E670AD"/>
    <w:rsid w:val="00E848E8"/>
    <w:rsid w:val="00EA53CB"/>
    <w:rsid w:val="00EB141C"/>
    <w:rsid w:val="00EB2F9C"/>
    <w:rsid w:val="00EC533C"/>
    <w:rsid w:val="00EE0CBE"/>
    <w:rsid w:val="00F92F4C"/>
    <w:rsid w:val="00F94C6E"/>
    <w:rsid w:val="00FA25BB"/>
    <w:rsid w:val="00FB0D01"/>
    <w:rsid w:val="00FC455D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0625"/>
  <w15:docId w15:val="{A9112D13-3BE9-4456-B4BF-CDE947C6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151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15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E61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AE615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6151"/>
    <w:rPr>
      <w:rFonts w:ascii="Calibri" w:eastAsia="Calibri" w:hAnsi="Calibri" w:cs="Times New Roman"/>
      <w:kern w:val="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E615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E6151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E6151"/>
    <w:pPr>
      <w:spacing w:after="0" w:line="240" w:lineRule="auto"/>
    </w:pPr>
    <w:rPr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E6151"/>
    <w:rPr>
      <w:rFonts w:ascii="Calibri" w:eastAsia="Calibri" w:hAnsi="Calibri" w:cs="Times New Roman"/>
      <w:color w:val="000000"/>
      <w:kern w:val="0"/>
      <w:sz w:val="20"/>
      <w:szCs w:val="20"/>
    </w:rPr>
  </w:style>
  <w:style w:type="character" w:customStyle="1" w:styleId="NoSpacingChar">
    <w:name w:val="No Spacing Char"/>
    <w:link w:val="NoSpacing"/>
    <w:uiPriority w:val="1"/>
    <w:rsid w:val="00AE6151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3A6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178"/>
    <w:rPr>
      <w:rFonts w:ascii="Calibri" w:eastAsia="Calibri" w:hAnsi="Calibri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178"/>
    <w:rPr>
      <w:rFonts w:ascii="Calibri" w:eastAsia="Calibri" w:hAnsi="Calibri" w:cs="Times New Roman"/>
      <w:b/>
      <w:bCs/>
      <w:kern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1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FF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309"/>
    <w:rPr>
      <w:rFonts w:ascii="Tahoma" w:eastAsia="Calibri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102F0D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4AB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30A4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3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FB5"/>
    <w:rPr>
      <w:rFonts w:ascii="Calibri" w:eastAsia="Calibri" w:hAnsi="Calibri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rsid w:val="00DB24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mpa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igor@phoenixco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4" ma:contentTypeDescription="Create a new document." ma:contentTypeScope="" ma:versionID="4253773ad3c2df526a4bd89bc2a3266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f53e88227070246b3e36c9d692e64831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9EDDB-6D59-4C8E-AFA4-F76E2C6B7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9B52E-9B6A-4883-8020-23AC3418CD3D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8CD638A4-ACFB-429A-B19F-361F094C9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Šulcová Markéta</dc:creator>
  <cp:lastModifiedBy>Igor Walter</cp:lastModifiedBy>
  <cp:revision>2</cp:revision>
  <dcterms:created xsi:type="dcterms:W3CDTF">2025-11-26T18:31:00Z</dcterms:created>
  <dcterms:modified xsi:type="dcterms:W3CDTF">2025-11-26T18:31:00Z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