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C3BE0" w14:textId="77777777" w:rsidR="003C4199" w:rsidRPr="006B4EB5" w:rsidRDefault="003C4199" w:rsidP="003E0E33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6B4EB5">
        <w:rPr>
          <w:rFonts w:asciiTheme="minorHAnsi" w:hAnsiTheme="minorHAnsi" w:cstheme="minorHAnsi"/>
          <w:b/>
          <w:sz w:val="32"/>
          <w:szCs w:val="24"/>
        </w:rPr>
        <w:t xml:space="preserve">Jihlava hostila FAST DAY 2019 - největší </w:t>
      </w:r>
      <w:r w:rsidR="004973F6" w:rsidRPr="006B4EB5">
        <w:rPr>
          <w:rFonts w:asciiTheme="minorHAnsi" w:hAnsiTheme="minorHAnsi" w:cstheme="minorHAnsi"/>
          <w:b/>
          <w:sz w:val="32"/>
          <w:szCs w:val="24"/>
        </w:rPr>
        <w:t>v</w:t>
      </w:r>
      <w:r w:rsidR="00A25473" w:rsidRPr="006B4EB5">
        <w:rPr>
          <w:rFonts w:asciiTheme="minorHAnsi" w:hAnsiTheme="minorHAnsi" w:cstheme="minorHAnsi"/>
          <w:b/>
          <w:sz w:val="32"/>
          <w:szCs w:val="24"/>
        </w:rPr>
        <w:t>eletrh</w:t>
      </w:r>
    </w:p>
    <w:p w14:paraId="17D1E169" w14:textId="77777777" w:rsidR="003C4199" w:rsidRPr="006B4EB5" w:rsidRDefault="00A25473" w:rsidP="003E0E33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6B4EB5">
        <w:rPr>
          <w:rFonts w:asciiTheme="minorHAnsi" w:hAnsiTheme="minorHAnsi" w:cstheme="minorHAnsi"/>
          <w:b/>
          <w:sz w:val="32"/>
          <w:szCs w:val="24"/>
        </w:rPr>
        <w:t xml:space="preserve">spotřební elektroniky </w:t>
      </w:r>
      <w:r w:rsidR="003C4199" w:rsidRPr="006B4EB5">
        <w:rPr>
          <w:rFonts w:asciiTheme="minorHAnsi" w:hAnsiTheme="minorHAnsi" w:cstheme="minorHAnsi"/>
          <w:b/>
          <w:sz w:val="32"/>
          <w:szCs w:val="24"/>
        </w:rPr>
        <w:t>v ČR</w:t>
      </w:r>
    </w:p>
    <w:p w14:paraId="69C1354F" w14:textId="77777777" w:rsidR="003C4199" w:rsidRPr="006B4EB5" w:rsidRDefault="003C4199" w:rsidP="003E0E33">
      <w:pPr>
        <w:spacing w:after="0" w:line="240" w:lineRule="auto"/>
        <w:jc w:val="both"/>
        <w:rPr>
          <w:rFonts w:asciiTheme="minorHAnsi" w:hAnsiTheme="minorHAnsi" w:cstheme="minorHAnsi"/>
          <w:b/>
          <w:sz w:val="32"/>
          <w:szCs w:val="24"/>
        </w:rPr>
      </w:pPr>
    </w:p>
    <w:p w14:paraId="3427126F" w14:textId="77777777" w:rsidR="002F0730" w:rsidRPr="006B4EB5" w:rsidRDefault="00E03B58" w:rsidP="003E0E3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4EB5">
        <w:rPr>
          <w:rFonts w:asciiTheme="minorHAnsi" w:hAnsiTheme="minorHAnsi" w:cstheme="minorHAnsi"/>
          <w:color w:val="7F7F7F"/>
          <w:sz w:val="24"/>
          <w:szCs w:val="24"/>
        </w:rPr>
        <w:t>Praha</w:t>
      </w:r>
      <w:r w:rsidR="00C8345E" w:rsidRPr="006B4EB5">
        <w:rPr>
          <w:rFonts w:asciiTheme="minorHAnsi" w:hAnsiTheme="minorHAnsi" w:cstheme="minorHAnsi"/>
          <w:color w:val="7F7F7F"/>
          <w:sz w:val="24"/>
          <w:szCs w:val="24"/>
        </w:rPr>
        <w:t>/Jihlava</w:t>
      </w:r>
      <w:r w:rsidR="0073173D" w:rsidRPr="006B4EB5">
        <w:rPr>
          <w:rFonts w:asciiTheme="minorHAnsi" w:hAnsiTheme="minorHAnsi" w:cstheme="minorHAnsi"/>
          <w:color w:val="7F7F7F"/>
          <w:sz w:val="24"/>
          <w:szCs w:val="24"/>
        </w:rPr>
        <w:t>,</w:t>
      </w:r>
      <w:r w:rsidRPr="006B4EB5">
        <w:rPr>
          <w:rFonts w:asciiTheme="minorHAnsi" w:hAnsiTheme="minorHAnsi" w:cstheme="minorHAnsi"/>
          <w:color w:val="7F7F7F"/>
          <w:sz w:val="24"/>
          <w:szCs w:val="24"/>
        </w:rPr>
        <w:t xml:space="preserve"> </w:t>
      </w:r>
      <w:r w:rsidR="002D6DF5" w:rsidRPr="006B4EB5">
        <w:rPr>
          <w:rFonts w:asciiTheme="minorHAnsi" w:hAnsiTheme="minorHAnsi" w:cstheme="minorHAnsi"/>
          <w:color w:val="7F7F7F"/>
          <w:sz w:val="24"/>
          <w:szCs w:val="24"/>
        </w:rPr>
        <w:t>4</w:t>
      </w:r>
      <w:r w:rsidRPr="006B4EB5">
        <w:rPr>
          <w:rFonts w:asciiTheme="minorHAnsi" w:hAnsiTheme="minorHAnsi" w:cstheme="minorHAnsi"/>
          <w:color w:val="7F7F7F"/>
          <w:sz w:val="24"/>
          <w:szCs w:val="24"/>
        </w:rPr>
        <w:t>.11.2019 –</w:t>
      </w:r>
      <w:r w:rsidRPr="006B4E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>Ve čtvrtek 31. října se</w:t>
      </w:r>
      <w:r w:rsidR="002F0730" w:rsidRPr="006B4E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 xml:space="preserve">v Jihlavě </w:t>
      </w:r>
      <w:r w:rsidR="002F0730" w:rsidRPr="006B4EB5">
        <w:rPr>
          <w:rFonts w:asciiTheme="minorHAnsi" w:hAnsiTheme="minorHAnsi" w:cstheme="minorHAnsi"/>
          <w:b/>
          <w:sz w:val="24"/>
          <w:szCs w:val="24"/>
        </w:rPr>
        <w:t xml:space="preserve">uskutečnil 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 xml:space="preserve">největší veletrh </w:t>
      </w:r>
      <w:r w:rsidR="002F0730" w:rsidRPr="006B4EB5">
        <w:rPr>
          <w:rFonts w:asciiTheme="minorHAnsi" w:hAnsiTheme="minorHAnsi" w:cstheme="minorHAnsi"/>
          <w:b/>
          <w:sz w:val="24"/>
          <w:szCs w:val="24"/>
        </w:rPr>
        <w:t xml:space="preserve">spotřební elektroniky 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 xml:space="preserve">v České 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>republice – FAST</w:t>
      </w:r>
      <w:r w:rsidR="002F0730" w:rsidRPr="006B4EB5">
        <w:rPr>
          <w:rFonts w:asciiTheme="minorHAnsi" w:hAnsiTheme="minorHAnsi" w:cstheme="minorHAnsi"/>
          <w:b/>
          <w:sz w:val="24"/>
          <w:szCs w:val="24"/>
        </w:rPr>
        <w:t xml:space="preserve"> DAY 2019.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 xml:space="preserve"> Akce 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pořádaná 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>FAST ČR, jedn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ím </w:t>
      </w:r>
      <w:r w:rsidR="00F84850" w:rsidRPr="006B4EB5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největších </w:t>
      </w:r>
      <w:r w:rsidR="003C4199" w:rsidRPr="006B4EB5">
        <w:rPr>
          <w:rFonts w:asciiTheme="minorHAnsi" w:hAnsiTheme="minorHAnsi" w:cstheme="minorHAnsi"/>
          <w:b/>
          <w:sz w:val="24"/>
          <w:szCs w:val="24"/>
        </w:rPr>
        <w:t xml:space="preserve">tuzemských 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distributorů spotřební elektroniky, 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>byla jako tradičně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 primárně</w:t>
      </w:r>
      <w:r w:rsidR="002D6DF5" w:rsidRPr="006B4EB5">
        <w:rPr>
          <w:rFonts w:asciiTheme="minorHAnsi" w:hAnsiTheme="minorHAnsi" w:cstheme="minorHAnsi"/>
          <w:b/>
          <w:sz w:val="24"/>
          <w:szCs w:val="24"/>
        </w:rPr>
        <w:t xml:space="preserve"> určena zákazníkům a partnerům společnosti. Na FAST DAY 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se </w:t>
      </w:r>
      <w:r w:rsidR="00A94735" w:rsidRPr="006B4EB5">
        <w:rPr>
          <w:rFonts w:asciiTheme="minorHAnsi" w:hAnsiTheme="minorHAnsi" w:cstheme="minorHAnsi"/>
          <w:b/>
          <w:sz w:val="24"/>
          <w:szCs w:val="24"/>
        </w:rPr>
        <w:t>prezentovalo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 bezmála 100 </w:t>
      </w:r>
      <w:r w:rsidR="0073173D" w:rsidRPr="006B4EB5">
        <w:rPr>
          <w:rFonts w:asciiTheme="minorHAnsi" w:hAnsiTheme="minorHAnsi" w:cstheme="minorHAnsi"/>
          <w:b/>
          <w:sz w:val="24"/>
          <w:szCs w:val="24"/>
        </w:rPr>
        <w:t>společností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 spadajících do distribučního portfolia FAST ČR,</w:t>
      </w:r>
      <w:r w:rsidR="0073173D" w:rsidRPr="006B4EB5">
        <w:rPr>
          <w:rFonts w:asciiTheme="minorHAnsi" w:hAnsiTheme="minorHAnsi" w:cstheme="minorHAnsi"/>
          <w:b/>
          <w:sz w:val="24"/>
          <w:szCs w:val="24"/>
        </w:rPr>
        <w:t xml:space="preserve"> a tyto značky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84850" w:rsidRPr="006B4EB5">
        <w:rPr>
          <w:rFonts w:asciiTheme="minorHAnsi" w:hAnsiTheme="minorHAnsi" w:cstheme="minorHAnsi"/>
          <w:b/>
          <w:sz w:val="24"/>
          <w:szCs w:val="24"/>
        </w:rPr>
        <w:t>návštěvníkům</w:t>
      </w:r>
      <w:r w:rsidR="00A94735" w:rsidRPr="006B4EB5">
        <w:rPr>
          <w:rFonts w:asciiTheme="minorHAnsi" w:hAnsiTheme="minorHAnsi" w:cstheme="minorHAnsi"/>
          <w:b/>
          <w:sz w:val="24"/>
          <w:szCs w:val="24"/>
        </w:rPr>
        <w:t xml:space="preserve"> představily</w:t>
      </w:r>
      <w:r w:rsidR="005D6B13" w:rsidRPr="006B4EB5">
        <w:rPr>
          <w:rFonts w:asciiTheme="minorHAnsi" w:hAnsiTheme="minorHAnsi" w:cstheme="minorHAnsi"/>
          <w:b/>
          <w:sz w:val="24"/>
          <w:szCs w:val="24"/>
        </w:rPr>
        <w:t xml:space="preserve"> novinky pro </w:t>
      </w:r>
      <w:r w:rsidR="00486EE2" w:rsidRPr="006B4EB5">
        <w:rPr>
          <w:rFonts w:asciiTheme="minorHAnsi" w:hAnsiTheme="minorHAnsi" w:cstheme="minorHAnsi"/>
          <w:b/>
          <w:sz w:val="24"/>
          <w:szCs w:val="24"/>
        </w:rPr>
        <w:t xml:space="preserve">předvánoční období i rok 2020. </w:t>
      </w:r>
    </w:p>
    <w:p w14:paraId="59FAF408" w14:textId="77777777" w:rsidR="002F0730" w:rsidRPr="006B4EB5" w:rsidRDefault="002F0730" w:rsidP="003E0E3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70AA3B" w14:textId="77777777" w:rsidR="003C4199" w:rsidRPr="006B4EB5" w:rsidRDefault="00502580" w:rsidP="003E0E3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B4EB5">
        <w:rPr>
          <w:rFonts w:asciiTheme="minorHAnsi" w:hAnsiTheme="minorHAnsi" w:cstheme="minorHAnsi"/>
        </w:rPr>
        <w:t xml:space="preserve">Veletrh přivítal </w:t>
      </w:r>
      <w:r w:rsidR="002D6DF5" w:rsidRPr="006B4EB5">
        <w:rPr>
          <w:rFonts w:asciiTheme="minorHAnsi" w:hAnsiTheme="minorHAnsi" w:cstheme="minorHAnsi"/>
        </w:rPr>
        <w:t>více než 1</w:t>
      </w:r>
      <w:r w:rsidR="00B9571B" w:rsidRPr="006B4EB5">
        <w:rPr>
          <w:rFonts w:asciiTheme="minorHAnsi" w:hAnsiTheme="minorHAnsi" w:cstheme="minorHAnsi"/>
        </w:rPr>
        <w:t>8</w:t>
      </w:r>
      <w:r w:rsidR="002D6DF5" w:rsidRPr="006B4EB5">
        <w:rPr>
          <w:rFonts w:asciiTheme="minorHAnsi" w:hAnsiTheme="minorHAnsi" w:cstheme="minorHAnsi"/>
        </w:rPr>
        <w:t xml:space="preserve">00 </w:t>
      </w:r>
      <w:r w:rsidRPr="006B4EB5">
        <w:rPr>
          <w:rFonts w:asciiTheme="minorHAnsi" w:hAnsiTheme="minorHAnsi" w:cstheme="minorHAnsi"/>
        </w:rPr>
        <w:t xml:space="preserve">návštěvníků z řad </w:t>
      </w:r>
      <w:r w:rsidR="005D6B13" w:rsidRPr="006B4EB5">
        <w:rPr>
          <w:rFonts w:asciiTheme="minorHAnsi" w:hAnsiTheme="minorHAnsi" w:cstheme="minorHAnsi"/>
        </w:rPr>
        <w:t xml:space="preserve">tuzemských i zahraničních </w:t>
      </w:r>
      <w:r w:rsidRPr="006B4EB5">
        <w:rPr>
          <w:rFonts w:asciiTheme="minorHAnsi" w:hAnsiTheme="minorHAnsi" w:cstheme="minorHAnsi"/>
        </w:rPr>
        <w:t xml:space="preserve">obchodních partnerů </w:t>
      </w:r>
      <w:r w:rsidR="00F84850" w:rsidRPr="006B4EB5">
        <w:rPr>
          <w:rFonts w:asciiTheme="minorHAnsi" w:hAnsiTheme="minorHAnsi" w:cstheme="minorHAnsi"/>
        </w:rPr>
        <w:t xml:space="preserve">a zákazníků </w:t>
      </w:r>
      <w:r w:rsidR="005D6B13" w:rsidRPr="006B4EB5">
        <w:rPr>
          <w:rFonts w:asciiTheme="minorHAnsi" w:hAnsiTheme="minorHAnsi" w:cstheme="minorHAnsi"/>
        </w:rPr>
        <w:t>společnosti FAST ČR</w:t>
      </w:r>
      <w:r w:rsidRPr="006B4EB5">
        <w:rPr>
          <w:rFonts w:asciiTheme="minorHAnsi" w:hAnsiTheme="minorHAnsi" w:cstheme="minorHAnsi"/>
        </w:rPr>
        <w:t xml:space="preserve">. Na rozloze </w:t>
      </w:r>
      <w:r w:rsidRPr="006B4EB5">
        <w:t xml:space="preserve">6.200 </w:t>
      </w:r>
      <w:r w:rsidR="0073173D" w:rsidRPr="006B4EB5">
        <w:t xml:space="preserve">m2 </w:t>
      </w:r>
      <w:r w:rsidR="005D6B13" w:rsidRPr="006B4EB5">
        <w:t>logistického areálu JIPOCAR</w:t>
      </w:r>
      <w:r w:rsidR="003C4199" w:rsidRPr="006B4EB5">
        <w:t xml:space="preserve"> </w:t>
      </w:r>
      <w:r w:rsidR="008C11BB" w:rsidRPr="006B4EB5">
        <w:t xml:space="preserve">v Jihlavě se </w:t>
      </w:r>
      <w:r w:rsidRPr="006B4EB5">
        <w:t>představil</w:t>
      </w:r>
      <w:r w:rsidR="00A94735" w:rsidRPr="006B4EB5">
        <w:t xml:space="preserve">o </w:t>
      </w:r>
      <w:r w:rsidR="008C11BB" w:rsidRPr="006B4EB5">
        <w:t>téměř 100 renomovaných</w:t>
      </w:r>
      <w:r w:rsidR="008C11BB" w:rsidRPr="006B4EB5">
        <w:rPr>
          <w:bCs/>
        </w:rPr>
        <w:t xml:space="preserve"> značek</w:t>
      </w:r>
      <w:r w:rsidR="008C11BB" w:rsidRPr="006B4EB5">
        <w:t xml:space="preserve">, které prezentovaly </w:t>
      </w:r>
      <w:r w:rsidR="00A94735" w:rsidRPr="006B4EB5">
        <w:t>s</w:t>
      </w:r>
      <w:r w:rsidR="003C4199" w:rsidRPr="006B4EB5">
        <w:t xml:space="preserve">vé produktové portfolio i novinky pro </w:t>
      </w:r>
      <w:r w:rsidR="007356E0" w:rsidRPr="006B4EB5">
        <w:t>následující rok</w:t>
      </w:r>
      <w:r w:rsidR="00A94735" w:rsidRPr="006B4EB5">
        <w:rPr>
          <w:bCs/>
        </w:rPr>
        <w:t xml:space="preserve">. Mezi vystavovateli nechyběly </w:t>
      </w:r>
      <w:proofErr w:type="spellStart"/>
      <w:r w:rsidRPr="006B4EB5">
        <w:rPr>
          <w:rFonts w:asciiTheme="minorHAnsi" w:hAnsiTheme="minorHAnsi" w:cstheme="minorHAnsi"/>
        </w:rPr>
        <w:t>Sencor</w:t>
      </w:r>
      <w:proofErr w:type="spellEnd"/>
      <w:r w:rsidRPr="006B4EB5">
        <w:rPr>
          <w:rFonts w:asciiTheme="minorHAnsi" w:hAnsiTheme="minorHAnsi" w:cstheme="minorHAnsi"/>
        </w:rPr>
        <w:t xml:space="preserve">, </w:t>
      </w:r>
      <w:proofErr w:type="spellStart"/>
      <w:r w:rsidRPr="006B4EB5">
        <w:rPr>
          <w:rFonts w:asciiTheme="minorHAnsi" w:hAnsiTheme="minorHAnsi" w:cstheme="minorHAnsi"/>
        </w:rPr>
        <w:t>DeLonghi</w:t>
      </w:r>
      <w:proofErr w:type="spellEnd"/>
      <w:r w:rsidRPr="006B4EB5">
        <w:rPr>
          <w:rFonts w:asciiTheme="minorHAnsi" w:hAnsiTheme="minorHAnsi" w:cstheme="minorHAnsi"/>
        </w:rPr>
        <w:t xml:space="preserve">, Kenwood, </w:t>
      </w:r>
      <w:r w:rsidRPr="006B4EB5">
        <w:t xml:space="preserve">Samsung, LG, </w:t>
      </w:r>
      <w:r w:rsidRPr="006B4EB5">
        <w:rPr>
          <w:rFonts w:asciiTheme="minorHAnsi" w:hAnsiTheme="minorHAnsi" w:cstheme="minorHAnsi"/>
        </w:rPr>
        <w:t xml:space="preserve">SodaStream, Sage, </w:t>
      </w:r>
      <w:proofErr w:type="spellStart"/>
      <w:r w:rsidRPr="006B4EB5">
        <w:t>Philco</w:t>
      </w:r>
      <w:proofErr w:type="spellEnd"/>
      <w:r w:rsidRPr="006B4EB5">
        <w:t>, Catler,</w:t>
      </w:r>
      <w:r w:rsidR="00B9571B" w:rsidRPr="006B4EB5">
        <w:t xml:space="preserve"> </w:t>
      </w:r>
      <w:proofErr w:type="spellStart"/>
      <w:r w:rsidR="00B9571B" w:rsidRPr="006B4EB5">
        <w:t>Bayby</w:t>
      </w:r>
      <w:proofErr w:type="spellEnd"/>
      <w:r w:rsidR="00B9571B" w:rsidRPr="006B4EB5">
        <w:t>,</w:t>
      </w:r>
      <w:r w:rsidR="006B4EB5" w:rsidRPr="006B4EB5">
        <w:t xml:space="preserve"> </w:t>
      </w:r>
      <w:r w:rsidRPr="006B4EB5">
        <w:t xml:space="preserve">Electrolux, </w:t>
      </w:r>
      <w:proofErr w:type="spellStart"/>
      <w:r w:rsidRPr="006B4EB5">
        <w:t>Candy</w:t>
      </w:r>
      <w:proofErr w:type="spellEnd"/>
      <w:r w:rsidRPr="006B4EB5">
        <w:t xml:space="preserve">, </w:t>
      </w:r>
      <w:proofErr w:type="spellStart"/>
      <w:r w:rsidRPr="006B4EB5">
        <w:t>Hoover</w:t>
      </w:r>
      <w:proofErr w:type="spellEnd"/>
      <w:r w:rsidRPr="006B4EB5">
        <w:t xml:space="preserve">, </w:t>
      </w:r>
      <w:r w:rsidR="00B9571B" w:rsidRPr="006B4EB5">
        <w:t xml:space="preserve">Sharp, </w:t>
      </w:r>
      <w:proofErr w:type="spellStart"/>
      <w:r w:rsidRPr="006B4EB5">
        <w:t>Beko</w:t>
      </w:r>
      <w:proofErr w:type="spellEnd"/>
      <w:r w:rsidRPr="006B4EB5">
        <w:t xml:space="preserve">, Whirlpool, </w:t>
      </w:r>
      <w:proofErr w:type="spellStart"/>
      <w:r w:rsidRPr="006B4EB5">
        <w:t>Indesit</w:t>
      </w:r>
      <w:proofErr w:type="spellEnd"/>
      <w:r w:rsidRPr="006B4EB5">
        <w:t xml:space="preserve">, Haier, Daewoo, Panasonic, </w:t>
      </w:r>
      <w:r w:rsidR="00B9571B" w:rsidRPr="006B4EB5">
        <w:t xml:space="preserve">Philips, </w:t>
      </w:r>
      <w:r w:rsidRPr="006B4EB5">
        <w:rPr>
          <w:rFonts w:asciiTheme="minorHAnsi" w:hAnsiTheme="minorHAnsi" w:cstheme="minorHAnsi"/>
        </w:rPr>
        <w:t xml:space="preserve">BaByliss, </w:t>
      </w:r>
      <w:proofErr w:type="spellStart"/>
      <w:r w:rsidRPr="006B4EB5">
        <w:rPr>
          <w:rFonts w:asciiTheme="minorHAnsi" w:hAnsiTheme="minorHAnsi" w:cstheme="minorHAnsi"/>
        </w:rPr>
        <w:t>Fieldmann</w:t>
      </w:r>
      <w:proofErr w:type="spellEnd"/>
      <w:r w:rsidRPr="006B4EB5">
        <w:rPr>
          <w:rFonts w:asciiTheme="minorHAnsi" w:hAnsiTheme="minorHAnsi" w:cstheme="minorHAnsi"/>
        </w:rPr>
        <w:t xml:space="preserve">, </w:t>
      </w:r>
      <w:proofErr w:type="spellStart"/>
      <w:r w:rsidRPr="006B4EB5">
        <w:rPr>
          <w:rFonts w:asciiTheme="minorHAnsi" w:hAnsiTheme="minorHAnsi" w:cstheme="minorHAnsi"/>
        </w:rPr>
        <w:t>Retlux</w:t>
      </w:r>
      <w:proofErr w:type="spellEnd"/>
      <w:r w:rsidRPr="006B4EB5">
        <w:rPr>
          <w:rFonts w:asciiTheme="minorHAnsi" w:hAnsiTheme="minorHAnsi" w:cstheme="minorHAnsi"/>
        </w:rPr>
        <w:t xml:space="preserve">, Stell, Braun, </w:t>
      </w:r>
      <w:proofErr w:type="spellStart"/>
      <w:r w:rsidRPr="006B4EB5">
        <w:t>Casio</w:t>
      </w:r>
      <w:proofErr w:type="spellEnd"/>
      <w:r w:rsidRPr="006B4EB5">
        <w:t xml:space="preserve">, </w:t>
      </w:r>
      <w:proofErr w:type="spellStart"/>
      <w:r w:rsidRPr="006B4EB5">
        <w:t>Yenkee</w:t>
      </w:r>
      <w:proofErr w:type="spellEnd"/>
      <w:r w:rsidRPr="006B4EB5">
        <w:t xml:space="preserve">, </w:t>
      </w:r>
      <w:proofErr w:type="spellStart"/>
      <w:r w:rsidRPr="006B4EB5">
        <w:t>Lamart</w:t>
      </w:r>
      <w:proofErr w:type="spellEnd"/>
      <w:r w:rsidRPr="006B4EB5">
        <w:t xml:space="preserve">, </w:t>
      </w:r>
      <w:proofErr w:type="spellStart"/>
      <w:r w:rsidR="00B9571B" w:rsidRPr="006B4EB5">
        <w:t>Buddytoys</w:t>
      </w:r>
      <w:proofErr w:type="spellEnd"/>
      <w:r w:rsidR="00B9571B" w:rsidRPr="006B4EB5">
        <w:t xml:space="preserve">, </w:t>
      </w:r>
      <w:proofErr w:type="spellStart"/>
      <w:r w:rsidRPr="006B4EB5">
        <w:t>Bayby</w:t>
      </w:r>
      <w:proofErr w:type="spellEnd"/>
      <w:r w:rsidRPr="006B4EB5">
        <w:t xml:space="preserve">, </w:t>
      </w:r>
      <w:proofErr w:type="spellStart"/>
      <w:r w:rsidRPr="006B4EB5">
        <w:t>Energizer</w:t>
      </w:r>
      <w:proofErr w:type="spellEnd"/>
      <w:r w:rsidRPr="006B4EB5">
        <w:t xml:space="preserve"> a další</w:t>
      </w:r>
      <w:r w:rsidR="0073173D" w:rsidRPr="006B4EB5">
        <w:t xml:space="preserve"> společnosti</w:t>
      </w:r>
      <w:r w:rsidRPr="006B4EB5">
        <w:t>.</w:t>
      </w:r>
    </w:p>
    <w:p w14:paraId="7C3F4C4E" w14:textId="77777777" w:rsidR="003C4199" w:rsidRPr="006B4EB5" w:rsidRDefault="003C4199" w:rsidP="003E0E33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35F595A" w14:textId="77777777" w:rsidR="005D6B13" w:rsidRPr="006B4EB5" w:rsidRDefault="005D6B13" w:rsidP="003E0E33">
      <w:pPr>
        <w:spacing w:after="0" w:line="240" w:lineRule="auto"/>
        <w:jc w:val="both"/>
        <w:rPr>
          <w:rFonts w:cstheme="minorHAnsi"/>
        </w:rPr>
      </w:pPr>
      <w:r w:rsidRPr="006B4EB5">
        <w:rPr>
          <w:rFonts w:cstheme="minorHAnsi"/>
        </w:rPr>
        <w:t xml:space="preserve">Celým dnem provázel </w:t>
      </w:r>
      <w:r w:rsidR="002C0786" w:rsidRPr="006B4EB5">
        <w:rPr>
          <w:rFonts w:cstheme="minorHAnsi"/>
        </w:rPr>
        <w:t>populární</w:t>
      </w:r>
      <w:r w:rsidRPr="006B4EB5">
        <w:rPr>
          <w:rFonts w:cstheme="minorHAnsi"/>
        </w:rPr>
        <w:t xml:space="preserve"> český moderátor Patrik </w:t>
      </w:r>
      <w:proofErr w:type="spellStart"/>
      <w:r w:rsidRPr="006B4EB5">
        <w:rPr>
          <w:rFonts w:cstheme="minorHAnsi"/>
        </w:rPr>
        <w:t>Hezucký</w:t>
      </w:r>
      <w:proofErr w:type="spellEnd"/>
      <w:r w:rsidRPr="006B4EB5">
        <w:rPr>
          <w:rFonts w:cstheme="minorHAnsi"/>
        </w:rPr>
        <w:t xml:space="preserve"> a akce se zúčastnily i známé tváře a celebrity, které jsou ambasadory jednotlivých značek. Mezi hosty tak nechyběl</w:t>
      </w:r>
      <w:r w:rsidR="0073173D" w:rsidRPr="006B4EB5">
        <w:rPr>
          <w:rFonts w:cstheme="minorHAnsi"/>
        </w:rPr>
        <w:t xml:space="preserve">a </w:t>
      </w:r>
      <w:r w:rsidRPr="006B4EB5">
        <w:rPr>
          <w:rFonts w:cstheme="minorHAnsi"/>
        </w:rPr>
        <w:t>blogerka Dominika Myslivcové, zpěvák Václav „</w:t>
      </w:r>
      <w:proofErr w:type="spellStart"/>
      <w:r w:rsidRPr="006B4EB5">
        <w:rPr>
          <w:rFonts w:cstheme="minorHAnsi"/>
        </w:rPr>
        <w:t>Noid</w:t>
      </w:r>
      <w:proofErr w:type="spellEnd"/>
      <w:r w:rsidRPr="006B4EB5">
        <w:rPr>
          <w:rFonts w:cstheme="minorHAnsi"/>
        </w:rPr>
        <w:t>“ Bárta, znám</w:t>
      </w:r>
      <w:r w:rsidR="00B9571B" w:rsidRPr="006B4EB5">
        <w:rPr>
          <w:rFonts w:cstheme="minorHAnsi"/>
        </w:rPr>
        <w:t>í</w:t>
      </w:r>
      <w:r w:rsidRPr="006B4EB5">
        <w:rPr>
          <w:rFonts w:cstheme="minorHAnsi"/>
        </w:rPr>
        <w:t xml:space="preserve"> kuchař</w:t>
      </w:r>
      <w:r w:rsidR="00B9571B" w:rsidRPr="006B4EB5">
        <w:rPr>
          <w:rFonts w:cstheme="minorHAnsi"/>
        </w:rPr>
        <w:t>i</w:t>
      </w:r>
      <w:r w:rsidRPr="006B4EB5">
        <w:rPr>
          <w:rFonts w:cstheme="minorHAnsi"/>
        </w:rPr>
        <w:t xml:space="preserve"> Dalibor Navrátil</w:t>
      </w:r>
      <w:r w:rsidR="00B9571B" w:rsidRPr="006B4EB5">
        <w:rPr>
          <w:rFonts w:cstheme="minorHAnsi"/>
        </w:rPr>
        <w:t xml:space="preserve">, Emanuel </w:t>
      </w:r>
      <w:proofErr w:type="spellStart"/>
      <w:r w:rsidR="00B9571B" w:rsidRPr="006B4EB5">
        <w:rPr>
          <w:rFonts w:cstheme="minorHAnsi"/>
        </w:rPr>
        <w:t>Ridi</w:t>
      </w:r>
      <w:proofErr w:type="spellEnd"/>
      <w:r w:rsidR="00B9571B" w:rsidRPr="006B4EB5">
        <w:rPr>
          <w:rFonts w:cstheme="minorHAnsi"/>
        </w:rPr>
        <w:t xml:space="preserve"> a Roman Vaněk</w:t>
      </w:r>
      <w:r w:rsidRPr="006B4EB5">
        <w:rPr>
          <w:rFonts w:cstheme="minorHAnsi"/>
        </w:rPr>
        <w:t xml:space="preserve"> nebo kadeřník celebrit Tomáš Arsov.</w:t>
      </w:r>
    </w:p>
    <w:p w14:paraId="1BF3A5D8" w14:textId="77777777" w:rsidR="007356E0" w:rsidRPr="006B4EB5" w:rsidRDefault="007356E0" w:rsidP="003E0E33">
      <w:pPr>
        <w:spacing w:after="0" w:line="240" w:lineRule="auto"/>
        <w:jc w:val="both"/>
        <w:rPr>
          <w:rFonts w:cstheme="minorHAnsi"/>
        </w:rPr>
      </w:pPr>
    </w:p>
    <w:p w14:paraId="6D2E0245" w14:textId="77777777" w:rsidR="00367828" w:rsidRPr="006B4EB5" w:rsidRDefault="005D6B13" w:rsidP="003E0E33">
      <w:pPr>
        <w:jc w:val="both"/>
        <w:rPr>
          <w:rFonts w:asciiTheme="minorHAnsi" w:hAnsiTheme="minorHAnsi" w:cstheme="minorHAnsi"/>
        </w:rPr>
      </w:pPr>
      <w:r w:rsidRPr="006B4EB5">
        <w:rPr>
          <w:rFonts w:cstheme="minorHAnsi"/>
        </w:rPr>
        <w:t xml:space="preserve">Dominantou veletrhu byl výstavní stánek značky </w:t>
      </w:r>
      <w:r w:rsidR="002C0786" w:rsidRPr="006B4EB5">
        <w:rPr>
          <w:rFonts w:cstheme="minorHAnsi"/>
          <w:b/>
          <w:bCs/>
        </w:rPr>
        <w:t>SENCOR</w:t>
      </w:r>
      <w:r w:rsidRPr="006B4EB5">
        <w:rPr>
          <w:rFonts w:cstheme="minorHAnsi"/>
        </w:rPr>
        <w:t>, kter</w:t>
      </w:r>
      <w:r w:rsidR="008C11BB" w:rsidRPr="006B4EB5">
        <w:rPr>
          <w:rFonts w:cstheme="minorHAnsi"/>
        </w:rPr>
        <w:t>á</w:t>
      </w:r>
      <w:r w:rsidRPr="006B4EB5">
        <w:rPr>
          <w:rFonts w:cstheme="minorHAnsi"/>
        </w:rPr>
        <w:t xml:space="preserve"> opět demonstroval</w:t>
      </w:r>
      <w:r w:rsidR="008C11BB" w:rsidRPr="006B4EB5">
        <w:rPr>
          <w:rFonts w:cstheme="minorHAnsi"/>
        </w:rPr>
        <w:t>a</w:t>
      </w:r>
      <w:r w:rsidRPr="006B4EB5">
        <w:rPr>
          <w:rFonts w:cstheme="minorHAnsi"/>
        </w:rPr>
        <w:t xml:space="preserve"> svou rychle se rozšiřující nabídku pomocníků do domácnosti, </w:t>
      </w:r>
      <w:r w:rsidR="002C0786" w:rsidRPr="006B4EB5">
        <w:rPr>
          <w:rFonts w:cstheme="minorHAnsi"/>
        </w:rPr>
        <w:t>jež</w:t>
      </w:r>
      <w:r w:rsidRPr="006B4EB5">
        <w:rPr>
          <w:rFonts w:cstheme="minorHAnsi"/>
        </w:rPr>
        <w:t xml:space="preserve"> se prodávají ve více než </w:t>
      </w:r>
      <w:r w:rsidR="00B9571B" w:rsidRPr="006B4EB5">
        <w:rPr>
          <w:rFonts w:cstheme="minorHAnsi"/>
        </w:rPr>
        <w:t>50</w:t>
      </w:r>
      <w:r w:rsidRPr="006B4EB5">
        <w:rPr>
          <w:rFonts w:cstheme="minorHAnsi"/>
        </w:rPr>
        <w:t xml:space="preserve"> zemí</w:t>
      </w:r>
      <w:r w:rsidR="0073173D" w:rsidRPr="006B4EB5">
        <w:rPr>
          <w:rFonts w:cstheme="minorHAnsi"/>
        </w:rPr>
        <w:t>ch</w:t>
      </w:r>
      <w:r w:rsidRPr="006B4EB5">
        <w:rPr>
          <w:rFonts w:cstheme="minorHAnsi"/>
        </w:rPr>
        <w:t xml:space="preserve"> světa. Značka se především zaměřila na uvedení </w:t>
      </w:r>
      <w:r w:rsidR="00E10D85" w:rsidRPr="006B4EB5">
        <w:rPr>
          <w:rFonts w:asciiTheme="minorHAnsi" w:hAnsiTheme="minorHAnsi" w:cstheme="minorHAnsi"/>
        </w:rPr>
        <w:t>novinek</w:t>
      </w:r>
      <w:r w:rsidR="00473BEF" w:rsidRPr="006B4EB5">
        <w:rPr>
          <w:rFonts w:asciiTheme="minorHAnsi" w:hAnsiTheme="minorHAnsi" w:cstheme="minorHAnsi"/>
        </w:rPr>
        <w:t xml:space="preserve"> z portfolia </w:t>
      </w:r>
      <w:r w:rsidR="00B9571B" w:rsidRPr="006B4EB5">
        <w:rPr>
          <w:rFonts w:asciiTheme="minorHAnsi" w:hAnsiTheme="minorHAnsi" w:cstheme="minorHAnsi"/>
        </w:rPr>
        <w:t>malých domácích spotřebičů  - robotických a tyčových vysavačů, multifunkčních hrnců</w:t>
      </w:r>
      <w:r w:rsidR="00026F56" w:rsidRPr="006B4EB5">
        <w:rPr>
          <w:rFonts w:asciiTheme="minorHAnsi" w:hAnsiTheme="minorHAnsi" w:cstheme="minorHAnsi"/>
        </w:rPr>
        <w:t xml:space="preserve"> a </w:t>
      </w:r>
      <w:r w:rsidR="00B9571B" w:rsidRPr="006B4EB5">
        <w:rPr>
          <w:rFonts w:asciiTheme="minorHAnsi" w:hAnsiTheme="minorHAnsi" w:cstheme="minorHAnsi"/>
        </w:rPr>
        <w:t xml:space="preserve"> </w:t>
      </w:r>
      <w:r w:rsidR="00473BEF" w:rsidRPr="006B4EB5">
        <w:rPr>
          <w:rFonts w:asciiTheme="minorHAnsi" w:hAnsiTheme="minorHAnsi" w:cstheme="minorHAnsi"/>
        </w:rPr>
        <w:t xml:space="preserve">„černé“ </w:t>
      </w:r>
      <w:r w:rsidRPr="006B4EB5">
        <w:rPr>
          <w:rFonts w:asciiTheme="minorHAnsi" w:hAnsiTheme="minorHAnsi" w:cstheme="minorHAnsi"/>
        </w:rPr>
        <w:t>elektroniky – řadu</w:t>
      </w:r>
      <w:r w:rsidR="00473BEF" w:rsidRPr="006B4EB5">
        <w:rPr>
          <w:rFonts w:asciiTheme="minorHAnsi" w:hAnsiTheme="minorHAnsi" w:cstheme="minorHAnsi"/>
        </w:rPr>
        <w:t xml:space="preserve"> </w:t>
      </w:r>
      <w:r w:rsidR="002C0786" w:rsidRPr="006B4EB5">
        <w:rPr>
          <w:rFonts w:asciiTheme="minorHAnsi" w:hAnsiTheme="minorHAnsi" w:cstheme="minorHAnsi"/>
        </w:rPr>
        <w:t>televizí</w:t>
      </w:r>
      <w:r w:rsidR="00473BEF" w:rsidRPr="006B4EB5">
        <w:rPr>
          <w:rFonts w:asciiTheme="minorHAnsi" w:hAnsiTheme="minorHAnsi" w:cstheme="minorHAnsi"/>
        </w:rPr>
        <w:t xml:space="preserve"> v čele se Smart UHD televizorem</w:t>
      </w:r>
      <w:r w:rsidR="002C0786" w:rsidRPr="006B4EB5">
        <w:rPr>
          <w:rFonts w:asciiTheme="minorHAnsi" w:hAnsiTheme="minorHAnsi" w:cstheme="minorHAnsi"/>
        </w:rPr>
        <w:t xml:space="preserve">, </w:t>
      </w:r>
      <w:r w:rsidR="005D776E" w:rsidRPr="006B4EB5">
        <w:rPr>
          <w:rFonts w:asciiTheme="minorHAnsi" w:hAnsiTheme="minorHAnsi" w:cstheme="minorHAnsi"/>
        </w:rPr>
        <w:t xml:space="preserve">voděodolný Bluetooth reproduktor SSS 6800 </w:t>
      </w:r>
      <w:proofErr w:type="spellStart"/>
      <w:r w:rsidR="005D776E" w:rsidRPr="006B4EB5">
        <w:rPr>
          <w:rFonts w:asciiTheme="minorHAnsi" w:hAnsiTheme="minorHAnsi" w:cstheme="minorHAnsi"/>
        </w:rPr>
        <w:t>Sirius</w:t>
      </w:r>
      <w:proofErr w:type="spellEnd"/>
      <w:r w:rsidR="005D776E" w:rsidRPr="006B4EB5">
        <w:rPr>
          <w:rFonts w:asciiTheme="minorHAnsi" w:hAnsiTheme="minorHAnsi" w:cstheme="minorHAnsi"/>
        </w:rPr>
        <w:t xml:space="preserve"> maxi nebo bezdrátová sluchátka. </w:t>
      </w:r>
      <w:r w:rsidR="009F0486" w:rsidRPr="006B4EB5">
        <w:rPr>
          <w:rFonts w:asciiTheme="minorHAnsi" w:hAnsiTheme="minorHAnsi" w:cstheme="minorHAnsi"/>
        </w:rPr>
        <w:t xml:space="preserve">Mezi další představené novinky patří </w:t>
      </w:r>
      <w:r w:rsidR="003D7895" w:rsidRPr="006B4EB5">
        <w:rPr>
          <w:rFonts w:asciiTheme="minorHAnsi" w:hAnsiTheme="minorHAnsi" w:cstheme="minorHAnsi"/>
        </w:rPr>
        <w:t xml:space="preserve">kuchyňské roboty, </w:t>
      </w:r>
      <w:r w:rsidR="008C11BB" w:rsidRPr="006B4EB5">
        <w:rPr>
          <w:rFonts w:asciiTheme="minorHAnsi" w:hAnsiTheme="minorHAnsi" w:cstheme="minorHAnsi"/>
        </w:rPr>
        <w:t>m</w:t>
      </w:r>
      <w:r w:rsidR="005D776E" w:rsidRPr="006B4EB5">
        <w:rPr>
          <w:rFonts w:asciiTheme="minorHAnsi" w:hAnsiTheme="minorHAnsi" w:cstheme="minorHAnsi"/>
        </w:rPr>
        <w:t>eteostanice</w:t>
      </w:r>
      <w:r w:rsidR="009F0486" w:rsidRPr="006B4EB5">
        <w:rPr>
          <w:rFonts w:asciiTheme="minorHAnsi" w:hAnsiTheme="minorHAnsi" w:cstheme="minorHAnsi"/>
        </w:rPr>
        <w:t>, modulátory do automobilů nebo nové robotické a tyčové vysavače s mopem.</w:t>
      </w:r>
    </w:p>
    <w:p w14:paraId="1919F0C1" w14:textId="77777777" w:rsidR="0073173D" w:rsidRPr="006B4EB5" w:rsidRDefault="0073173D" w:rsidP="003E0E33">
      <w:pPr>
        <w:pStyle w:val="Bezmezer"/>
        <w:jc w:val="both"/>
        <w:rPr>
          <w:rFonts w:eastAsia="Calibri" w:cstheme="minorHAnsi"/>
          <w:lang w:eastAsia="en-US"/>
        </w:rPr>
      </w:pPr>
      <w:r w:rsidRPr="006B4EB5">
        <w:rPr>
          <w:rFonts w:eastAsia="Calibri" w:cstheme="minorHAnsi"/>
          <w:lang w:eastAsia="en-US"/>
        </w:rPr>
        <w:t xml:space="preserve">Na stánku </w:t>
      </w:r>
      <w:r w:rsidRPr="006B4EB5">
        <w:rPr>
          <w:rFonts w:eastAsia="Calibri" w:cstheme="minorHAnsi"/>
          <w:b/>
          <w:bCs/>
          <w:lang w:eastAsia="en-US"/>
        </w:rPr>
        <w:t xml:space="preserve">Sage </w:t>
      </w:r>
      <w:r w:rsidRPr="006B4EB5">
        <w:rPr>
          <w:rFonts w:eastAsia="Calibri" w:cstheme="minorHAnsi"/>
          <w:lang w:eastAsia="en-US"/>
        </w:rPr>
        <w:t>ukazovali své umění ambasadoři značky – mistr světa v míchání koktejlů Achim Šipl, šéfkuchař Dalibor Navrátil</w:t>
      </w:r>
      <w:r w:rsidRPr="006B4EB5">
        <w:rPr>
          <w:shd w:val="clear" w:color="auto" w:fill="FFFFFF"/>
        </w:rPr>
        <w:t xml:space="preserve"> </w:t>
      </w:r>
      <w:r w:rsidRPr="006B4EB5">
        <w:rPr>
          <w:rFonts w:eastAsia="Calibri" w:cstheme="minorHAnsi"/>
          <w:lang w:eastAsia="en-US"/>
        </w:rPr>
        <w:t xml:space="preserve">a barista Tomáš Bilík. Značka rovněž představila novinky pro nadcházející sezónu – například přístroj 3X </w:t>
      </w:r>
      <w:proofErr w:type="spellStart"/>
      <w:r w:rsidRPr="006B4EB5">
        <w:rPr>
          <w:rFonts w:eastAsia="Calibri" w:cstheme="minorHAnsi"/>
          <w:lang w:eastAsia="en-US"/>
        </w:rPr>
        <w:t>Bluicer</w:t>
      </w:r>
      <w:proofErr w:type="spellEnd"/>
      <w:r w:rsidRPr="006B4EB5">
        <w:rPr>
          <w:rFonts w:eastAsia="Calibri" w:cstheme="minorHAnsi"/>
          <w:lang w:eastAsia="en-US"/>
        </w:rPr>
        <w:t xml:space="preserve"> Pro, který unikátně kombinuje funkce mixování a </w:t>
      </w:r>
      <w:r w:rsidR="00E10D85" w:rsidRPr="006B4EB5">
        <w:rPr>
          <w:rFonts w:eastAsia="Calibri" w:cstheme="minorHAnsi"/>
          <w:lang w:eastAsia="en-US"/>
        </w:rPr>
        <w:t>odšťavňování</w:t>
      </w:r>
      <w:r w:rsidRPr="006B4EB5">
        <w:rPr>
          <w:rFonts w:eastAsia="Calibri" w:cstheme="minorHAnsi"/>
          <w:lang w:eastAsia="en-US"/>
        </w:rPr>
        <w:t>, nebo pákové espresso The Barista Pro.</w:t>
      </w:r>
    </w:p>
    <w:p w14:paraId="1335CDF2" w14:textId="77777777" w:rsidR="0073173D" w:rsidRPr="006B4EB5" w:rsidRDefault="0073173D" w:rsidP="003E0E33">
      <w:pPr>
        <w:pStyle w:val="Bezmezer"/>
        <w:jc w:val="both"/>
        <w:rPr>
          <w:rFonts w:eastAsia="Calibri" w:cstheme="minorHAnsi"/>
          <w:lang w:eastAsia="en-US"/>
        </w:rPr>
      </w:pPr>
    </w:p>
    <w:p w14:paraId="122A6860" w14:textId="77777777" w:rsidR="003D7895" w:rsidRPr="006B4EB5" w:rsidRDefault="007A4951" w:rsidP="003E0E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B4EB5">
        <w:rPr>
          <w:rFonts w:asciiTheme="minorHAnsi" w:hAnsiTheme="minorHAnsi" w:cstheme="minorHAnsi"/>
        </w:rPr>
        <w:t xml:space="preserve">Značka </w:t>
      </w:r>
      <w:r w:rsidRPr="006B4EB5">
        <w:rPr>
          <w:rFonts w:asciiTheme="minorHAnsi" w:hAnsiTheme="minorHAnsi" w:cstheme="minorHAnsi"/>
          <w:b/>
        </w:rPr>
        <w:t>SodaStream</w:t>
      </w:r>
      <w:r w:rsidRPr="006B4EB5">
        <w:rPr>
          <w:rFonts w:asciiTheme="minorHAnsi" w:hAnsiTheme="minorHAnsi" w:cstheme="minorHAnsi"/>
        </w:rPr>
        <w:t xml:space="preserve">, specialista na čerstvou perlivou vodu nachystanou </w:t>
      </w:r>
      <w:r w:rsidR="003D7895" w:rsidRPr="006B4EB5">
        <w:rPr>
          <w:rFonts w:asciiTheme="minorHAnsi" w:hAnsiTheme="minorHAnsi" w:cstheme="minorHAnsi"/>
        </w:rPr>
        <w:t xml:space="preserve">z pohodlí domova, </w:t>
      </w:r>
      <w:r w:rsidR="005C5A8E" w:rsidRPr="006B4EB5">
        <w:rPr>
          <w:rFonts w:asciiTheme="minorHAnsi" w:hAnsiTheme="minorHAnsi" w:cstheme="minorHAnsi"/>
        </w:rPr>
        <w:t xml:space="preserve">představila několik novinek. </w:t>
      </w:r>
      <w:r w:rsidR="00C712EB" w:rsidRPr="006B4EB5">
        <w:rPr>
          <w:rFonts w:asciiTheme="minorHAnsi" w:hAnsiTheme="minorHAnsi" w:cstheme="minorHAnsi"/>
        </w:rPr>
        <w:t>Vedle nových limitovaných edicí výrobníků SodaStream byly netradičním způsobem v prostředí lesa představeny společenské a volnočasové lahve „Voda s sebou“.</w:t>
      </w:r>
      <w:r w:rsidR="005C5A8E" w:rsidRPr="006B4EB5">
        <w:rPr>
          <w:rFonts w:asciiTheme="minorHAnsi" w:hAnsiTheme="minorHAnsi" w:cstheme="minorHAnsi"/>
        </w:rPr>
        <w:t xml:space="preserve"> </w:t>
      </w:r>
      <w:r w:rsidR="00DD6BA8" w:rsidRPr="006B4EB5">
        <w:rPr>
          <w:rFonts w:asciiTheme="minorHAnsi" w:hAnsiTheme="minorHAnsi" w:cstheme="minorHAnsi"/>
        </w:rPr>
        <w:t>Tyto o</w:t>
      </w:r>
      <w:r w:rsidR="005C5A8E" w:rsidRPr="006B4EB5">
        <w:rPr>
          <w:rFonts w:asciiTheme="minorHAnsi" w:hAnsiTheme="minorHAnsi" w:cstheme="minorHAnsi"/>
        </w:rPr>
        <w:t>pakovaně použiteln</w:t>
      </w:r>
      <w:r w:rsidR="00DD6BA8" w:rsidRPr="006B4EB5">
        <w:rPr>
          <w:rFonts w:asciiTheme="minorHAnsi" w:hAnsiTheme="minorHAnsi" w:cstheme="minorHAnsi"/>
        </w:rPr>
        <w:t>é</w:t>
      </w:r>
      <w:r w:rsidR="005C5A8E" w:rsidRPr="006B4EB5">
        <w:rPr>
          <w:rFonts w:asciiTheme="minorHAnsi" w:hAnsiTheme="minorHAnsi" w:cstheme="minorHAnsi"/>
        </w:rPr>
        <w:t xml:space="preserve"> lahv</w:t>
      </w:r>
      <w:r w:rsidR="00DD6BA8" w:rsidRPr="006B4EB5">
        <w:rPr>
          <w:rFonts w:asciiTheme="minorHAnsi" w:hAnsiTheme="minorHAnsi" w:cstheme="minorHAnsi"/>
        </w:rPr>
        <w:t>e</w:t>
      </w:r>
      <w:r w:rsidR="00F84850" w:rsidRPr="006B4EB5">
        <w:rPr>
          <w:rFonts w:asciiTheme="minorHAnsi" w:hAnsiTheme="minorHAnsi" w:cstheme="minorHAnsi"/>
        </w:rPr>
        <w:t xml:space="preserve"> </w:t>
      </w:r>
      <w:r w:rsidR="005C5A8E" w:rsidRPr="006B4EB5">
        <w:rPr>
          <w:rFonts w:asciiTheme="minorHAnsi" w:hAnsiTheme="minorHAnsi" w:cstheme="minorHAnsi"/>
        </w:rPr>
        <w:t>j</w:t>
      </w:r>
      <w:r w:rsidR="00DD6BA8" w:rsidRPr="006B4EB5">
        <w:rPr>
          <w:rFonts w:asciiTheme="minorHAnsi" w:hAnsiTheme="minorHAnsi" w:cstheme="minorHAnsi"/>
        </w:rPr>
        <w:t>sou</w:t>
      </w:r>
      <w:r w:rsidR="005C5A8E" w:rsidRPr="006B4EB5">
        <w:rPr>
          <w:rFonts w:asciiTheme="minorHAnsi" w:hAnsiTheme="minorHAnsi" w:cstheme="minorHAnsi"/>
        </w:rPr>
        <w:t xml:space="preserve"> </w:t>
      </w:r>
      <w:r w:rsidR="003C4199" w:rsidRPr="006B4EB5">
        <w:rPr>
          <w:rFonts w:asciiTheme="minorHAnsi" w:hAnsiTheme="minorHAnsi" w:cstheme="minorHAnsi"/>
        </w:rPr>
        <w:t xml:space="preserve">praktickým, </w:t>
      </w:r>
      <w:r w:rsidR="00F84850" w:rsidRPr="006B4EB5">
        <w:rPr>
          <w:rFonts w:asciiTheme="minorHAnsi" w:hAnsiTheme="minorHAnsi" w:cstheme="minorHAnsi"/>
        </w:rPr>
        <w:t>skladným</w:t>
      </w:r>
      <w:r w:rsidR="005C5A8E" w:rsidRPr="006B4EB5">
        <w:rPr>
          <w:rFonts w:asciiTheme="minorHAnsi" w:hAnsiTheme="minorHAnsi" w:cstheme="minorHAnsi"/>
        </w:rPr>
        <w:t xml:space="preserve"> </w:t>
      </w:r>
      <w:r w:rsidR="003C4199" w:rsidRPr="006B4EB5">
        <w:rPr>
          <w:rFonts w:asciiTheme="minorHAnsi" w:hAnsiTheme="minorHAnsi" w:cstheme="minorHAnsi"/>
        </w:rPr>
        <w:t>i elegantním obalem na vodu kdekoliv na cestách</w:t>
      </w:r>
      <w:r w:rsidR="005C5A8E" w:rsidRPr="006B4EB5">
        <w:rPr>
          <w:rFonts w:asciiTheme="minorHAnsi" w:hAnsiTheme="minorHAnsi" w:cstheme="minorHAnsi"/>
        </w:rPr>
        <w:t xml:space="preserve">. SodaStream </w:t>
      </w:r>
      <w:r w:rsidR="00D66ED1" w:rsidRPr="006B4EB5">
        <w:rPr>
          <w:rFonts w:asciiTheme="minorHAnsi" w:hAnsiTheme="minorHAnsi" w:cstheme="minorHAnsi"/>
        </w:rPr>
        <w:t>nezapomněl</w:t>
      </w:r>
      <w:r w:rsidR="005C5A8E" w:rsidRPr="006B4EB5">
        <w:rPr>
          <w:rFonts w:asciiTheme="minorHAnsi" w:hAnsiTheme="minorHAnsi" w:cstheme="minorHAnsi"/>
        </w:rPr>
        <w:t xml:space="preserve"> ani </w:t>
      </w:r>
      <w:r w:rsidR="00CE6C1A" w:rsidRPr="006B4EB5">
        <w:rPr>
          <w:rFonts w:asciiTheme="minorHAnsi" w:hAnsiTheme="minorHAnsi" w:cstheme="minorHAnsi"/>
        </w:rPr>
        <w:t xml:space="preserve">na </w:t>
      </w:r>
      <w:r w:rsidR="005C5A8E" w:rsidRPr="006B4EB5">
        <w:rPr>
          <w:rFonts w:asciiTheme="minorHAnsi" w:hAnsiTheme="minorHAnsi" w:cstheme="minorHAnsi"/>
        </w:rPr>
        <w:t xml:space="preserve">významné výročí našich novodobých dějin </w:t>
      </w:r>
      <w:r w:rsidR="008C11BB" w:rsidRPr="006B4EB5">
        <w:rPr>
          <w:rFonts w:asciiTheme="minorHAnsi" w:hAnsiTheme="minorHAnsi" w:cstheme="minorHAnsi"/>
        </w:rPr>
        <w:t>a na trh uvedl l</w:t>
      </w:r>
      <w:r w:rsidR="005C5A8E" w:rsidRPr="006B4EB5">
        <w:rPr>
          <w:rFonts w:asciiTheme="minorHAnsi" w:hAnsiTheme="minorHAnsi" w:cstheme="minorHAnsi"/>
        </w:rPr>
        <w:t>imitovan</w:t>
      </w:r>
      <w:r w:rsidR="008C11BB" w:rsidRPr="006B4EB5">
        <w:rPr>
          <w:rFonts w:asciiTheme="minorHAnsi" w:hAnsiTheme="minorHAnsi" w:cstheme="minorHAnsi"/>
        </w:rPr>
        <w:t>ou</w:t>
      </w:r>
      <w:r w:rsidR="005C5A8E" w:rsidRPr="006B4EB5">
        <w:rPr>
          <w:rFonts w:asciiTheme="minorHAnsi" w:hAnsiTheme="minorHAnsi" w:cstheme="minorHAnsi"/>
        </w:rPr>
        <w:t xml:space="preserve"> edic</w:t>
      </w:r>
      <w:r w:rsidR="008C11BB" w:rsidRPr="006B4EB5">
        <w:rPr>
          <w:rFonts w:asciiTheme="minorHAnsi" w:hAnsiTheme="minorHAnsi" w:cstheme="minorHAnsi"/>
        </w:rPr>
        <w:t>i</w:t>
      </w:r>
      <w:r w:rsidR="005C5A8E" w:rsidRPr="006B4EB5">
        <w:rPr>
          <w:rFonts w:asciiTheme="minorHAnsi" w:hAnsiTheme="minorHAnsi" w:cstheme="minorHAnsi"/>
        </w:rPr>
        <w:t xml:space="preserve"> lahví JET k 30. </w:t>
      </w:r>
      <w:r w:rsidR="008C11BB" w:rsidRPr="006B4EB5">
        <w:rPr>
          <w:rFonts w:asciiTheme="minorHAnsi" w:hAnsiTheme="minorHAnsi" w:cstheme="minorHAnsi"/>
        </w:rPr>
        <w:t xml:space="preserve">výročí </w:t>
      </w:r>
      <w:r w:rsidR="005C5A8E" w:rsidRPr="006B4EB5">
        <w:rPr>
          <w:rFonts w:asciiTheme="minorHAnsi" w:hAnsiTheme="minorHAnsi" w:cstheme="minorHAnsi"/>
        </w:rPr>
        <w:t>sametové revoluce</w:t>
      </w:r>
      <w:r w:rsidR="008C11BB" w:rsidRPr="006B4EB5">
        <w:rPr>
          <w:rFonts w:asciiTheme="minorHAnsi" w:hAnsiTheme="minorHAnsi" w:cstheme="minorHAnsi"/>
        </w:rPr>
        <w:t xml:space="preserve">. </w:t>
      </w:r>
    </w:p>
    <w:p w14:paraId="7FF2EBD6" w14:textId="77777777" w:rsidR="009851EE" w:rsidRPr="006B4EB5" w:rsidRDefault="009851EE" w:rsidP="003E0E3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4E5D17" w14:textId="77777777" w:rsidR="0087795D" w:rsidRPr="006B4EB5" w:rsidRDefault="0087795D" w:rsidP="003E0E33">
      <w:pPr>
        <w:jc w:val="both"/>
        <w:rPr>
          <w:rStyle w:val="BezmezerChar"/>
        </w:rPr>
      </w:pPr>
      <w:r w:rsidRPr="006B4EB5">
        <w:rPr>
          <w:rFonts w:asciiTheme="minorHAnsi" w:hAnsiTheme="minorHAnsi" w:cstheme="minorHAnsi"/>
        </w:rPr>
        <w:t xml:space="preserve">Své profesní umění </w:t>
      </w:r>
      <w:r w:rsidRPr="006B4EB5">
        <w:rPr>
          <w:rStyle w:val="BezmezerChar"/>
        </w:rPr>
        <w:t xml:space="preserve">předvedli na stánku </w:t>
      </w:r>
      <w:r w:rsidRPr="006B4EB5">
        <w:rPr>
          <w:rStyle w:val="BezmezerChar"/>
          <w:b/>
          <w:bCs/>
        </w:rPr>
        <w:t>BaByliss</w:t>
      </w:r>
      <w:r w:rsidRPr="006B4EB5">
        <w:rPr>
          <w:rStyle w:val="BezmezerChar"/>
        </w:rPr>
        <w:t xml:space="preserve"> ambasadoři značky Dagmar Míznerová a Tomáš Arsov, kteří společně s finalistkami České Miss </w:t>
      </w:r>
      <w:r w:rsidR="002C0786" w:rsidRPr="006B4EB5">
        <w:rPr>
          <w:rStyle w:val="BezmezerChar"/>
        </w:rPr>
        <w:t xml:space="preserve">2019 </w:t>
      </w:r>
      <w:r w:rsidR="00A94735" w:rsidRPr="006B4EB5">
        <w:rPr>
          <w:rStyle w:val="BezmezerChar"/>
        </w:rPr>
        <w:t>představili nové</w:t>
      </w:r>
      <w:r w:rsidRPr="006B4EB5">
        <w:rPr>
          <w:rStyle w:val="BezmezerChar"/>
        </w:rPr>
        <w:t xml:space="preserve"> produkty</w:t>
      </w:r>
      <w:r w:rsidR="002C0786" w:rsidRPr="006B4EB5">
        <w:rPr>
          <w:rStyle w:val="BezmezerChar"/>
        </w:rPr>
        <w:t xml:space="preserve"> společnosti</w:t>
      </w:r>
      <w:r w:rsidRPr="006B4EB5">
        <w:rPr>
          <w:rStyle w:val="BezmezerChar"/>
        </w:rPr>
        <w:t xml:space="preserve">. </w:t>
      </w:r>
      <w:r w:rsidR="00A94735" w:rsidRPr="006B4EB5">
        <w:rPr>
          <w:rStyle w:val="BezmezerChar"/>
        </w:rPr>
        <w:t xml:space="preserve">Především </w:t>
      </w:r>
      <w:r w:rsidR="008C11BB" w:rsidRPr="006B4EB5">
        <w:rPr>
          <w:rStyle w:val="BezmezerChar"/>
        </w:rPr>
        <w:t xml:space="preserve">pak </w:t>
      </w:r>
      <w:r w:rsidRPr="006B4EB5">
        <w:rPr>
          <w:rStyle w:val="BezmezerChar"/>
        </w:rPr>
        <w:t>exkluzivní řad</w:t>
      </w:r>
      <w:r w:rsidR="00A94735" w:rsidRPr="006B4EB5">
        <w:rPr>
          <w:rStyle w:val="BezmezerChar"/>
        </w:rPr>
        <w:t>u</w:t>
      </w:r>
      <w:r w:rsidRPr="006B4EB5">
        <w:rPr>
          <w:rStyle w:val="BezmezerChar"/>
        </w:rPr>
        <w:t xml:space="preserve"> Elegance </w:t>
      </w:r>
      <w:proofErr w:type="spellStart"/>
      <w:r w:rsidRPr="006B4EB5">
        <w:rPr>
          <w:rStyle w:val="BezmezerChar"/>
        </w:rPr>
        <w:t>Rosegold</w:t>
      </w:r>
      <w:proofErr w:type="spellEnd"/>
      <w:r w:rsidRPr="006B4EB5">
        <w:rPr>
          <w:rStyle w:val="BezmezerChar"/>
        </w:rPr>
        <w:t xml:space="preserve"> zahrnující profesionální vysoušeč vlasů 5336PE, žehličku na vlasy 2598PE a loknovací kulmu 2663PE</w:t>
      </w:r>
      <w:r w:rsidR="003313EE" w:rsidRPr="006B4EB5">
        <w:rPr>
          <w:rStyle w:val="BezmezerChar"/>
        </w:rPr>
        <w:t>.</w:t>
      </w:r>
    </w:p>
    <w:p w14:paraId="4A560802" w14:textId="77777777" w:rsidR="0007775C" w:rsidRPr="006B4EB5" w:rsidRDefault="0007775C" w:rsidP="003E0E3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7E0798" w14:textId="77777777" w:rsidR="002C0786" w:rsidRPr="006B4EB5" w:rsidRDefault="002C0786" w:rsidP="003E0E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B4EB5">
        <w:rPr>
          <w:rFonts w:asciiTheme="minorHAnsi" w:hAnsiTheme="minorHAnsi" w:cstheme="minorHAnsi"/>
        </w:rPr>
        <w:t xml:space="preserve">Značka </w:t>
      </w:r>
      <w:r w:rsidRPr="006B4EB5">
        <w:rPr>
          <w:rFonts w:asciiTheme="minorHAnsi" w:hAnsiTheme="minorHAnsi" w:cstheme="minorHAnsi"/>
          <w:b/>
        </w:rPr>
        <w:t>RETLUX</w:t>
      </w:r>
      <w:r w:rsidRPr="006B4EB5">
        <w:rPr>
          <w:rFonts w:asciiTheme="minorHAnsi" w:hAnsiTheme="minorHAnsi" w:cstheme="minorHAnsi"/>
        </w:rPr>
        <w:t xml:space="preserve"> okouzlila návštěvníky bohatou nabídkou vánočních svítících ozdob a dekorací</w:t>
      </w:r>
      <w:r w:rsidR="008C11BB" w:rsidRPr="006B4EB5">
        <w:rPr>
          <w:rFonts w:asciiTheme="minorHAnsi" w:hAnsiTheme="minorHAnsi" w:cstheme="minorHAnsi"/>
        </w:rPr>
        <w:t>, která bude již brzy velmi aktuální</w:t>
      </w:r>
      <w:r w:rsidRPr="006B4EB5">
        <w:rPr>
          <w:rFonts w:asciiTheme="minorHAnsi" w:hAnsiTheme="minorHAnsi" w:cstheme="minorHAnsi"/>
        </w:rPr>
        <w:t xml:space="preserve">. Do jejího portfolia </w:t>
      </w:r>
      <w:r w:rsidR="008C11BB" w:rsidRPr="006B4EB5">
        <w:rPr>
          <w:rFonts w:asciiTheme="minorHAnsi" w:hAnsiTheme="minorHAnsi" w:cstheme="minorHAnsi"/>
        </w:rPr>
        <w:t xml:space="preserve">dále </w:t>
      </w:r>
      <w:r w:rsidRPr="006B4EB5">
        <w:rPr>
          <w:rFonts w:asciiTheme="minorHAnsi" w:hAnsiTheme="minorHAnsi" w:cstheme="minorHAnsi"/>
        </w:rPr>
        <w:t>patří široké spektrum osvětlení</w:t>
      </w:r>
      <w:r w:rsidR="009F0486" w:rsidRPr="006B4EB5">
        <w:rPr>
          <w:rFonts w:asciiTheme="minorHAnsi" w:hAnsiTheme="minorHAnsi" w:cstheme="minorHAnsi"/>
        </w:rPr>
        <w:t xml:space="preserve">, žárovek </w:t>
      </w:r>
      <w:r w:rsidRPr="006B4EB5">
        <w:rPr>
          <w:rFonts w:asciiTheme="minorHAnsi" w:hAnsiTheme="minorHAnsi" w:cstheme="minorHAnsi"/>
        </w:rPr>
        <w:t>a praktických pomocníků, jako je například laserový dálkoměr, digitální multimetr nebo detektor kouře.</w:t>
      </w:r>
    </w:p>
    <w:p w14:paraId="3AF64E60" w14:textId="77777777" w:rsidR="002C0786" w:rsidRPr="006B4EB5" w:rsidRDefault="002C0786" w:rsidP="003E0E3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62991E5" w14:textId="77777777" w:rsidR="00E10D85" w:rsidRPr="006B4EB5" w:rsidRDefault="00E10D85" w:rsidP="003E0E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B4EB5">
        <w:rPr>
          <w:rFonts w:asciiTheme="minorHAnsi" w:hAnsiTheme="minorHAnsi" w:cstheme="minorHAnsi"/>
          <w:bCs/>
        </w:rPr>
        <w:t xml:space="preserve">U značky </w:t>
      </w:r>
      <w:r w:rsidRPr="006B4EB5">
        <w:rPr>
          <w:rFonts w:asciiTheme="minorHAnsi" w:hAnsiTheme="minorHAnsi" w:cstheme="minorHAnsi"/>
          <w:b/>
        </w:rPr>
        <w:t>STELL</w:t>
      </w:r>
      <w:r w:rsidRPr="006B4EB5">
        <w:rPr>
          <w:rFonts w:asciiTheme="minorHAnsi" w:hAnsiTheme="minorHAnsi" w:cstheme="minorHAnsi"/>
          <w:bCs/>
        </w:rPr>
        <w:t xml:space="preserve"> byly k vidění nejen držáky na televizory, reproduktory, projektory a satelity, ale i ergonomicky řešené pracovní stanice a držáky na monitory. Ty byly představeny jako komplexní vybavení jednoho z ukázkových pokojů.</w:t>
      </w:r>
      <w:r w:rsidRPr="006B4EB5">
        <w:rPr>
          <w:rFonts w:asciiTheme="minorHAnsi" w:hAnsiTheme="minorHAnsi" w:cstheme="minorHAnsi"/>
          <w:b/>
        </w:rPr>
        <w:t xml:space="preserve"> </w:t>
      </w:r>
    </w:p>
    <w:p w14:paraId="53CEA993" w14:textId="77777777" w:rsidR="008B069B" w:rsidRPr="006B4EB5" w:rsidRDefault="008B069B" w:rsidP="003E0E3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4C4CC3" w14:textId="77777777" w:rsidR="00591E82" w:rsidRPr="006B4EB5" w:rsidRDefault="00591E82" w:rsidP="003E0E3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299EF2" w14:textId="77777777" w:rsidR="00591E82" w:rsidRPr="006B4EB5" w:rsidRDefault="00591E82" w:rsidP="003E0E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B4EB5">
        <w:rPr>
          <w:rFonts w:asciiTheme="minorHAnsi" w:hAnsiTheme="minorHAnsi" w:cstheme="minorHAnsi"/>
          <w:b/>
          <w:sz w:val="24"/>
          <w:szCs w:val="24"/>
        </w:rPr>
        <w:t>Pro více informací kontaktujte:</w:t>
      </w:r>
      <w:r w:rsidRPr="006B4EB5">
        <w:rPr>
          <w:rFonts w:asciiTheme="minorHAnsi" w:hAnsiTheme="minorHAnsi" w:cstheme="minorHAnsi"/>
          <w:b/>
          <w:sz w:val="24"/>
          <w:szCs w:val="24"/>
        </w:rPr>
        <w:br/>
      </w:r>
      <w:r w:rsidRPr="006B4EB5">
        <w:rPr>
          <w:rFonts w:asciiTheme="minorHAnsi" w:hAnsiTheme="minorHAnsi" w:cstheme="minorHAnsi"/>
          <w:sz w:val="24"/>
          <w:szCs w:val="24"/>
        </w:rPr>
        <w:t>PHOENIX COMMUNICATION a.s.</w:t>
      </w:r>
    </w:p>
    <w:p w14:paraId="03C3760C" w14:textId="77777777" w:rsidR="00591E82" w:rsidRPr="006B4EB5" w:rsidRDefault="00591E82" w:rsidP="003E0E33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6B4EB5">
        <w:rPr>
          <w:rFonts w:asciiTheme="minorHAnsi" w:hAnsiTheme="minorHAnsi" w:cstheme="minorHAnsi"/>
          <w:sz w:val="24"/>
          <w:szCs w:val="24"/>
        </w:rPr>
        <w:t xml:space="preserve">Eva Kašparová / </w:t>
      </w:r>
      <w:hyperlink r:id="rId8" w:history="1">
        <w:r w:rsidRPr="006B4EB5">
          <w:rPr>
            <w:rStyle w:val="Hypertextovodkaz"/>
            <w:rFonts w:asciiTheme="minorHAnsi" w:hAnsiTheme="minorHAnsi" w:cstheme="minorHAnsi"/>
            <w:sz w:val="24"/>
            <w:szCs w:val="24"/>
          </w:rPr>
          <w:t>eva@phoenixcom.cz</w:t>
        </w:r>
      </w:hyperlink>
      <w:r w:rsidRPr="006B4EB5">
        <w:rPr>
          <w:rStyle w:val="Hypertextovodkaz"/>
          <w:rFonts w:asciiTheme="minorHAnsi" w:hAnsiTheme="minorHAnsi" w:cstheme="minorHAnsi"/>
          <w:sz w:val="24"/>
          <w:szCs w:val="24"/>
        </w:rPr>
        <w:t xml:space="preserve"> / </w:t>
      </w:r>
      <w:r w:rsidRPr="006B4EB5">
        <w:rPr>
          <w:rFonts w:asciiTheme="minorHAnsi" w:hAnsiTheme="minorHAnsi" w:cstheme="minorHAnsi"/>
          <w:i/>
          <w:sz w:val="24"/>
          <w:szCs w:val="24"/>
        </w:rPr>
        <w:t>(00420) 608 678 581</w:t>
      </w:r>
    </w:p>
    <w:p w14:paraId="7C944C73" w14:textId="77777777" w:rsidR="00AD1921" w:rsidRPr="006B4EB5" w:rsidRDefault="00591E82" w:rsidP="003E0E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B4EB5">
        <w:rPr>
          <w:rFonts w:asciiTheme="minorHAnsi" w:hAnsiTheme="minorHAnsi" w:cstheme="minorHAnsi"/>
          <w:sz w:val="24"/>
          <w:szCs w:val="24"/>
        </w:rPr>
        <w:t xml:space="preserve">Ivana </w:t>
      </w:r>
      <w:r w:rsidR="004E2F8E" w:rsidRPr="006B4EB5">
        <w:rPr>
          <w:rFonts w:asciiTheme="minorHAnsi" w:hAnsiTheme="minorHAnsi" w:cstheme="minorHAnsi"/>
          <w:sz w:val="24"/>
          <w:szCs w:val="24"/>
        </w:rPr>
        <w:t xml:space="preserve">Leblová </w:t>
      </w:r>
      <w:r w:rsidRPr="006B4EB5">
        <w:rPr>
          <w:rFonts w:asciiTheme="minorHAnsi" w:hAnsiTheme="minorHAnsi" w:cstheme="minorHAnsi"/>
          <w:sz w:val="24"/>
          <w:szCs w:val="24"/>
        </w:rPr>
        <w:t xml:space="preserve">/ </w:t>
      </w:r>
      <w:hyperlink r:id="rId9" w:history="1">
        <w:r w:rsidRPr="006B4EB5">
          <w:rPr>
            <w:rStyle w:val="Hypertextovodkaz"/>
            <w:rFonts w:asciiTheme="minorHAnsi" w:hAnsiTheme="minorHAnsi" w:cstheme="minorHAnsi"/>
            <w:sz w:val="24"/>
            <w:szCs w:val="24"/>
          </w:rPr>
          <w:t>ivana@phoenixcom.cz</w:t>
        </w:r>
      </w:hyperlink>
      <w:r w:rsidRPr="006B4EB5">
        <w:rPr>
          <w:rFonts w:asciiTheme="minorHAnsi" w:hAnsiTheme="minorHAnsi" w:cstheme="minorHAnsi"/>
          <w:sz w:val="24"/>
          <w:szCs w:val="24"/>
        </w:rPr>
        <w:t xml:space="preserve"> </w:t>
      </w:r>
      <w:r w:rsidR="00AD1921" w:rsidRPr="006B4EB5">
        <w:rPr>
          <w:rFonts w:asciiTheme="minorHAnsi" w:hAnsiTheme="minorHAnsi" w:cstheme="minorHAnsi"/>
          <w:sz w:val="24"/>
          <w:szCs w:val="24"/>
        </w:rPr>
        <w:t xml:space="preserve">/ </w:t>
      </w:r>
      <w:r w:rsidR="00AD1921" w:rsidRPr="006B4EB5">
        <w:rPr>
          <w:rFonts w:asciiTheme="minorHAnsi" w:hAnsiTheme="minorHAnsi" w:cstheme="minorHAnsi"/>
          <w:i/>
          <w:sz w:val="24"/>
          <w:szCs w:val="24"/>
        </w:rPr>
        <w:t>(00420)777 092 652</w:t>
      </w:r>
    </w:p>
    <w:p w14:paraId="6045CA6A" w14:textId="77777777" w:rsidR="00591E82" w:rsidRPr="00D65403" w:rsidRDefault="00591E82" w:rsidP="003E0E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B4EB5">
        <w:rPr>
          <w:rFonts w:asciiTheme="minorHAnsi" w:hAnsiTheme="minorHAnsi" w:cstheme="minorHAnsi"/>
          <w:sz w:val="24"/>
          <w:szCs w:val="24"/>
        </w:rPr>
        <w:t xml:space="preserve">Monika Straková / </w:t>
      </w:r>
      <w:hyperlink r:id="rId10" w:history="1">
        <w:r w:rsidRPr="006B4EB5">
          <w:rPr>
            <w:rStyle w:val="Hypertextovodkaz"/>
            <w:rFonts w:asciiTheme="minorHAnsi" w:hAnsiTheme="minorHAnsi" w:cstheme="minorHAnsi"/>
            <w:sz w:val="24"/>
            <w:szCs w:val="24"/>
          </w:rPr>
          <w:t>monika@phoenixcom.cz</w:t>
        </w:r>
      </w:hyperlink>
      <w:r w:rsidRPr="006B4EB5">
        <w:rPr>
          <w:rFonts w:asciiTheme="minorHAnsi" w:hAnsiTheme="minorHAnsi" w:cstheme="minorHAnsi"/>
          <w:sz w:val="24"/>
          <w:szCs w:val="24"/>
        </w:rPr>
        <w:t xml:space="preserve"> / </w:t>
      </w:r>
      <w:r w:rsidRPr="006B4EB5">
        <w:rPr>
          <w:rFonts w:asciiTheme="minorHAnsi" w:hAnsiTheme="minorHAnsi" w:cstheme="minorHAnsi"/>
          <w:i/>
          <w:sz w:val="24"/>
          <w:szCs w:val="24"/>
        </w:rPr>
        <w:t>(00420) 774 814 654</w:t>
      </w:r>
    </w:p>
    <w:p w14:paraId="70734169" w14:textId="77777777" w:rsidR="00685211" w:rsidRDefault="00685211" w:rsidP="003E0E33">
      <w:pPr>
        <w:spacing w:line="240" w:lineRule="auto"/>
        <w:jc w:val="both"/>
      </w:pPr>
    </w:p>
    <w:sectPr w:rsidR="00685211" w:rsidSect="001366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4B38" w14:textId="77777777" w:rsidR="00DF104A" w:rsidRDefault="00DF104A" w:rsidP="004E2F8E">
      <w:pPr>
        <w:spacing w:after="0" w:line="240" w:lineRule="auto"/>
      </w:pPr>
      <w:r>
        <w:separator/>
      </w:r>
    </w:p>
  </w:endnote>
  <w:endnote w:type="continuationSeparator" w:id="0">
    <w:p w14:paraId="417986FC" w14:textId="77777777" w:rsidR="00DF104A" w:rsidRDefault="00DF104A" w:rsidP="004E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1517C" w14:textId="77777777" w:rsidR="00630482" w:rsidRDefault="00630482" w:rsidP="00541EE2">
    <w:pPr>
      <w:pStyle w:val="Zpat"/>
      <w:jc w:val="right"/>
    </w:pPr>
    <w:r w:rsidRPr="004E2F8E">
      <w:rPr>
        <w:noProof/>
        <w:lang w:eastAsia="cs-CZ"/>
      </w:rPr>
      <w:drawing>
        <wp:inline distT="0" distB="0" distL="0" distR="0">
          <wp:extent cx="2235200" cy="669624"/>
          <wp:effectExtent l="0" t="0" r="0" b="0"/>
          <wp:docPr id="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633" cy="677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6F30A" w14:textId="77777777" w:rsidR="00DF104A" w:rsidRDefault="00DF104A" w:rsidP="004E2F8E">
      <w:pPr>
        <w:spacing w:after="0" w:line="240" w:lineRule="auto"/>
      </w:pPr>
      <w:r>
        <w:separator/>
      </w:r>
    </w:p>
  </w:footnote>
  <w:footnote w:type="continuationSeparator" w:id="0">
    <w:p w14:paraId="3DBEBA7C" w14:textId="77777777" w:rsidR="00DF104A" w:rsidRDefault="00DF104A" w:rsidP="004E2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37EB0"/>
    <w:multiLevelType w:val="multilevel"/>
    <w:tmpl w:val="E97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82"/>
    <w:rsid w:val="00021D08"/>
    <w:rsid w:val="00026F56"/>
    <w:rsid w:val="00034834"/>
    <w:rsid w:val="0007775C"/>
    <w:rsid w:val="000A2A3A"/>
    <w:rsid w:val="000A6A84"/>
    <w:rsid w:val="000B2475"/>
    <w:rsid w:val="000B793A"/>
    <w:rsid w:val="000E634C"/>
    <w:rsid w:val="00107F6E"/>
    <w:rsid w:val="00121A0A"/>
    <w:rsid w:val="001366E4"/>
    <w:rsid w:val="0014711F"/>
    <w:rsid w:val="00194860"/>
    <w:rsid w:val="001D04FC"/>
    <w:rsid w:val="001E61F9"/>
    <w:rsid w:val="001F524A"/>
    <w:rsid w:val="00204C70"/>
    <w:rsid w:val="00223777"/>
    <w:rsid w:val="00231087"/>
    <w:rsid w:val="002A3328"/>
    <w:rsid w:val="002C0786"/>
    <w:rsid w:val="002D6DF5"/>
    <w:rsid w:val="002F0730"/>
    <w:rsid w:val="00304139"/>
    <w:rsid w:val="00313406"/>
    <w:rsid w:val="003313EE"/>
    <w:rsid w:val="00367828"/>
    <w:rsid w:val="00376AB2"/>
    <w:rsid w:val="00395A93"/>
    <w:rsid w:val="003B30DE"/>
    <w:rsid w:val="003C4199"/>
    <w:rsid w:val="003D7895"/>
    <w:rsid w:val="003E0E33"/>
    <w:rsid w:val="004565C4"/>
    <w:rsid w:val="00456E57"/>
    <w:rsid w:val="00473BEF"/>
    <w:rsid w:val="00486EE2"/>
    <w:rsid w:val="004973F6"/>
    <w:rsid w:val="004E2F8E"/>
    <w:rsid w:val="00502580"/>
    <w:rsid w:val="0051409B"/>
    <w:rsid w:val="00530E00"/>
    <w:rsid w:val="0054177C"/>
    <w:rsid w:val="00541EE2"/>
    <w:rsid w:val="00591E82"/>
    <w:rsid w:val="005C5A8E"/>
    <w:rsid w:val="005C7B6E"/>
    <w:rsid w:val="005D1BE2"/>
    <w:rsid w:val="005D6B13"/>
    <w:rsid w:val="005D776E"/>
    <w:rsid w:val="005F29B7"/>
    <w:rsid w:val="00600414"/>
    <w:rsid w:val="00605F22"/>
    <w:rsid w:val="00606B1E"/>
    <w:rsid w:val="00630482"/>
    <w:rsid w:val="00636F4F"/>
    <w:rsid w:val="0063763C"/>
    <w:rsid w:val="006548FA"/>
    <w:rsid w:val="00654913"/>
    <w:rsid w:val="00675FD5"/>
    <w:rsid w:val="00685211"/>
    <w:rsid w:val="006872D1"/>
    <w:rsid w:val="006B4EB5"/>
    <w:rsid w:val="006E350A"/>
    <w:rsid w:val="0073173D"/>
    <w:rsid w:val="007356E0"/>
    <w:rsid w:val="00791A29"/>
    <w:rsid w:val="007933FD"/>
    <w:rsid w:val="007A4951"/>
    <w:rsid w:val="0082250C"/>
    <w:rsid w:val="00860ADF"/>
    <w:rsid w:val="008616D9"/>
    <w:rsid w:val="00865F67"/>
    <w:rsid w:val="0087795D"/>
    <w:rsid w:val="008B069B"/>
    <w:rsid w:val="008C11BB"/>
    <w:rsid w:val="008C757C"/>
    <w:rsid w:val="008D55D1"/>
    <w:rsid w:val="008D5ED4"/>
    <w:rsid w:val="008F4C96"/>
    <w:rsid w:val="00943DB0"/>
    <w:rsid w:val="00975587"/>
    <w:rsid w:val="00983CDF"/>
    <w:rsid w:val="009851EE"/>
    <w:rsid w:val="009B5B94"/>
    <w:rsid w:val="009C3920"/>
    <w:rsid w:val="009F0486"/>
    <w:rsid w:val="00A25473"/>
    <w:rsid w:val="00A52A25"/>
    <w:rsid w:val="00A74F86"/>
    <w:rsid w:val="00A855EB"/>
    <w:rsid w:val="00A94735"/>
    <w:rsid w:val="00A9557D"/>
    <w:rsid w:val="00AD1921"/>
    <w:rsid w:val="00B77289"/>
    <w:rsid w:val="00B90401"/>
    <w:rsid w:val="00B92DCF"/>
    <w:rsid w:val="00B9571B"/>
    <w:rsid w:val="00C31BE4"/>
    <w:rsid w:val="00C63541"/>
    <w:rsid w:val="00C712EB"/>
    <w:rsid w:val="00C8345E"/>
    <w:rsid w:val="00CE6C1A"/>
    <w:rsid w:val="00D66ED1"/>
    <w:rsid w:val="00DD6BA8"/>
    <w:rsid w:val="00DE6A85"/>
    <w:rsid w:val="00DF104A"/>
    <w:rsid w:val="00E02703"/>
    <w:rsid w:val="00E03B58"/>
    <w:rsid w:val="00E10D85"/>
    <w:rsid w:val="00E437F6"/>
    <w:rsid w:val="00F113A1"/>
    <w:rsid w:val="00F531D5"/>
    <w:rsid w:val="00F8079A"/>
    <w:rsid w:val="00F84850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01A"/>
  <w15:docId w15:val="{308740C4-A084-4578-88CD-F772C198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E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91E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92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E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2F8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E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2F8E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5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54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54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4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473"/>
    <w:rPr>
      <w:rFonts w:ascii="Calibri" w:eastAsia="Calibri" w:hAnsi="Calibri"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07775C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7775C"/>
    <w:rPr>
      <w:lang w:eastAsia="ar-SA"/>
    </w:rPr>
  </w:style>
  <w:style w:type="paragraph" w:styleId="Bezmezer">
    <w:name w:val="No Spacing"/>
    <w:basedOn w:val="Normln"/>
    <w:link w:val="BezmezerChar"/>
    <w:uiPriority w:val="1"/>
    <w:qFormat/>
    <w:rsid w:val="0007775C"/>
    <w:pPr>
      <w:spacing w:after="0" w:line="240" w:lineRule="auto"/>
    </w:pPr>
    <w:rPr>
      <w:rFonts w:asciiTheme="minorHAnsi" w:eastAsiaTheme="minorHAnsi" w:hAnsiTheme="minorHAnsi" w:cstheme="minorBidi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2C0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phoenixco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n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@phoenixco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D6EE-CD8F-4C47-BC92-9AD502D3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Kašparová</dc:creator>
  <cp:keywords/>
  <dc:description/>
  <cp:lastModifiedBy>Monika Straková | PHOENIXCOM</cp:lastModifiedBy>
  <cp:revision>2</cp:revision>
  <dcterms:created xsi:type="dcterms:W3CDTF">2019-11-04T07:59:00Z</dcterms:created>
  <dcterms:modified xsi:type="dcterms:W3CDTF">2019-11-04T07:59:00Z</dcterms:modified>
</cp:coreProperties>
</file>