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DA46" w14:textId="77777777" w:rsidR="004B3074" w:rsidRDefault="00B827FD">
      <w:pPr>
        <w:pStyle w:val="NoSpacing"/>
        <w:jc w:val="right"/>
        <w:rPr>
          <w:rFonts w:asciiTheme="minorHAnsi" w:hAnsiTheme="minorHAnsi" w:cstheme="minorHAnsi"/>
          <w:b/>
          <w:bCs/>
          <w:sz w:val="28"/>
          <w:szCs w:val="28"/>
        </w:rPr>
      </w:pPr>
      <w:r>
        <w:rPr>
          <w:rFonts w:asciiTheme="minorHAnsi" w:hAnsiTheme="minorHAnsi" w:cstheme="minorHAnsi"/>
          <w:b/>
          <w:bCs/>
          <w:sz w:val="28"/>
          <w:szCs w:val="28"/>
        </w:rPr>
        <w:t>TISKOVÁ ZPRÁVA</w:t>
      </w:r>
    </w:p>
    <w:p w14:paraId="23409A5B" w14:textId="77777777" w:rsidR="004B3074" w:rsidRDefault="00B827FD">
      <w:pPr>
        <w:pStyle w:val="NormalWeb"/>
        <w:spacing w:before="280" w:after="280"/>
        <w:jc w:val="center"/>
        <w:rPr>
          <w:rFonts w:asciiTheme="minorHAnsi" w:hAnsiTheme="minorHAnsi" w:cstheme="minorHAnsi"/>
          <w:b/>
          <w:bCs/>
          <w:sz w:val="28"/>
          <w:szCs w:val="28"/>
        </w:rPr>
      </w:pPr>
      <w:r>
        <w:rPr>
          <w:rFonts w:asciiTheme="minorHAnsi" w:hAnsiTheme="minorHAnsi" w:cstheme="minorHAnsi"/>
          <w:b/>
          <w:bCs/>
          <w:sz w:val="28"/>
          <w:szCs w:val="28"/>
        </w:rPr>
        <w:t>Chcete v kanceláři dokonalou akustiku? Řiďte se ISO normou 22955</w:t>
      </w:r>
    </w:p>
    <w:p w14:paraId="006E5042" w14:textId="4098E9AB" w:rsidR="004B3074" w:rsidRDefault="00B827FD">
      <w:pPr>
        <w:spacing w:after="0" w:line="240" w:lineRule="auto"/>
        <w:rPr>
          <w:rFonts w:asciiTheme="minorHAnsi" w:eastAsia="NotoSerif" w:hAnsiTheme="minorHAnsi" w:cstheme="minorHAnsi"/>
          <w:b/>
          <w:bCs/>
        </w:rPr>
      </w:pPr>
      <w:r>
        <w:rPr>
          <w:rFonts w:asciiTheme="minorHAnsi" w:hAnsiTheme="minorHAnsi" w:cstheme="minorHAnsi"/>
          <w:lang w:eastAsia="cs-CZ"/>
        </w:rPr>
        <w:t xml:space="preserve">Praha, </w:t>
      </w:r>
      <w:r w:rsidR="00AC2039">
        <w:rPr>
          <w:rFonts w:asciiTheme="minorHAnsi" w:hAnsiTheme="minorHAnsi" w:cstheme="minorHAnsi"/>
          <w:lang w:eastAsia="cs-CZ"/>
        </w:rPr>
        <w:t>26</w:t>
      </w:r>
      <w:r>
        <w:rPr>
          <w:rFonts w:asciiTheme="minorHAnsi" w:hAnsiTheme="minorHAnsi" w:cstheme="minorHAnsi"/>
          <w:lang w:eastAsia="cs-CZ"/>
        </w:rPr>
        <w:t xml:space="preserve">. května 2022 – </w:t>
      </w:r>
      <w:r>
        <w:rPr>
          <w:rFonts w:asciiTheme="minorHAnsi" w:hAnsiTheme="minorHAnsi" w:cstheme="minorHAnsi"/>
          <w:b/>
          <w:bCs/>
        </w:rPr>
        <w:t>Až 70 % zaměstnanců v kancelářích není spokojeno s akustickými podmínkami na svém pracovišti</w:t>
      </w:r>
      <w:r>
        <w:rPr>
          <w:rStyle w:val="Ukotvenpoznmkypodarou"/>
          <w:rFonts w:asciiTheme="minorHAnsi" w:hAnsiTheme="minorHAnsi" w:cstheme="minorHAnsi"/>
          <w:b/>
          <w:bCs/>
        </w:rPr>
        <w:footnoteReference w:id="1"/>
      </w:r>
      <w:r>
        <w:rPr>
          <w:rFonts w:asciiTheme="minorHAnsi" w:hAnsiTheme="minorHAnsi" w:cstheme="minorHAnsi"/>
          <w:b/>
          <w:bCs/>
        </w:rPr>
        <w:t xml:space="preserve">. Bohužel jsou to ale právě </w:t>
      </w:r>
      <w:r w:rsidR="00D625B4">
        <w:rPr>
          <w:rFonts w:asciiTheme="minorHAnsi" w:hAnsiTheme="minorHAnsi" w:cstheme="minorHAnsi"/>
          <w:b/>
          <w:bCs/>
        </w:rPr>
        <w:t>tyto prostory</w:t>
      </w:r>
      <w:r>
        <w:rPr>
          <w:rFonts w:asciiTheme="minorHAnsi" w:hAnsiTheme="minorHAnsi" w:cstheme="minorHAnsi"/>
          <w:b/>
          <w:bCs/>
        </w:rPr>
        <w:t xml:space="preserve">, které jsou pro architekty a projektanty z hlediska akustiky oříškem. Protože není kancelář jako kancelář. Jiné akustické podmínky panují v call centru a jiné například v pobočce banky. Naštěstí loni vznikla ISO norma 22955, která tuto problematiku konkrétně </w:t>
      </w:r>
      <w:proofErr w:type="gramStart"/>
      <w:r>
        <w:rPr>
          <w:rFonts w:asciiTheme="minorHAnsi" w:hAnsiTheme="minorHAnsi" w:cstheme="minorHAnsi"/>
          <w:b/>
          <w:bCs/>
        </w:rPr>
        <w:t>řeší</w:t>
      </w:r>
      <w:proofErr w:type="gramEnd"/>
      <w:r>
        <w:rPr>
          <w:rFonts w:asciiTheme="minorHAnsi" w:hAnsiTheme="minorHAnsi" w:cstheme="minorHAnsi"/>
          <w:b/>
          <w:bCs/>
        </w:rPr>
        <w:t xml:space="preserve">. Jasně </w:t>
      </w:r>
      <w:r>
        <w:rPr>
          <w:rFonts w:asciiTheme="minorHAnsi" w:eastAsia="NotoSerif" w:hAnsiTheme="minorHAnsi" w:cstheme="minorHAnsi"/>
          <w:b/>
          <w:bCs/>
        </w:rPr>
        <w:t>definuje akustické podmínky vhodné do různých kancelářských prostředí podle jejich využití. A n</w:t>
      </w:r>
      <w:r>
        <w:rPr>
          <w:rFonts w:asciiTheme="minorHAnsi" w:hAnsiTheme="minorHAnsi" w:cstheme="minorHAnsi"/>
          <w:b/>
          <w:bCs/>
        </w:rPr>
        <w:t>avíc přináší přehledné instrukce, jak těchto akustických hodnot dosáhnout.</w:t>
      </w:r>
    </w:p>
    <w:p w14:paraId="2309941F" w14:textId="77777777" w:rsidR="004B3074" w:rsidRDefault="004B3074">
      <w:pPr>
        <w:spacing w:after="0" w:line="240" w:lineRule="auto"/>
        <w:rPr>
          <w:rFonts w:eastAsia="NotoSerif" w:cstheme="minorHAnsi"/>
          <w:b/>
          <w:bCs/>
        </w:rPr>
      </w:pPr>
    </w:p>
    <w:p w14:paraId="4184402E" w14:textId="7522B992" w:rsidR="004B3074" w:rsidRDefault="00B827FD">
      <w:pPr>
        <w:pStyle w:val="NoSpacing"/>
        <w:rPr>
          <w:rFonts w:asciiTheme="minorHAnsi" w:hAnsiTheme="minorHAnsi" w:cstheme="minorHAnsi"/>
          <w:b/>
          <w:bCs/>
          <w:sz w:val="22"/>
          <w:szCs w:val="22"/>
          <w:shd w:val="clear" w:color="auto" w:fill="FFFFFF"/>
        </w:rPr>
      </w:pPr>
      <w:r>
        <w:rPr>
          <w:rStyle w:val="Strong"/>
          <w:rFonts w:asciiTheme="minorHAnsi" w:hAnsiTheme="minorHAnsi" w:cstheme="minorHAnsi"/>
          <w:b w:val="0"/>
          <w:bCs w:val="0"/>
          <w:sz w:val="22"/>
          <w:szCs w:val="22"/>
        </w:rPr>
        <w:t>Hluk v kancelářích nám velmi pravděpodobně nezpůsobí trvalé následky, ale rozhodně není vítaným společníkem. Způsobuje totiž únavu, podrážděnost i ztrátu koncentrace a každé vyrušení má vliv na naši výkonnost. Podle kalifornských vědců trvá zaměstnanci v průměru 33 minut, než se po přerušení dokáže vrátit na původní úroveň koncentrace</w:t>
      </w:r>
      <w:r>
        <w:rPr>
          <w:rStyle w:val="Ukotvenpoznmkypodarou"/>
          <w:rFonts w:asciiTheme="minorHAnsi" w:hAnsiTheme="minorHAnsi" w:cstheme="minorHAnsi"/>
          <w:b/>
          <w:bCs/>
          <w:sz w:val="22"/>
          <w:szCs w:val="22"/>
        </w:rPr>
        <w:footnoteReference w:id="2"/>
      </w:r>
      <w:r>
        <w:rPr>
          <w:rStyle w:val="Strong"/>
          <w:rFonts w:asciiTheme="minorHAnsi" w:hAnsiTheme="minorHAnsi" w:cstheme="minorHAnsi"/>
          <w:b w:val="0"/>
          <w:bCs w:val="0"/>
          <w:sz w:val="22"/>
          <w:szCs w:val="22"/>
        </w:rPr>
        <w:t xml:space="preserve">. </w:t>
      </w:r>
      <w:r>
        <w:rPr>
          <w:rStyle w:val="Strong"/>
          <w:rFonts w:asciiTheme="minorHAnsi" w:hAnsiTheme="minorHAnsi" w:cstheme="minorHAnsi"/>
          <w:b w:val="0"/>
          <w:bCs w:val="0"/>
          <w:i/>
          <w:iCs/>
          <w:sz w:val="22"/>
          <w:szCs w:val="22"/>
        </w:rPr>
        <w:t>„Rozdíly v produktivitě jsou markantní. Zejména</w:t>
      </w:r>
      <w:r w:rsidR="00D625B4">
        <w:rPr>
          <w:rStyle w:val="Strong"/>
          <w:rFonts w:asciiTheme="minorHAnsi" w:hAnsiTheme="minorHAnsi" w:cstheme="minorHAnsi"/>
          <w:b w:val="0"/>
          <w:bCs w:val="0"/>
          <w:i/>
          <w:iCs/>
          <w:sz w:val="22"/>
          <w:szCs w:val="22"/>
        </w:rPr>
        <w:t xml:space="preserve"> pokud jde o </w:t>
      </w:r>
      <w:r>
        <w:rPr>
          <w:rStyle w:val="Strong"/>
          <w:rFonts w:asciiTheme="minorHAnsi" w:hAnsiTheme="minorHAnsi" w:cstheme="minorHAnsi"/>
          <w:b w:val="0"/>
          <w:bCs w:val="0"/>
          <w:i/>
          <w:iCs/>
          <w:sz w:val="22"/>
          <w:szCs w:val="22"/>
        </w:rPr>
        <w:t>složitější úkol</w:t>
      </w:r>
      <w:r w:rsidR="00D625B4">
        <w:rPr>
          <w:rStyle w:val="Strong"/>
          <w:rFonts w:asciiTheme="minorHAnsi" w:hAnsiTheme="minorHAnsi" w:cstheme="minorHAnsi"/>
          <w:b w:val="0"/>
          <w:bCs w:val="0"/>
          <w:i/>
          <w:iCs/>
          <w:sz w:val="22"/>
          <w:szCs w:val="22"/>
        </w:rPr>
        <w:t>y</w:t>
      </w:r>
      <w:r>
        <w:rPr>
          <w:rStyle w:val="Strong"/>
          <w:rFonts w:asciiTheme="minorHAnsi" w:hAnsiTheme="minorHAnsi" w:cstheme="minorHAnsi"/>
          <w:b w:val="0"/>
          <w:bCs w:val="0"/>
          <w:i/>
          <w:iCs/>
          <w:sz w:val="22"/>
          <w:szCs w:val="22"/>
        </w:rPr>
        <w:t xml:space="preserve">, u nichž je výkonnost v hlučném prostředí až o 50 % méně přesná,“ </w:t>
      </w:r>
      <w:r>
        <w:rPr>
          <w:rStyle w:val="Strong"/>
          <w:rFonts w:asciiTheme="minorHAnsi" w:hAnsiTheme="minorHAnsi" w:cstheme="minorHAnsi"/>
          <w:b w:val="0"/>
          <w:bCs w:val="0"/>
          <w:sz w:val="22"/>
          <w:szCs w:val="22"/>
        </w:rPr>
        <w:t>vysvětluje</w:t>
      </w:r>
      <w:r>
        <w:rPr>
          <w:rStyle w:val="Strong"/>
          <w:rFonts w:asciiTheme="minorHAnsi" w:hAnsiTheme="minorHAnsi" w:cstheme="minorHAnsi"/>
          <w:b w:val="0"/>
          <w:bCs w:val="0"/>
          <w:i/>
          <w:iCs/>
          <w:sz w:val="22"/>
          <w:szCs w:val="22"/>
        </w:rPr>
        <w:t xml:space="preserve"> </w:t>
      </w:r>
      <w:r>
        <w:rPr>
          <w:rStyle w:val="Strong"/>
          <w:rFonts w:asciiTheme="minorHAnsi" w:hAnsiTheme="minorHAnsi" w:cstheme="minorHAnsi"/>
          <w:sz w:val="22"/>
          <w:szCs w:val="22"/>
          <w:shd w:val="clear" w:color="auto" w:fill="FFFFFF"/>
        </w:rPr>
        <w:t xml:space="preserve">Iveta Králová, </w:t>
      </w:r>
      <w:proofErr w:type="spellStart"/>
      <w:r>
        <w:rPr>
          <w:rStyle w:val="Strong"/>
          <w:rFonts w:asciiTheme="minorHAnsi" w:hAnsiTheme="minorHAnsi" w:cstheme="minorHAnsi"/>
          <w:sz w:val="22"/>
          <w:szCs w:val="22"/>
          <w:shd w:val="clear" w:color="auto" w:fill="FFFFFF"/>
        </w:rPr>
        <w:t>Key</w:t>
      </w:r>
      <w:proofErr w:type="spellEnd"/>
      <w:r>
        <w:rPr>
          <w:rStyle w:val="Strong"/>
          <w:rFonts w:asciiTheme="minorHAnsi" w:hAnsiTheme="minorHAnsi" w:cstheme="minorHAnsi"/>
          <w:sz w:val="22"/>
          <w:szCs w:val="22"/>
          <w:shd w:val="clear" w:color="auto" w:fill="FFFFFF"/>
        </w:rPr>
        <w:t xml:space="preserve"> </w:t>
      </w:r>
      <w:proofErr w:type="spellStart"/>
      <w:r>
        <w:rPr>
          <w:rStyle w:val="Strong"/>
          <w:rFonts w:asciiTheme="minorHAnsi" w:hAnsiTheme="minorHAnsi" w:cstheme="minorHAnsi"/>
          <w:sz w:val="22"/>
          <w:szCs w:val="22"/>
          <w:shd w:val="clear" w:color="auto" w:fill="FFFFFF"/>
        </w:rPr>
        <w:t>Segments</w:t>
      </w:r>
      <w:proofErr w:type="spellEnd"/>
      <w:r>
        <w:rPr>
          <w:rStyle w:val="Strong"/>
          <w:rFonts w:asciiTheme="minorHAnsi" w:hAnsiTheme="minorHAnsi" w:cstheme="minorHAnsi"/>
          <w:sz w:val="22"/>
          <w:szCs w:val="22"/>
          <w:shd w:val="clear" w:color="auto" w:fill="FFFFFF"/>
        </w:rPr>
        <w:t xml:space="preserve"> Manager ze společnosti Ecophon</w:t>
      </w:r>
      <w:r>
        <w:rPr>
          <w:rStyle w:val="Strong"/>
          <w:rFonts w:asciiTheme="minorHAnsi" w:hAnsiTheme="minorHAnsi" w:cstheme="minorHAnsi"/>
          <w:b w:val="0"/>
          <w:bCs w:val="0"/>
          <w:sz w:val="22"/>
          <w:szCs w:val="22"/>
          <w:shd w:val="clear" w:color="auto" w:fill="FFFFFF"/>
        </w:rPr>
        <w:t>,</w:t>
      </w:r>
      <w:r>
        <w:rPr>
          <w:rStyle w:val="Strong"/>
          <w:rFonts w:asciiTheme="minorHAnsi" w:hAnsiTheme="minorHAnsi" w:cstheme="minorHAnsi"/>
          <w:sz w:val="22"/>
          <w:szCs w:val="22"/>
          <w:shd w:val="clear" w:color="auto" w:fill="FFFFFF"/>
        </w:rPr>
        <w:t xml:space="preserve"> </w:t>
      </w:r>
      <w:r>
        <w:rPr>
          <w:rStyle w:val="Strong"/>
          <w:rFonts w:asciiTheme="minorHAnsi" w:hAnsiTheme="minorHAnsi" w:cstheme="minorHAnsi"/>
          <w:b w:val="0"/>
          <w:bCs w:val="0"/>
          <w:sz w:val="22"/>
          <w:szCs w:val="22"/>
          <w:shd w:val="clear" w:color="auto" w:fill="FFFFFF"/>
        </w:rPr>
        <w:t>která bezmála čtyřicet let vyvíjí a prodává akustické systémy na absorpci hluku</w:t>
      </w:r>
      <w:r>
        <w:rPr>
          <w:rFonts w:asciiTheme="minorHAnsi" w:hAnsiTheme="minorHAnsi" w:cstheme="minorHAnsi"/>
          <w:b/>
          <w:bCs/>
          <w:sz w:val="22"/>
          <w:szCs w:val="22"/>
          <w:shd w:val="clear" w:color="auto" w:fill="FFFFFF"/>
        </w:rPr>
        <w:t>.</w:t>
      </w:r>
    </w:p>
    <w:p w14:paraId="25C9630B" w14:textId="56577A3A" w:rsidR="00D625B4" w:rsidRDefault="00D625B4">
      <w:pPr>
        <w:pStyle w:val="NoSpacing"/>
        <w:rPr>
          <w:rFonts w:asciiTheme="minorHAnsi" w:hAnsiTheme="minorHAnsi" w:cstheme="minorHAnsi"/>
          <w:b/>
          <w:bCs/>
          <w:sz w:val="22"/>
          <w:szCs w:val="22"/>
          <w:shd w:val="clear" w:color="auto" w:fill="FFFFFF"/>
        </w:rPr>
      </w:pPr>
    </w:p>
    <w:p w14:paraId="339C88BD" w14:textId="37ADD6AF" w:rsidR="004B3074" w:rsidRDefault="00B827FD">
      <w:pPr>
        <w:pStyle w:val="NoSpacing"/>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Akustika šesti různých typů kancelářských prostor</w:t>
      </w:r>
    </w:p>
    <w:p w14:paraId="1736915B" w14:textId="77777777" w:rsidR="004B3074" w:rsidRDefault="004B3074">
      <w:pPr>
        <w:pStyle w:val="NoSpacing"/>
        <w:rPr>
          <w:rFonts w:asciiTheme="minorHAnsi" w:hAnsiTheme="minorHAnsi" w:cstheme="minorHAnsi"/>
          <w:b/>
          <w:bCs/>
          <w:sz w:val="22"/>
          <w:szCs w:val="22"/>
          <w:shd w:val="clear" w:color="auto" w:fill="FFFFFF"/>
        </w:rPr>
      </w:pPr>
    </w:p>
    <w:p w14:paraId="2373099B" w14:textId="77777777" w:rsidR="004B3074" w:rsidRDefault="00B827FD">
      <w:pPr>
        <w:pStyle w:val="NoSpacing"/>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Hluk v kancelářích tedy představuje reálný problém. Až do loňského roku ovšem neexistoval přesný nástroj, který by definoval, jaké akustické podmínky by měly v různých typech kanceláří panovat i jak jich docílit. Nová norma určuje celkem šest různých typů kancelářských prostor:</w:t>
      </w:r>
    </w:p>
    <w:p w14:paraId="0F4445F8" w14:textId="77777777" w:rsidR="004B3074" w:rsidRDefault="00B827FD">
      <w:pPr>
        <w:pStyle w:val="NoSpacing"/>
        <w:numPr>
          <w:ilvl w:val="0"/>
          <w:numId w:val="1"/>
        </w:numPr>
        <w:rPr>
          <w:rFonts w:asciiTheme="minorHAnsi" w:hAnsiTheme="minorHAnsi" w:cstheme="minorHAnsi"/>
          <w:sz w:val="22"/>
          <w:szCs w:val="22"/>
          <w:shd w:val="clear" w:color="auto" w:fill="FFFFFF"/>
        </w:rPr>
      </w:pPr>
      <w:r>
        <w:rPr>
          <w:rFonts w:asciiTheme="minorHAnsi" w:hAnsiTheme="minorHAnsi" w:cstheme="minorHAnsi"/>
          <w:sz w:val="22"/>
          <w:szCs w:val="22"/>
        </w:rPr>
        <w:t>Prostory, kde činnost ještě není známa</w:t>
      </w:r>
    </w:p>
    <w:p w14:paraId="493CF995" w14:textId="382F50C1" w:rsidR="004B3074" w:rsidRDefault="00B827FD">
      <w:pPr>
        <w:pStyle w:val="NoSpacing"/>
        <w:numPr>
          <w:ilvl w:val="0"/>
          <w:numId w:val="1"/>
        </w:numPr>
        <w:rPr>
          <w:rFonts w:asciiTheme="minorHAnsi" w:hAnsiTheme="minorHAnsi" w:cstheme="minorHAnsi"/>
          <w:sz w:val="22"/>
          <w:szCs w:val="22"/>
          <w:shd w:val="clear" w:color="auto" w:fill="FFFFFF"/>
        </w:rPr>
      </w:pPr>
      <w:r>
        <w:rPr>
          <w:rFonts w:asciiTheme="minorHAnsi" w:hAnsiTheme="minorHAnsi" w:cstheme="minorHAnsi"/>
          <w:sz w:val="22"/>
          <w:szCs w:val="22"/>
        </w:rPr>
        <w:t xml:space="preserve">Prostory pro </w:t>
      </w:r>
      <w:r w:rsidR="00D625B4">
        <w:rPr>
          <w:rFonts w:asciiTheme="minorHAnsi" w:hAnsiTheme="minorHAnsi" w:cstheme="minorHAnsi"/>
          <w:sz w:val="22"/>
          <w:szCs w:val="22"/>
        </w:rPr>
        <w:t>tele a</w:t>
      </w:r>
      <w:r>
        <w:rPr>
          <w:rFonts w:asciiTheme="minorHAnsi" w:hAnsiTheme="minorHAnsi" w:cstheme="minorHAnsi"/>
          <w:sz w:val="22"/>
          <w:szCs w:val="22"/>
        </w:rPr>
        <w:t> </w:t>
      </w:r>
      <w:proofErr w:type="spellStart"/>
      <w:r>
        <w:rPr>
          <w:rFonts w:asciiTheme="minorHAnsi" w:hAnsiTheme="minorHAnsi" w:cstheme="minorHAnsi"/>
          <w:sz w:val="22"/>
          <w:szCs w:val="22"/>
        </w:rPr>
        <w:t>videokomunikaci</w:t>
      </w:r>
      <w:proofErr w:type="spellEnd"/>
      <w:r>
        <w:rPr>
          <w:rFonts w:asciiTheme="minorHAnsi" w:hAnsiTheme="minorHAnsi" w:cstheme="minorHAnsi"/>
          <w:sz w:val="22"/>
          <w:szCs w:val="22"/>
        </w:rPr>
        <w:t xml:space="preserve"> (např. call centra, střediska podpory)</w:t>
      </w:r>
    </w:p>
    <w:p w14:paraId="433FB5B3" w14:textId="3D0EF7A1" w:rsidR="004B3074" w:rsidRDefault="00B827FD">
      <w:pPr>
        <w:pStyle w:val="NoSpacing"/>
        <w:numPr>
          <w:ilvl w:val="0"/>
          <w:numId w:val="1"/>
        </w:numPr>
        <w:rPr>
          <w:rFonts w:asciiTheme="minorHAnsi" w:hAnsiTheme="minorHAnsi" w:cstheme="minorHAnsi"/>
          <w:sz w:val="22"/>
          <w:szCs w:val="22"/>
          <w:shd w:val="clear" w:color="auto" w:fill="FFFFFF"/>
        </w:rPr>
      </w:pPr>
      <w:r>
        <w:rPr>
          <w:rFonts w:asciiTheme="minorHAnsi" w:hAnsiTheme="minorHAnsi" w:cstheme="minorHAnsi"/>
          <w:sz w:val="22"/>
          <w:szCs w:val="22"/>
        </w:rPr>
        <w:t>Prostory pro spolupráci mezi osobami na nejbližším pracovním místě (např. marketingová oddělení)</w:t>
      </w:r>
    </w:p>
    <w:p w14:paraId="7E2A756E" w14:textId="77777777" w:rsidR="004B3074" w:rsidRDefault="00B827FD">
      <w:pPr>
        <w:pStyle w:val="NoSpacing"/>
        <w:numPr>
          <w:ilvl w:val="0"/>
          <w:numId w:val="1"/>
        </w:numPr>
        <w:rPr>
          <w:rFonts w:asciiTheme="minorHAnsi" w:hAnsiTheme="minorHAnsi" w:cstheme="minorHAnsi"/>
          <w:sz w:val="22"/>
          <w:szCs w:val="22"/>
          <w:shd w:val="clear" w:color="auto" w:fill="FFFFFF"/>
        </w:rPr>
      </w:pPr>
      <w:r>
        <w:rPr>
          <w:rFonts w:asciiTheme="minorHAnsi" w:hAnsiTheme="minorHAnsi" w:cstheme="minorHAnsi"/>
          <w:sz w:val="22"/>
          <w:szCs w:val="22"/>
        </w:rPr>
        <w:t>Prostory pro činnost založenou na spolupráci v malém rozsahu (např. HR, účetní oddělení)</w:t>
      </w:r>
    </w:p>
    <w:p w14:paraId="3DE80242" w14:textId="77777777" w:rsidR="004B3074" w:rsidRDefault="00B827FD">
      <w:pPr>
        <w:pStyle w:val="NoSpacing"/>
        <w:numPr>
          <w:ilvl w:val="0"/>
          <w:numId w:val="1"/>
        </w:numPr>
        <w:rPr>
          <w:rFonts w:asciiTheme="minorHAnsi" w:hAnsiTheme="minorHAnsi" w:cstheme="minorBidi"/>
          <w:sz w:val="22"/>
          <w:szCs w:val="22"/>
          <w:shd w:val="clear" w:color="auto" w:fill="FFFFFF"/>
        </w:rPr>
      </w:pPr>
      <w:r>
        <w:rPr>
          <w:rFonts w:asciiTheme="minorHAnsi" w:hAnsiTheme="minorHAnsi" w:cstheme="minorBidi"/>
          <w:sz w:val="22"/>
          <w:szCs w:val="22"/>
        </w:rPr>
        <w:t>Prostory pro kontakt se zákazníkem (např. recepce, pošty a banky)</w:t>
      </w:r>
    </w:p>
    <w:p w14:paraId="08AB7D37" w14:textId="77777777" w:rsidR="004B3074" w:rsidRDefault="00B827FD">
      <w:pPr>
        <w:pStyle w:val="NoSpacing"/>
        <w:numPr>
          <w:ilvl w:val="0"/>
          <w:numId w:val="1"/>
        </w:numPr>
        <w:rPr>
          <w:rFonts w:asciiTheme="minorHAnsi" w:hAnsiTheme="minorHAnsi" w:cstheme="minorHAnsi"/>
          <w:sz w:val="22"/>
          <w:szCs w:val="22"/>
          <w:shd w:val="clear" w:color="auto" w:fill="FFFFFF"/>
        </w:rPr>
      </w:pPr>
      <w:r>
        <w:rPr>
          <w:rFonts w:asciiTheme="minorHAnsi" w:hAnsiTheme="minorHAnsi" w:cstheme="minorHAnsi"/>
          <w:sz w:val="22"/>
          <w:szCs w:val="22"/>
        </w:rPr>
        <w:t>Prostory pro smíšené činnosti (kombinace výše uvedeného)</w:t>
      </w:r>
    </w:p>
    <w:p w14:paraId="35EF5549" w14:textId="77777777" w:rsidR="004B3074" w:rsidRDefault="004B3074">
      <w:pPr>
        <w:pStyle w:val="NoSpacing"/>
        <w:rPr>
          <w:rFonts w:asciiTheme="minorHAnsi" w:hAnsiTheme="minorHAnsi" w:cstheme="minorHAnsi"/>
          <w:b/>
          <w:bCs/>
          <w:sz w:val="22"/>
          <w:szCs w:val="22"/>
          <w:shd w:val="clear" w:color="auto" w:fill="FFFFFF"/>
        </w:rPr>
      </w:pPr>
    </w:p>
    <w:p w14:paraId="39A7B51A" w14:textId="77777777" w:rsidR="004B3074" w:rsidRDefault="00B827FD">
      <w:pPr>
        <w:pStyle w:val="NoSpacing"/>
        <w:rPr>
          <w:rFonts w:asciiTheme="minorHAnsi" w:hAnsiTheme="minorHAnsi" w:cstheme="minorHAnsi"/>
          <w:b/>
          <w:bCs/>
          <w:sz w:val="22"/>
          <w:szCs w:val="22"/>
        </w:rPr>
      </w:pPr>
      <w:r>
        <w:rPr>
          <w:rFonts w:asciiTheme="minorHAnsi" w:hAnsiTheme="minorHAnsi" w:cstheme="minorHAnsi"/>
          <w:b/>
          <w:bCs/>
          <w:sz w:val="22"/>
          <w:szCs w:val="22"/>
        </w:rPr>
        <w:t>Klíčový povrch z pohledu akustiky? Strop!</w:t>
      </w:r>
    </w:p>
    <w:p w14:paraId="71DB6947" w14:textId="77777777" w:rsidR="004B3074" w:rsidRDefault="004B3074">
      <w:pPr>
        <w:pStyle w:val="NoSpacing"/>
        <w:rPr>
          <w:rFonts w:asciiTheme="minorHAnsi" w:hAnsiTheme="minorHAnsi" w:cstheme="minorHAnsi"/>
          <w:b/>
          <w:bCs/>
          <w:sz w:val="22"/>
          <w:szCs w:val="22"/>
        </w:rPr>
      </w:pPr>
    </w:p>
    <w:p w14:paraId="0962C9E6" w14:textId="3A632D54" w:rsidR="004B3074" w:rsidRDefault="00B827FD">
      <w:pPr>
        <w:pStyle w:val="NoSpacing"/>
        <w:rPr>
          <w:rFonts w:asciiTheme="minorHAnsi" w:hAnsiTheme="minorHAnsi" w:cstheme="minorBidi"/>
          <w:sz w:val="22"/>
          <w:szCs w:val="22"/>
        </w:rPr>
      </w:pPr>
      <w:r>
        <w:rPr>
          <w:rFonts w:asciiTheme="minorHAnsi" w:hAnsiTheme="minorHAnsi" w:cstheme="minorBidi"/>
          <w:sz w:val="22"/>
          <w:szCs w:val="22"/>
        </w:rPr>
        <w:t>Za nejdůležitější povrch v prostoru otevřených kanceláří z hlediska prostorové akustiky považuje ISO norma 22955 jednoznačně strop. Ten by měl být v ideálním případě opatřen celoplošným podhledem. Co se týče povrchové úpravy zdí, ta není tak efektivní. Nicméně zvuk pohlcující povrchovou úpravu stěn norma považuje za dobrý způsob, jak snížit dobu dozvuku a omezit šíření zvuku prostorem v málo zařízených otevřených kancelářích</w:t>
      </w:r>
      <w:r w:rsidRPr="00D625B4">
        <w:rPr>
          <w:rFonts w:asciiTheme="minorHAnsi" w:hAnsiTheme="minorHAnsi" w:cstheme="minorBidi"/>
          <w:sz w:val="22"/>
          <w:szCs w:val="22"/>
        </w:rPr>
        <w:t>.</w:t>
      </w:r>
      <w:r>
        <w:rPr>
          <w:rFonts w:asciiTheme="minorHAnsi" w:hAnsiTheme="minorHAnsi" w:cstheme="minorBidi"/>
          <w:b/>
          <w:bCs/>
          <w:i/>
          <w:iCs/>
          <w:sz w:val="22"/>
          <w:szCs w:val="22"/>
        </w:rPr>
        <w:t xml:space="preserve"> </w:t>
      </w:r>
      <w:r>
        <w:rPr>
          <w:rFonts w:asciiTheme="minorHAnsi" w:hAnsiTheme="minorHAnsi" w:cstheme="minorBidi"/>
          <w:i/>
          <w:iCs/>
          <w:sz w:val="22"/>
          <w:szCs w:val="22"/>
        </w:rPr>
        <w:t>„Využívají se například</w:t>
      </w:r>
      <w:r>
        <w:rPr>
          <w:rFonts w:asciiTheme="minorHAnsi" w:hAnsiTheme="minorHAnsi" w:cstheme="minorBidi"/>
          <w:b/>
          <w:bCs/>
          <w:i/>
          <w:iCs/>
          <w:sz w:val="22"/>
          <w:szCs w:val="22"/>
        </w:rPr>
        <w:t xml:space="preserve"> </w:t>
      </w:r>
      <w:r>
        <w:rPr>
          <w:rStyle w:val="Strong"/>
          <w:rFonts w:asciiTheme="minorHAnsi" w:hAnsiTheme="minorHAnsi" w:cstheme="minorBidi"/>
          <w:b w:val="0"/>
          <w:bCs w:val="0"/>
          <w:i/>
          <w:iCs/>
          <w:sz w:val="22"/>
          <w:szCs w:val="22"/>
        </w:rPr>
        <w:t xml:space="preserve">akustické stěny a podhledy vyrobené ze skelné vaty, která má výjimečnou schopnost absorbovat zvuk. Některé systémy, jako je například akustická omítka Fade, je také možné aplikovat na různé povrchy včetně klenutých či zakřivených stropů,“ </w:t>
      </w:r>
      <w:r>
        <w:rPr>
          <w:rFonts w:asciiTheme="minorHAnsi" w:hAnsiTheme="minorHAnsi" w:cstheme="minorBidi"/>
          <w:sz w:val="22"/>
          <w:szCs w:val="22"/>
        </w:rPr>
        <w:t>říká Iveta Králová.</w:t>
      </w:r>
    </w:p>
    <w:p w14:paraId="2DE82ED5" w14:textId="77777777" w:rsidR="004B3074" w:rsidRDefault="004B3074">
      <w:pPr>
        <w:pStyle w:val="NoSpacing"/>
        <w:rPr>
          <w:rFonts w:asciiTheme="minorHAnsi" w:hAnsiTheme="minorHAnsi" w:cstheme="minorHAnsi"/>
          <w:sz w:val="22"/>
          <w:szCs w:val="22"/>
        </w:rPr>
      </w:pPr>
    </w:p>
    <w:p w14:paraId="3F5976A6" w14:textId="77777777" w:rsidR="004B3074" w:rsidRDefault="00B827FD">
      <w:pPr>
        <w:pStyle w:val="NoSpacing"/>
        <w:rPr>
          <w:rFonts w:asciiTheme="minorHAnsi" w:hAnsiTheme="minorHAnsi" w:cstheme="minorHAnsi"/>
          <w:sz w:val="22"/>
          <w:szCs w:val="22"/>
        </w:rPr>
      </w:pPr>
      <w:r>
        <w:rPr>
          <w:rFonts w:asciiTheme="minorHAnsi" w:hAnsiTheme="minorHAnsi" w:cstheme="minorHAnsi"/>
          <w:sz w:val="22"/>
          <w:szCs w:val="22"/>
        </w:rPr>
        <w:t>Zásadní vliv na prostorovou akustiku kanceláří nemají podle normy ani povrchové úpravy podlah.</w:t>
      </w:r>
      <w:r>
        <w:rPr>
          <w:rFonts w:asciiTheme="minorHAnsi" w:hAnsiTheme="minorHAnsi" w:cstheme="minorHAnsi"/>
          <w:i/>
          <w:iCs/>
          <w:sz w:val="22"/>
          <w:szCs w:val="22"/>
        </w:rPr>
        <w:t xml:space="preserve"> „Aby tomu tak bylo, muselo by se jednat o vysoce specializovaná řešení, jako jsou perforované podlahy s dutinami. Měkké podlahy pouze lehce zvyšují absorpci hluku ve vyšších frekvenčních pásmech. Hlavním akustickým přínosem koberců je minimalizace zvukových odrazů,“ </w:t>
      </w:r>
      <w:r>
        <w:rPr>
          <w:rFonts w:asciiTheme="minorHAnsi" w:hAnsiTheme="minorHAnsi" w:cstheme="minorHAnsi"/>
          <w:sz w:val="22"/>
          <w:szCs w:val="22"/>
        </w:rPr>
        <w:t>prozrazuje Iveta Králová.</w:t>
      </w:r>
    </w:p>
    <w:p w14:paraId="66298CE7" w14:textId="77777777" w:rsidR="004B3074" w:rsidRDefault="004B3074">
      <w:pPr>
        <w:pStyle w:val="NoSpacing"/>
        <w:rPr>
          <w:rFonts w:asciiTheme="minorHAnsi" w:hAnsiTheme="minorHAnsi" w:cstheme="minorHAnsi"/>
          <w:sz w:val="22"/>
          <w:szCs w:val="22"/>
        </w:rPr>
      </w:pPr>
    </w:p>
    <w:p w14:paraId="630F6883" w14:textId="1452B0C5" w:rsidR="004B3074" w:rsidRDefault="00B827FD">
      <w:pPr>
        <w:pStyle w:val="NoSpacing"/>
        <w:rPr>
          <w:rFonts w:asciiTheme="minorHAnsi" w:hAnsiTheme="minorHAnsi" w:cstheme="minorHAnsi"/>
          <w:b/>
          <w:bCs/>
          <w:sz w:val="22"/>
          <w:szCs w:val="22"/>
          <w:shd w:val="clear" w:color="auto" w:fill="FFFFFF"/>
        </w:rPr>
      </w:pPr>
      <w:r>
        <w:rPr>
          <w:rFonts w:asciiTheme="minorHAnsi" w:hAnsiTheme="minorHAnsi" w:cstheme="minorHAnsi"/>
          <w:sz w:val="22"/>
          <w:szCs w:val="22"/>
        </w:rPr>
        <w:t xml:space="preserve">ISO norma 22955 naopak přikládá velký význam dispozičnímu řešení pracovních stanic nebo geometrii prostoru: </w:t>
      </w:r>
      <w:r>
        <w:rPr>
          <w:rFonts w:asciiTheme="minorHAnsi" w:hAnsiTheme="minorHAnsi" w:cstheme="minorHAnsi"/>
          <w:i/>
          <w:iCs/>
          <w:sz w:val="22"/>
          <w:szCs w:val="22"/>
        </w:rPr>
        <w:t xml:space="preserve">„Normální výška stropu v otevřených kancelářích s velkou plochou zvyšuje soukromí pro rozhovor. Norma proto doporučuje vyhýbat se vyšším než standardním stropům. Také doslova uvádí, že je třeba se vyvarovat dlouhých a úzkých tvarů kancelářských prostor, protože podporují šíření zvuku,“ </w:t>
      </w:r>
      <w:r>
        <w:rPr>
          <w:rFonts w:asciiTheme="minorHAnsi" w:hAnsiTheme="minorHAnsi" w:cstheme="minorHAnsi"/>
          <w:sz w:val="22"/>
          <w:szCs w:val="22"/>
        </w:rPr>
        <w:t>říká Iveta Králová.</w:t>
      </w:r>
    </w:p>
    <w:p w14:paraId="07A21DE9" w14:textId="77777777" w:rsidR="004B3074" w:rsidRDefault="004B3074">
      <w:pPr>
        <w:pStyle w:val="NoSpacing"/>
        <w:rPr>
          <w:rFonts w:asciiTheme="minorHAnsi" w:hAnsiTheme="minorHAnsi" w:cstheme="minorHAnsi"/>
          <w:b/>
          <w:bCs/>
          <w:sz w:val="22"/>
          <w:szCs w:val="22"/>
          <w:shd w:val="clear" w:color="auto" w:fill="FFFFFF"/>
        </w:rPr>
      </w:pPr>
    </w:p>
    <w:p w14:paraId="7162368E" w14:textId="77777777" w:rsidR="004B3074" w:rsidRDefault="00B827FD">
      <w:pPr>
        <w:pStyle w:val="NoSpacing"/>
        <w:rPr>
          <w:rStyle w:val="Strong"/>
          <w:rFonts w:asciiTheme="minorHAnsi" w:hAnsiTheme="minorHAnsi" w:cstheme="minorHAnsi"/>
          <w:sz w:val="22"/>
          <w:szCs w:val="22"/>
          <w:shd w:val="clear" w:color="auto" w:fill="FFFFFF"/>
        </w:rPr>
      </w:pPr>
      <w:r>
        <w:rPr>
          <w:rFonts w:asciiTheme="minorHAnsi" w:hAnsiTheme="minorHAnsi" w:cstheme="minorHAnsi"/>
          <w:b/>
          <w:bCs/>
          <w:sz w:val="22"/>
          <w:szCs w:val="22"/>
          <w:shd w:val="clear" w:color="auto" w:fill="FFFFFF"/>
        </w:rPr>
        <w:t xml:space="preserve">Nový parametr: </w:t>
      </w:r>
      <w:r>
        <w:rPr>
          <w:rStyle w:val="Strong"/>
          <w:rFonts w:asciiTheme="minorHAnsi" w:hAnsiTheme="minorHAnsi" w:cstheme="minorHAnsi"/>
          <w:sz w:val="22"/>
          <w:szCs w:val="22"/>
          <w:shd w:val="clear" w:color="auto" w:fill="FFFFFF"/>
        </w:rPr>
        <w:t>Akustický útlum mezi pracovišti</w:t>
      </w:r>
    </w:p>
    <w:p w14:paraId="5FD3C74A" w14:textId="77777777" w:rsidR="004B3074" w:rsidRDefault="004B3074">
      <w:pPr>
        <w:pStyle w:val="NoSpacing"/>
        <w:rPr>
          <w:rStyle w:val="Strong"/>
          <w:rFonts w:asciiTheme="minorHAnsi" w:hAnsiTheme="minorHAnsi" w:cstheme="minorHAnsi"/>
          <w:sz w:val="22"/>
          <w:szCs w:val="22"/>
          <w:shd w:val="clear" w:color="auto" w:fill="FFFFFF"/>
        </w:rPr>
      </w:pPr>
    </w:p>
    <w:p w14:paraId="5A915CB0" w14:textId="1E6B9EE6" w:rsidR="004B3074" w:rsidRDefault="00B827FD">
      <w:pPr>
        <w:pStyle w:val="NoSpacing"/>
        <w:rPr>
          <w:rFonts w:asciiTheme="minorHAnsi" w:hAnsiTheme="minorHAnsi" w:cstheme="minorHAnsi"/>
          <w:sz w:val="22"/>
          <w:szCs w:val="22"/>
        </w:rPr>
      </w:pPr>
      <w:r>
        <w:rPr>
          <w:rFonts w:asciiTheme="minorHAnsi" w:hAnsiTheme="minorHAnsi" w:cstheme="minorHAnsi"/>
          <w:sz w:val="22"/>
          <w:szCs w:val="22"/>
        </w:rPr>
        <w:t>Norma ISO 22955 zavádí zcela nový parametr pro hodnocení akustické kvality kanceláří – tzv. akustický útlum mezi pracovišti (</w:t>
      </w:r>
      <w:proofErr w:type="gramStart"/>
      <w:r>
        <w:rPr>
          <w:rFonts w:asciiTheme="minorHAnsi" w:hAnsiTheme="minorHAnsi" w:cstheme="minorHAnsi"/>
          <w:sz w:val="22"/>
          <w:szCs w:val="22"/>
        </w:rPr>
        <w:t>D</w:t>
      </w:r>
      <w:r>
        <w:rPr>
          <w:rFonts w:asciiTheme="minorHAnsi" w:hAnsiTheme="minorHAnsi" w:cstheme="minorHAnsi"/>
          <w:sz w:val="22"/>
          <w:szCs w:val="22"/>
          <w:vertAlign w:val="subscript"/>
        </w:rPr>
        <w:t>A,S</w:t>
      </w:r>
      <w:proofErr w:type="gramEnd"/>
      <w:r>
        <w:rPr>
          <w:rFonts w:asciiTheme="minorHAnsi" w:hAnsiTheme="minorHAnsi" w:cstheme="minorHAnsi"/>
          <w:sz w:val="22"/>
          <w:szCs w:val="22"/>
        </w:rPr>
        <w:t xml:space="preserve">). Na rozdíl od mnoha dalších parametrů prostorové akustiky (např. doby dozvuku nebo hladiny hluku na pozadí) udává </w:t>
      </w:r>
      <w:proofErr w:type="gramStart"/>
      <w:r>
        <w:rPr>
          <w:rFonts w:asciiTheme="minorHAnsi" w:hAnsiTheme="minorHAnsi" w:cstheme="minorHAnsi"/>
          <w:sz w:val="22"/>
          <w:szCs w:val="22"/>
        </w:rPr>
        <w:t>D</w:t>
      </w:r>
      <w:r>
        <w:rPr>
          <w:rFonts w:asciiTheme="minorHAnsi" w:hAnsiTheme="minorHAnsi" w:cstheme="minorHAnsi"/>
          <w:sz w:val="22"/>
          <w:szCs w:val="22"/>
          <w:vertAlign w:val="subscript"/>
        </w:rPr>
        <w:t>A,S</w:t>
      </w:r>
      <w:proofErr w:type="gramEnd"/>
      <w:r>
        <w:rPr>
          <w:rFonts w:asciiTheme="minorHAnsi" w:hAnsiTheme="minorHAnsi" w:cstheme="minorHAnsi"/>
          <w:sz w:val="22"/>
          <w:szCs w:val="22"/>
        </w:rPr>
        <w:t xml:space="preserve"> rozdíl hlukové hladiny mezi jejím zdrojem a příjemcem. Pro vyhodnocení akustiky ve většině prostor otevřených kanceláří bude tedy třeba několik hodnot </w:t>
      </w:r>
      <w:proofErr w:type="gramStart"/>
      <w:r>
        <w:rPr>
          <w:rFonts w:asciiTheme="minorHAnsi" w:hAnsiTheme="minorHAnsi" w:cstheme="minorHAnsi"/>
          <w:sz w:val="22"/>
          <w:szCs w:val="22"/>
        </w:rPr>
        <w:t>D</w:t>
      </w:r>
      <w:r>
        <w:rPr>
          <w:rFonts w:asciiTheme="minorHAnsi" w:hAnsiTheme="minorHAnsi" w:cstheme="minorHAnsi"/>
          <w:sz w:val="22"/>
          <w:szCs w:val="22"/>
          <w:vertAlign w:val="subscript"/>
        </w:rPr>
        <w:t>A,S</w:t>
      </w:r>
      <w:r>
        <w:rPr>
          <w:rFonts w:asciiTheme="minorHAnsi" w:hAnsiTheme="minorHAnsi" w:cstheme="minorHAnsi"/>
          <w:sz w:val="22"/>
          <w:szCs w:val="22"/>
        </w:rPr>
        <w:t>.</w:t>
      </w:r>
      <w:proofErr w:type="gramEnd"/>
    </w:p>
    <w:p w14:paraId="159DC0FA" w14:textId="77777777" w:rsidR="004B3074" w:rsidRDefault="004B3074">
      <w:pPr>
        <w:pStyle w:val="NoSpacing"/>
        <w:rPr>
          <w:rFonts w:asciiTheme="minorHAnsi" w:hAnsiTheme="minorHAnsi" w:cstheme="minorHAnsi"/>
          <w:sz w:val="22"/>
          <w:szCs w:val="22"/>
        </w:rPr>
      </w:pPr>
    </w:p>
    <w:p w14:paraId="60010605" w14:textId="77777777" w:rsidR="004B3074" w:rsidRDefault="00B827FD">
      <w:pPr>
        <w:pStyle w:val="NoSpacing"/>
        <w:rPr>
          <w:rStyle w:val="Zdraznn"/>
          <w:rFonts w:asciiTheme="minorHAnsi" w:hAnsiTheme="minorHAnsi" w:cstheme="minorBidi"/>
          <w:i w:val="0"/>
          <w:iCs w:val="0"/>
          <w:sz w:val="22"/>
          <w:szCs w:val="22"/>
        </w:rPr>
      </w:pPr>
      <w:r>
        <w:rPr>
          <w:noProof/>
        </w:rPr>
        <w:drawing>
          <wp:anchor distT="0" distB="0" distL="114300" distR="114300" simplePos="0" relativeHeight="5" behindDoc="0" locked="0" layoutInCell="0" allowOverlap="1" wp14:anchorId="31C181F5" wp14:editId="67A35950">
            <wp:simplePos x="0" y="0"/>
            <wp:positionH relativeFrom="margin">
              <wp:align>center</wp:align>
            </wp:positionH>
            <wp:positionV relativeFrom="paragraph">
              <wp:posOffset>675005</wp:posOffset>
            </wp:positionV>
            <wp:extent cx="6799580" cy="3714750"/>
            <wp:effectExtent l="0" t="0" r="0" b="0"/>
            <wp:wrapTight wrapText="bothSides">
              <wp:wrapPolygon edited="0">
                <wp:start x="-3" y="0"/>
                <wp:lineTo x="-3" y="21487"/>
                <wp:lineTo x="21541" y="21487"/>
                <wp:lineTo x="21541" y="0"/>
                <wp:lineTo x="-3" y="0"/>
              </wp:wrapPolygon>
            </wp:wrapTight>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a:stretch>
                      <a:fillRect/>
                    </a:stretch>
                  </pic:blipFill>
                  <pic:spPr bwMode="auto">
                    <a:xfrm>
                      <a:off x="0" y="0"/>
                      <a:ext cx="6799580" cy="3714750"/>
                    </a:xfrm>
                    <a:prstGeom prst="rect">
                      <a:avLst/>
                    </a:prstGeom>
                  </pic:spPr>
                </pic:pic>
              </a:graphicData>
            </a:graphic>
          </wp:anchor>
        </w:drawing>
      </w:r>
      <w:r>
        <w:rPr>
          <w:rStyle w:val="Zdraznn"/>
          <w:rFonts w:asciiTheme="minorHAnsi" w:eastAsia="NotoSerif" w:hAnsiTheme="minorHAnsi" w:cstheme="minorBidi"/>
          <w:i w:val="0"/>
          <w:iCs w:val="0"/>
          <w:sz w:val="22"/>
          <w:szCs w:val="22"/>
        </w:rPr>
        <w:t xml:space="preserve">Jak uvádí tabulka níže, tento ukazatel poskytuje </w:t>
      </w:r>
      <w:proofErr w:type="spellStart"/>
      <w:r>
        <w:rPr>
          <w:rStyle w:val="Zdraznn"/>
          <w:rFonts w:asciiTheme="minorHAnsi" w:eastAsia="NotoSerif" w:hAnsiTheme="minorHAnsi" w:cstheme="minorBidi"/>
          <w:i w:val="0"/>
          <w:iCs w:val="0"/>
          <w:sz w:val="22"/>
          <w:szCs w:val="22"/>
        </w:rPr>
        <w:t>akustikům</w:t>
      </w:r>
      <w:proofErr w:type="spellEnd"/>
      <w:r>
        <w:rPr>
          <w:rStyle w:val="Zdraznn"/>
          <w:rFonts w:asciiTheme="minorHAnsi" w:eastAsia="NotoSerif" w:hAnsiTheme="minorHAnsi" w:cstheme="minorBidi"/>
          <w:i w:val="0"/>
          <w:iCs w:val="0"/>
          <w:sz w:val="22"/>
          <w:szCs w:val="22"/>
        </w:rPr>
        <w:t xml:space="preserve"> nástroj k vyhodnocení, jestli jsou činnosti odděleny dostatečným stupněm akustického tlumení. Hodnocení akustického designu na základě tohoto parametru je možné využít pro specifikování rozdílu činností mezi dvěma pracovišti z hlediska poklesu hlučnosti.</w:t>
      </w:r>
    </w:p>
    <w:p w14:paraId="2250C76F" w14:textId="77777777" w:rsidR="004B3074" w:rsidRDefault="004B3074">
      <w:pPr>
        <w:pStyle w:val="NoSpacing"/>
        <w:rPr>
          <w:rFonts w:asciiTheme="minorHAnsi" w:hAnsiTheme="minorHAnsi" w:cstheme="minorHAnsi"/>
          <w:b/>
          <w:bCs/>
          <w:sz w:val="22"/>
          <w:szCs w:val="22"/>
          <w:shd w:val="clear" w:color="auto" w:fill="FFFFFF"/>
        </w:rPr>
      </w:pPr>
    </w:p>
    <w:p w14:paraId="0FFFAA18" w14:textId="77777777" w:rsidR="004B3074" w:rsidRDefault="00B827FD">
      <w:pPr>
        <w:pStyle w:val="NoSpacing"/>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Norma nejen pro odborníky</w:t>
      </w:r>
    </w:p>
    <w:p w14:paraId="5E2D1A1B" w14:textId="77777777" w:rsidR="004B3074" w:rsidRDefault="004B3074">
      <w:pPr>
        <w:pStyle w:val="NoSpacing"/>
        <w:rPr>
          <w:rStyle w:val="Strong"/>
          <w:rFonts w:asciiTheme="minorHAnsi" w:hAnsiTheme="minorHAnsi" w:cstheme="minorHAnsi"/>
          <w:sz w:val="22"/>
          <w:szCs w:val="22"/>
          <w:shd w:val="clear" w:color="auto" w:fill="FFFFFF"/>
        </w:rPr>
      </w:pPr>
    </w:p>
    <w:p w14:paraId="034F7147" w14:textId="77777777" w:rsidR="004B3074" w:rsidRDefault="00B827FD">
      <w:pPr>
        <w:pStyle w:val="NoSpacing"/>
        <w:rPr>
          <w:rFonts w:asciiTheme="minorHAnsi" w:hAnsiTheme="minorHAnsi" w:cstheme="minorHAnsi"/>
          <w:sz w:val="22"/>
          <w:szCs w:val="22"/>
        </w:rPr>
      </w:pPr>
      <w:r>
        <w:rPr>
          <w:rFonts w:asciiTheme="minorHAnsi" w:hAnsiTheme="minorHAnsi" w:cstheme="minorHAnsi"/>
          <w:sz w:val="22"/>
          <w:szCs w:val="22"/>
        </w:rPr>
        <w:t xml:space="preserve">ISO normu 22955 bezezbytku ocení </w:t>
      </w:r>
      <w:proofErr w:type="spellStart"/>
      <w:r>
        <w:rPr>
          <w:rFonts w:asciiTheme="minorHAnsi" w:hAnsiTheme="minorHAnsi" w:cstheme="minorHAnsi"/>
          <w:sz w:val="22"/>
          <w:szCs w:val="22"/>
        </w:rPr>
        <w:t>akustici</w:t>
      </w:r>
      <w:proofErr w:type="spellEnd"/>
      <w:r>
        <w:rPr>
          <w:rFonts w:asciiTheme="minorHAnsi" w:hAnsiTheme="minorHAnsi" w:cstheme="minorHAnsi"/>
          <w:sz w:val="22"/>
          <w:szCs w:val="22"/>
        </w:rPr>
        <w:t>, architekti, projektanti a další profesionálové. Zajímavé ovšem je, že nová norma je vhodná i pro laiky. To je mimořádně důležité, protože například v případě rekonstrukcí často o investici do prostorové akustiky nerozhoduje profesionál, ale zástupce vedení firmy.</w:t>
      </w:r>
    </w:p>
    <w:p w14:paraId="19B960C0" w14:textId="77777777" w:rsidR="004B3074" w:rsidRDefault="004B3074">
      <w:pPr>
        <w:pStyle w:val="NoSpacing"/>
        <w:rPr>
          <w:rFonts w:asciiTheme="minorHAnsi" w:hAnsiTheme="minorHAnsi" w:cstheme="minorHAnsi"/>
          <w:sz w:val="22"/>
          <w:szCs w:val="22"/>
        </w:rPr>
      </w:pPr>
    </w:p>
    <w:p w14:paraId="77C162D1" w14:textId="36C86E46" w:rsidR="004B3074" w:rsidRDefault="00B827FD">
      <w:pPr>
        <w:pStyle w:val="NoSpacing"/>
        <w:rPr>
          <w:rFonts w:asciiTheme="minorHAnsi" w:hAnsiTheme="minorHAnsi" w:cstheme="minorBidi"/>
          <w:sz w:val="22"/>
          <w:szCs w:val="22"/>
        </w:rPr>
      </w:pPr>
      <w:r>
        <w:rPr>
          <w:rFonts w:asciiTheme="minorHAnsi" w:hAnsiTheme="minorHAnsi" w:cstheme="minorBidi"/>
          <w:i/>
          <w:iCs/>
          <w:sz w:val="22"/>
          <w:szCs w:val="22"/>
        </w:rPr>
        <w:t xml:space="preserve">„Management zkrátka vycítí potřebu s nevyhovující akustikou něco udělat, ale neví, na </w:t>
      </w:r>
      <w:proofErr w:type="gramStart"/>
      <w:r>
        <w:rPr>
          <w:rFonts w:asciiTheme="minorHAnsi" w:hAnsiTheme="minorHAnsi" w:cstheme="minorBidi"/>
          <w:i/>
          <w:iCs/>
          <w:sz w:val="22"/>
          <w:szCs w:val="22"/>
        </w:rPr>
        <w:t>základě</w:t>
      </w:r>
      <w:proofErr w:type="gramEnd"/>
      <w:r>
        <w:rPr>
          <w:rFonts w:asciiTheme="minorHAnsi" w:hAnsiTheme="minorHAnsi" w:cstheme="minorBidi"/>
          <w:i/>
          <w:iCs/>
          <w:sz w:val="22"/>
          <w:szCs w:val="22"/>
        </w:rPr>
        <w:t xml:space="preserve"> čeho se rozhodovat. Tímto úkolem bývá často pověřen finanční ředitel, který ovšem jen zřídka </w:t>
      </w:r>
      <w:proofErr w:type="gramStart"/>
      <w:r>
        <w:rPr>
          <w:rFonts w:asciiTheme="minorHAnsi" w:hAnsiTheme="minorHAnsi" w:cstheme="minorBidi"/>
          <w:i/>
          <w:iCs/>
          <w:sz w:val="22"/>
          <w:szCs w:val="22"/>
        </w:rPr>
        <w:t>tuší</w:t>
      </w:r>
      <w:proofErr w:type="gramEnd"/>
      <w:r>
        <w:rPr>
          <w:rFonts w:asciiTheme="minorHAnsi" w:hAnsiTheme="minorHAnsi" w:cstheme="minorBidi"/>
          <w:i/>
          <w:iCs/>
          <w:sz w:val="22"/>
          <w:szCs w:val="22"/>
        </w:rPr>
        <w:t>, co od dodavatelů poptávat. Toto nová norma mění,“</w:t>
      </w:r>
      <w:r>
        <w:rPr>
          <w:rFonts w:asciiTheme="minorHAnsi" w:hAnsiTheme="minorHAnsi" w:cstheme="minorBidi"/>
          <w:sz w:val="22"/>
          <w:szCs w:val="22"/>
        </w:rPr>
        <w:t xml:space="preserve"> vysvětluje Králová a pokračuje: </w:t>
      </w:r>
      <w:r>
        <w:rPr>
          <w:rFonts w:asciiTheme="minorHAnsi" w:hAnsiTheme="minorHAnsi" w:cstheme="minorBidi"/>
          <w:i/>
          <w:iCs/>
          <w:sz w:val="22"/>
          <w:szCs w:val="22"/>
        </w:rPr>
        <w:t>„Obsahuje totiž připravený detailní dotazník, který může management rozdat svým zaměstnancům. Na základě odpovědí vedení lépe pochopí, jaké zvuky nebo jaké prostory jsou z pohledu akustiky pro pracující nejvíc problematické a jaké mají v této oblasti preference. Poptávaný dodavatel stavebních úprav pak bude přesně vědět, jaké priority při zakázce řešit. Norma tedy zásadně usnadňuje život jak zadavatelům, tak dodavatelům, což z ní činí doslova revoluční nástroj v oblasti prostorové akustiky kanceláří.“</w:t>
      </w:r>
    </w:p>
    <w:p w14:paraId="50F8DE31" w14:textId="77777777" w:rsidR="004B3074" w:rsidRDefault="004B3074">
      <w:pPr>
        <w:pStyle w:val="NoSpacing"/>
        <w:rPr>
          <w:rFonts w:asciiTheme="minorHAnsi" w:hAnsiTheme="minorHAnsi" w:cstheme="minorHAnsi"/>
          <w:b/>
          <w:sz w:val="22"/>
          <w:szCs w:val="22"/>
        </w:rPr>
      </w:pPr>
    </w:p>
    <w:p w14:paraId="7670D7C9" w14:textId="77777777" w:rsidR="004B3074" w:rsidRDefault="00B827FD">
      <w:pPr>
        <w:jc w:val="center"/>
        <w:rPr>
          <w:rFonts w:asciiTheme="minorHAnsi" w:hAnsiTheme="minorHAnsi" w:cstheme="minorHAnsi"/>
          <w:sz w:val="21"/>
          <w:szCs w:val="21"/>
        </w:rPr>
      </w:pPr>
      <w:r>
        <w:rPr>
          <w:rFonts w:asciiTheme="minorHAnsi" w:hAnsiTheme="minorHAnsi" w:cstheme="minorHAnsi"/>
          <w:sz w:val="21"/>
          <w:szCs w:val="21"/>
        </w:rPr>
        <w:t>###</w:t>
      </w:r>
    </w:p>
    <w:p w14:paraId="790AFDF5" w14:textId="77777777" w:rsidR="00D625B4" w:rsidRDefault="00D625B4">
      <w:pPr>
        <w:pStyle w:val="NoSpacing"/>
        <w:rPr>
          <w:rFonts w:asciiTheme="minorHAnsi" w:hAnsiTheme="minorHAnsi" w:cstheme="minorHAnsi"/>
          <w:b/>
          <w:sz w:val="22"/>
          <w:szCs w:val="22"/>
        </w:rPr>
      </w:pPr>
    </w:p>
    <w:p w14:paraId="28748DA6" w14:textId="5F23BCB3" w:rsidR="004B3074" w:rsidRDefault="00B827FD">
      <w:pPr>
        <w:pStyle w:val="NoSpacing"/>
        <w:rPr>
          <w:rFonts w:asciiTheme="minorHAnsi" w:hAnsiTheme="minorHAnsi" w:cstheme="minorHAnsi"/>
          <w:bCs/>
          <w:sz w:val="22"/>
          <w:szCs w:val="22"/>
        </w:rPr>
      </w:pPr>
      <w:r>
        <w:rPr>
          <w:rFonts w:asciiTheme="minorHAnsi" w:hAnsiTheme="minorHAnsi" w:cstheme="minorHAnsi"/>
          <w:b/>
          <w:sz w:val="22"/>
          <w:szCs w:val="22"/>
        </w:rPr>
        <w:lastRenderedPageBreak/>
        <w:t>Pokud budete potřebovat doplňující informace, obracejte se na:</w:t>
      </w:r>
      <w:r>
        <w:rPr>
          <w:rFonts w:asciiTheme="minorHAnsi" w:hAnsiTheme="minorHAnsi" w:cstheme="minorHAnsi"/>
          <w:b/>
          <w:sz w:val="22"/>
          <w:szCs w:val="22"/>
        </w:rPr>
        <w:br/>
      </w:r>
    </w:p>
    <w:p w14:paraId="1A6AD793" w14:textId="77777777" w:rsidR="004B3074" w:rsidRDefault="00B827FD">
      <w:pPr>
        <w:pStyle w:val="NoSpacing"/>
        <w:rPr>
          <w:rFonts w:asciiTheme="minorHAnsi" w:hAnsiTheme="minorHAnsi" w:cstheme="minorHAnsi"/>
          <w:bCs/>
          <w:sz w:val="22"/>
          <w:szCs w:val="22"/>
        </w:rPr>
      </w:pPr>
      <w:r>
        <w:rPr>
          <w:rFonts w:asciiTheme="minorHAnsi" w:hAnsiTheme="minorHAnsi" w:cstheme="minorHAnsi"/>
          <w:bCs/>
          <w:sz w:val="22"/>
          <w:szCs w:val="22"/>
        </w:rPr>
        <w:t>Igor Walter</w:t>
      </w:r>
    </w:p>
    <w:p w14:paraId="0FDCD3B5" w14:textId="77777777" w:rsidR="004B3074" w:rsidRDefault="00B827FD">
      <w:pPr>
        <w:pStyle w:val="NoSpacing"/>
        <w:rPr>
          <w:rFonts w:asciiTheme="minorHAnsi" w:hAnsiTheme="minorHAnsi" w:cstheme="minorHAnsi"/>
          <w:sz w:val="22"/>
          <w:szCs w:val="22"/>
        </w:rPr>
      </w:pPr>
      <w:proofErr w:type="spellStart"/>
      <w:r>
        <w:rPr>
          <w:rFonts w:asciiTheme="minorHAnsi" w:hAnsiTheme="minorHAnsi" w:cstheme="minorHAnsi"/>
          <w:bCs/>
          <w:sz w:val="22"/>
          <w:szCs w:val="22"/>
        </w:rPr>
        <w:t>Account</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Director</w:t>
      </w:r>
      <w:proofErr w:type="spellEnd"/>
    </w:p>
    <w:p w14:paraId="25B28E2A" w14:textId="77777777" w:rsidR="004B3074" w:rsidRDefault="00B827FD">
      <w:pPr>
        <w:pStyle w:val="NoSpacing"/>
        <w:rPr>
          <w:rFonts w:asciiTheme="minorHAnsi" w:hAnsiTheme="minorHAnsi" w:cstheme="minorHAnsi"/>
          <w:sz w:val="22"/>
          <w:szCs w:val="22"/>
        </w:rPr>
      </w:pPr>
      <w:r>
        <w:rPr>
          <w:rFonts w:asciiTheme="minorHAnsi" w:hAnsiTheme="minorHAnsi" w:cstheme="minorHAnsi"/>
          <w:bCs/>
          <w:sz w:val="22"/>
          <w:szCs w:val="22"/>
        </w:rPr>
        <w:t xml:space="preserve">Phoenix </w:t>
      </w:r>
      <w:proofErr w:type="spellStart"/>
      <w:r>
        <w:rPr>
          <w:rFonts w:asciiTheme="minorHAnsi" w:hAnsiTheme="minorHAnsi" w:cstheme="minorHAnsi"/>
          <w:bCs/>
          <w:sz w:val="22"/>
          <w:szCs w:val="22"/>
        </w:rPr>
        <w:t>Communication</w:t>
      </w:r>
      <w:proofErr w:type="spellEnd"/>
      <w:r>
        <w:rPr>
          <w:rFonts w:asciiTheme="minorHAnsi" w:hAnsiTheme="minorHAnsi" w:cstheme="minorHAnsi"/>
          <w:bCs/>
          <w:sz w:val="22"/>
          <w:szCs w:val="22"/>
        </w:rPr>
        <w:t>, a.s.</w:t>
      </w:r>
    </w:p>
    <w:p w14:paraId="4E0498B4" w14:textId="77777777" w:rsidR="004B3074" w:rsidRDefault="00B827FD">
      <w:pPr>
        <w:pStyle w:val="NoSpacing"/>
        <w:rPr>
          <w:rFonts w:asciiTheme="minorHAnsi" w:hAnsiTheme="minorHAnsi" w:cstheme="minorHAnsi"/>
          <w:sz w:val="22"/>
          <w:szCs w:val="22"/>
        </w:rPr>
      </w:pPr>
      <w:r>
        <w:rPr>
          <w:rFonts w:asciiTheme="minorHAnsi" w:hAnsiTheme="minorHAnsi" w:cstheme="minorHAnsi"/>
          <w:bCs/>
          <w:sz w:val="22"/>
          <w:szCs w:val="22"/>
        </w:rPr>
        <w:t>Tel.: 777 658 876</w:t>
      </w:r>
    </w:p>
    <w:p w14:paraId="21631B1E" w14:textId="77777777" w:rsidR="004B3074" w:rsidRDefault="00B827FD">
      <w:pPr>
        <w:pStyle w:val="NoSpacing"/>
        <w:rPr>
          <w:rStyle w:val="y2iqfc"/>
          <w:rFonts w:asciiTheme="minorHAnsi" w:hAnsiTheme="minorHAnsi" w:cstheme="minorHAnsi"/>
          <w:color w:val="202124"/>
          <w:sz w:val="21"/>
          <w:szCs w:val="21"/>
        </w:rPr>
      </w:pPr>
      <w:r>
        <w:rPr>
          <w:rFonts w:asciiTheme="minorHAnsi" w:hAnsiTheme="minorHAnsi" w:cstheme="minorHAnsi"/>
          <w:bCs/>
          <w:sz w:val="22"/>
          <w:szCs w:val="22"/>
        </w:rPr>
        <w:t xml:space="preserve">E-mail: </w:t>
      </w:r>
      <w:hyperlink r:id="rId12">
        <w:r>
          <w:rPr>
            <w:rStyle w:val="Internetovodkaz"/>
            <w:rFonts w:asciiTheme="minorHAnsi" w:hAnsiTheme="minorHAnsi" w:cstheme="minorHAnsi"/>
            <w:sz w:val="22"/>
            <w:szCs w:val="22"/>
          </w:rPr>
          <w:t>igor@phoenixcom.cz</w:t>
        </w:r>
      </w:hyperlink>
    </w:p>
    <w:p w14:paraId="72140CB0" w14:textId="77777777" w:rsidR="004B3074" w:rsidRDefault="004B3074">
      <w:pPr>
        <w:rPr>
          <w:rStyle w:val="y2iqfc"/>
          <w:rFonts w:asciiTheme="minorHAnsi" w:hAnsiTheme="minorHAnsi" w:cstheme="minorHAnsi"/>
          <w:color w:val="202124"/>
          <w:sz w:val="21"/>
          <w:szCs w:val="21"/>
        </w:rPr>
      </w:pPr>
    </w:p>
    <w:p w14:paraId="06379E06" w14:textId="77777777" w:rsidR="004B3074" w:rsidRDefault="004B3074">
      <w:pPr>
        <w:rPr>
          <w:rStyle w:val="y2iqfc"/>
          <w:rFonts w:asciiTheme="minorHAnsi" w:hAnsiTheme="minorHAnsi" w:cstheme="minorHAnsi"/>
          <w:color w:val="202124"/>
          <w:sz w:val="21"/>
          <w:szCs w:val="21"/>
        </w:rPr>
      </w:pPr>
    </w:p>
    <w:p w14:paraId="1EB5F6D1" w14:textId="77777777" w:rsidR="004B3074" w:rsidRDefault="004B3074">
      <w:pPr>
        <w:rPr>
          <w:rStyle w:val="y2iqfc"/>
          <w:rFonts w:asciiTheme="minorHAnsi" w:hAnsiTheme="minorHAnsi" w:cstheme="minorHAnsi"/>
          <w:color w:val="202124"/>
          <w:sz w:val="21"/>
          <w:szCs w:val="21"/>
        </w:rPr>
      </w:pPr>
    </w:p>
    <w:p w14:paraId="45CA70F7" w14:textId="77777777" w:rsidR="004B3074" w:rsidRDefault="00B827FD">
      <w:pPr>
        <w:pBdr>
          <w:top w:val="single" w:sz="4" w:space="1" w:color="000000"/>
        </w:pBdr>
        <w:spacing w:line="276" w:lineRule="auto"/>
        <w:jc w:val="both"/>
        <w:rPr>
          <w:rStyle w:val="y2iqfc"/>
          <w:rFonts w:asciiTheme="minorHAnsi" w:hAnsiTheme="minorHAnsi"/>
          <w:b/>
          <w:bCs/>
          <w:color w:val="202124"/>
          <w:sz w:val="18"/>
          <w:szCs w:val="18"/>
        </w:rPr>
      </w:pPr>
      <w:r>
        <w:rPr>
          <w:rStyle w:val="y2iqfc"/>
          <w:rFonts w:asciiTheme="minorHAnsi" w:hAnsiTheme="minorHAnsi"/>
          <w:b/>
          <w:bCs/>
          <w:color w:val="202124"/>
          <w:sz w:val="18"/>
          <w:szCs w:val="18"/>
        </w:rPr>
        <w:t>O Ecophon</w:t>
      </w:r>
    </w:p>
    <w:p w14:paraId="025C80B0" w14:textId="77777777" w:rsidR="004B3074" w:rsidRDefault="00B827FD">
      <w:pPr>
        <w:pBdr>
          <w:top w:val="single" w:sz="4" w:space="1" w:color="000000"/>
        </w:pBdr>
        <w:spacing w:line="276" w:lineRule="auto"/>
        <w:jc w:val="both"/>
        <w:rPr>
          <w:rFonts w:asciiTheme="minorHAnsi" w:hAnsiTheme="minorHAnsi"/>
          <w:color w:val="202124"/>
          <w:sz w:val="18"/>
          <w:szCs w:val="18"/>
        </w:rPr>
      </w:pPr>
      <w:r>
        <w:rPr>
          <w:rStyle w:val="y2iqfc"/>
          <w:rFonts w:asciiTheme="minorHAnsi" w:hAnsiTheme="minorHAnsi"/>
          <w:color w:val="202124"/>
          <w:sz w:val="18"/>
          <w:szCs w:val="18"/>
        </w:rPr>
        <w:t>Společnost</w:t>
      </w:r>
      <w:r>
        <w:rPr>
          <w:rStyle w:val="y2iqfc"/>
          <w:rFonts w:asciiTheme="minorHAnsi" w:hAnsiTheme="minorHAnsi"/>
          <w:b/>
          <w:bCs/>
          <w:color w:val="202124"/>
          <w:sz w:val="18"/>
          <w:szCs w:val="18"/>
        </w:rPr>
        <w:t xml:space="preserve"> Ecophon</w:t>
      </w:r>
      <w:r>
        <w:rPr>
          <w:rStyle w:val="y2iqfc"/>
          <w:rFonts w:asciiTheme="minorHAnsi" w:hAnsiTheme="minorHAnsi"/>
          <w:color w:val="202124"/>
          <w:sz w:val="18"/>
          <w:szCs w:val="18"/>
        </w:rPr>
        <w:t xml:space="preserve"> od roku 1983 vyvíjí, vyrábí a prodává akustické produkty a systémy. Ty mají za cíl přispívat ke zlepšení prostředí pro práci, vzdělávání i osobní život a zároveň ke zvyšování celkového komfortu i výkonnosti lidí. Firemní experti ve spolupráci s prestižními akademickými institucemi provádějí akustické studie a výzkumy, jejichž výsledky Ecophon následně implementuje do rozvoje kvality a funkčnosti vlastních produktů. Společnost působí ve více než 44 zemích a zaměstnává přibližně 800 zaměstnanců. Je součástí skupiny Saint-</w:t>
      </w:r>
      <w:proofErr w:type="spellStart"/>
      <w:r>
        <w:rPr>
          <w:rStyle w:val="y2iqfc"/>
          <w:rFonts w:asciiTheme="minorHAnsi" w:hAnsiTheme="minorHAnsi"/>
          <w:color w:val="202124"/>
          <w:sz w:val="18"/>
          <w:szCs w:val="18"/>
        </w:rPr>
        <w:t>Gobain</w:t>
      </w:r>
      <w:proofErr w:type="spellEnd"/>
      <w:r>
        <w:rPr>
          <w:rStyle w:val="y2iqfc"/>
          <w:rFonts w:asciiTheme="minorHAnsi" w:hAnsiTheme="minorHAnsi"/>
          <w:color w:val="202124"/>
          <w:sz w:val="18"/>
          <w:szCs w:val="18"/>
        </w:rPr>
        <w:t xml:space="preserve"> a sídlo společnosti se nachází ve Švédsku. Více informací naleznete na </w:t>
      </w:r>
      <w:hyperlink r:id="rId13">
        <w:r>
          <w:rPr>
            <w:rStyle w:val="Internetovodkaz"/>
            <w:rFonts w:asciiTheme="minorHAnsi" w:hAnsiTheme="minorHAnsi"/>
            <w:sz w:val="18"/>
            <w:szCs w:val="18"/>
          </w:rPr>
          <w:t>www.ecophon.com/cz</w:t>
        </w:r>
      </w:hyperlink>
      <w:r>
        <w:rPr>
          <w:rStyle w:val="y2iqfc"/>
          <w:rFonts w:asciiTheme="minorHAnsi" w:hAnsiTheme="minorHAnsi"/>
          <w:color w:val="202124"/>
          <w:sz w:val="18"/>
          <w:szCs w:val="18"/>
        </w:rPr>
        <w:t>.</w:t>
      </w:r>
    </w:p>
    <w:sectPr w:rsidR="004B3074" w:rsidSect="00D625B4">
      <w:headerReference w:type="default" r:id="rId14"/>
      <w:pgSz w:w="11906" w:h="16838"/>
      <w:pgMar w:top="1440" w:right="849" w:bottom="709" w:left="851"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F3F4" w14:textId="77777777" w:rsidR="005416BD" w:rsidRDefault="005416BD">
      <w:pPr>
        <w:spacing w:after="0" w:line="240" w:lineRule="auto"/>
      </w:pPr>
      <w:r>
        <w:separator/>
      </w:r>
    </w:p>
  </w:endnote>
  <w:endnote w:type="continuationSeparator" w:id="0">
    <w:p w14:paraId="41A962D3" w14:textId="77777777" w:rsidR="005416BD" w:rsidRDefault="0054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uturaEcoLig">
    <w:panose1 w:val="00000000000000000000"/>
    <w:charset w:val="00"/>
    <w:family w:val="roman"/>
    <w:notTrueType/>
    <w:pitch w:val="variable"/>
    <w:sig w:usb0="A00002AF" w:usb1="500078FB" w:usb2="00000000" w:usb3="00000000" w:csb0="0000009F" w:csb1="00000000"/>
  </w:font>
  <w:font w:name="NotoSerif">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D1F5" w14:textId="77777777" w:rsidR="005416BD" w:rsidRDefault="005416BD">
      <w:pPr>
        <w:rPr>
          <w:sz w:val="12"/>
        </w:rPr>
      </w:pPr>
      <w:r>
        <w:separator/>
      </w:r>
    </w:p>
  </w:footnote>
  <w:footnote w:type="continuationSeparator" w:id="0">
    <w:p w14:paraId="13B61460" w14:textId="77777777" w:rsidR="005416BD" w:rsidRDefault="005416BD">
      <w:pPr>
        <w:rPr>
          <w:sz w:val="12"/>
        </w:rPr>
      </w:pPr>
      <w:r>
        <w:continuationSeparator/>
      </w:r>
    </w:p>
  </w:footnote>
  <w:footnote w:id="1">
    <w:p w14:paraId="2BF1DAB8" w14:textId="77777777" w:rsidR="004B3074" w:rsidRPr="00D625B4" w:rsidRDefault="00B827FD">
      <w:pPr>
        <w:pStyle w:val="FootnoteText"/>
        <w:rPr>
          <w:rFonts w:asciiTheme="minorHAnsi" w:hAnsiTheme="minorHAnsi" w:cstheme="minorHAnsi"/>
          <w:sz w:val="16"/>
          <w:szCs w:val="16"/>
        </w:rPr>
      </w:pPr>
      <w:r w:rsidRPr="00D625B4">
        <w:rPr>
          <w:rStyle w:val="Znakypropoznmkupodarou"/>
          <w:rFonts w:asciiTheme="minorHAnsi" w:hAnsiTheme="minorHAnsi" w:cstheme="minorHAnsi"/>
          <w:sz w:val="16"/>
          <w:szCs w:val="16"/>
        </w:rPr>
        <w:footnoteRef/>
      </w:r>
      <w:r w:rsidRPr="00D625B4">
        <w:rPr>
          <w:rFonts w:asciiTheme="minorHAnsi" w:hAnsiTheme="minorHAnsi" w:cstheme="minorHAnsi"/>
          <w:sz w:val="16"/>
          <w:szCs w:val="16"/>
        </w:rPr>
        <w:t xml:space="preserve"> </w:t>
      </w:r>
      <w:proofErr w:type="spellStart"/>
      <w:r w:rsidRPr="00D625B4">
        <w:rPr>
          <w:rFonts w:asciiTheme="minorHAnsi" w:hAnsiTheme="minorHAnsi" w:cstheme="minorHAnsi"/>
          <w:sz w:val="16"/>
          <w:szCs w:val="16"/>
        </w:rPr>
        <w:t>Leesman</w:t>
      </w:r>
      <w:proofErr w:type="spellEnd"/>
      <w:r w:rsidRPr="00D625B4">
        <w:rPr>
          <w:rFonts w:asciiTheme="minorHAnsi" w:hAnsiTheme="minorHAnsi" w:cstheme="minorHAnsi"/>
          <w:sz w:val="16"/>
          <w:szCs w:val="16"/>
        </w:rPr>
        <w:t xml:space="preserve"> Index – </w:t>
      </w:r>
      <w:proofErr w:type="spellStart"/>
      <w:r w:rsidRPr="00D625B4">
        <w:rPr>
          <w:rFonts w:asciiTheme="minorHAnsi" w:hAnsiTheme="minorHAnsi" w:cstheme="minorHAnsi"/>
          <w:sz w:val="16"/>
          <w:szCs w:val="16"/>
        </w:rPr>
        <w:t>Global</w:t>
      </w:r>
      <w:proofErr w:type="spellEnd"/>
      <w:r w:rsidRPr="00D625B4">
        <w:rPr>
          <w:rFonts w:asciiTheme="minorHAnsi" w:hAnsiTheme="minorHAnsi" w:cstheme="minorHAnsi"/>
          <w:sz w:val="16"/>
          <w:szCs w:val="16"/>
        </w:rPr>
        <w:t xml:space="preserve"> </w:t>
      </w:r>
      <w:proofErr w:type="spellStart"/>
      <w:r w:rsidRPr="00D625B4">
        <w:rPr>
          <w:rFonts w:asciiTheme="minorHAnsi" w:hAnsiTheme="minorHAnsi" w:cstheme="minorHAnsi"/>
          <w:sz w:val="16"/>
          <w:szCs w:val="16"/>
        </w:rPr>
        <w:t>Workplace</w:t>
      </w:r>
      <w:proofErr w:type="spellEnd"/>
      <w:r w:rsidRPr="00D625B4">
        <w:rPr>
          <w:rFonts w:asciiTheme="minorHAnsi" w:hAnsiTheme="minorHAnsi" w:cstheme="minorHAnsi"/>
          <w:sz w:val="16"/>
          <w:szCs w:val="16"/>
        </w:rPr>
        <w:t xml:space="preserve"> </w:t>
      </w:r>
      <w:proofErr w:type="spellStart"/>
      <w:r w:rsidRPr="00D625B4">
        <w:rPr>
          <w:rFonts w:asciiTheme="minorHAnsi" w:hAnsiTheme="minorHAnsi" w:cstheme="minorHAnsi"/>
          <w:sz w:val="16"/>
          <w:szCs w:val="16"/>
        </w:rPr>
        <w:t>Survey</w:t>
      </w:r>
      <w:proofErr w:type="spellEnd"/>
      <w:r w:rsidRPr="00D625B4">
        <w:rPr>
          <w:rFonts w:asciiTheme="minorHAnsi" w:hAnsiTheme="minorHAnsi" w:cstheme="minorHAnsi"/>
          <w:sz w:val="16"/>
          <w:szCs w:val="16"/>
        </w:rPr>
        <w:t>, 2020</w:t>
      </w:r>
    </w:p>
  </w:footnote>
  <w:footnote w:id="2">
    <w:p w14:paraId="78608521" w14:textId="77777777" w:rsidR="004B3074" w:rsidRDefault="00B827FD">
      <w:pPr>
        <w:pStyle w:val="NoSpacing"/>
        <w:rPr>
          <w:sz w:val="14"/>
          <w:szCs w:val="14"/>
        </w:rPr>
      </w:pPr>
      <w:r w:rsidRPr="00D625B4">
        <w:rPr>
          <w:rStyle w:val="Znakypropoznmkupodarou"/>
          <w:rFonts w:asciiTheme="minorHAnsi" w:hAnsiTheme="minorHAnsi" w:cstheme="minorHAnsi"/>
          <w:sz w:val="16"/>
          <w:szCs w:val="16"/>
        </w:rPr>
        <w:footnoteRef/>
      </w:r>
      <w:r w:rsidRPr="00D625B4">
        <w:rPr>
          <w:rFonts w:asciiTheme="minorHAnsi" w:hAnsiTheme="minorHAnsi" w:cstheme="minorHAnsi"/>
          <w:sz w:val="16"/>
          <w:szCs w:val="16"/>
        </w:rPr>
        <w:t xml:space="preserve"> </w:t>
      </w:r>
      <w:proofErr w:type="spellStart"/>
      <w:r w:rsidRPr="00D625B4">
        <w:rPr>
          <w:rFonts w:asciiTheme="minorHAnsi" w:hAnsiTheme="minorHAnsi" w:cstheme="minorHAnsi"/>
          <w:color w:val="000000"/>
          <w:sz w:val="16"/>
          <w:szCs w:val="16"/>
          <w:shd w:val="clear" w:color="auto" w:fill="FFFFFF"/>
        </w:rPr>
        <w:t>The</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effect</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of</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noise</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absorption</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variation</w:t>
      </w:r>
      <w:proofErr w:type="spellEnd"/>
      <w:r w:rsidRPr="00D625B4">
        <w:rPr>
          <w:rFonts w:asciiTheme="minorHAnsi" w:hAnsiTheme="minorHAnsi" w:cstheme="minorHAnsi"/>
          <w:color w:val="000000"/>
          <w:sz w:val="16"/>
          <w:szCs w:val="16"/>
          <w:shd w:val="clear" w:color="auto" w:fill="FFFFFF"/>
        </w:rPr>
        <w:t xml:space="preserve"> in open-</w:t>
      </w:r>
      <w:proofErr w:type="spellStart"/>
      <w:r w:rsidRPr="00D625B4">
        <w:rPr>
          <w:rFonts w:asciiTheme="minorHAnsi" w:hAnsiTheme="minorHAnsi" w:cstheme="minorHAnsi"/>
          <w:color w:val="000000"/>
          <w:sz w:val="16"/>
          <w:szCs w:val="16"/>
          <w:shd w:val="clear" w:color="auto" w:fill="FFFFFF"/>
        </w:rPr>
        <w:t>plan</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offices</w:t>
      </w:r>
      <w:proofErr w:type="spellEnd"/>
      <w:r w:rsidRPr="00D625B4">
        <w:rPr>
          <w:rFonts w:asciiTheme="minorHAnsi" w:hAnsiTheme="minorHAnsi" w:cstheme="minorHAnsi"/>
          <w:color w:val="000000"/>
          <w:sz w:val="16"/>
          <w:szCs w:val="16"/>
          <w:shd w:val="clear" w:color="auto" w:fill="FFFFFF"/>
        </w:rPr>
        <w:t xml:space="preserve">: A </w:t>
      </w:r>
      <w:proofErr w:type="spellStart"/>
      <w:r w:rsidRPr="00D625B4">
        <w:rPr>
          <w:rFonts w:asciiTheme="minorHAnsi" w:hAnsiTheme="minorHAnsi" w:cstheme="minorHAnsi"/>
          <w:color w:val="000000"/>
          <w:sz w:val="16"/>
          <w:szCs w:val="16"/>
          <w:shd w:val="clear" w:color="auto" w:fill="FFFFFF"/>
        </w:rPr>
        <w:t>field</w:t>
      </w:r>
      <w:proofErr w:type="spellEnd"/>
      <w:r w:rsidRPr="00D625B4">
        <w:rPr>
          <w:rFonts w:asciiTheme="minorHAnsi" w:hAnsiTheme="minorHAnsi" w:cstheme="minorHAnsi"/>
          <w:color w:val="000000"/>
          <w:sz w:val="16"/>
          <w:szCs w:val="16"/>
          <w:shd w:val="clear" w:color="auto" w:fill="FFFFFF"/>
        </w:rPr>
        <w:t xml:space="preserve"> study </w:t>
      </w:r>
      <w:proofErr w:type="spellStart"/>
      <w:r w:rsidRPr="00D625B4">
        <w:rPr>
          <w:rFonts w:asciiTheme="minorHAnsi" w:hAnsiTheme="minorHAnsi" w:cstheme="minorHAnsi"/>
          <w:color w:val="000000"/>
          <w:sz w:val="16"/>
          <w:szCs w:val="16"/>
          <w:shd w:val="clear" w:color="auto" w:fill="FFFFFF"/>
        </w:rPr>
        <w:t>with</w:t>
      </w:r>
      <w:proofErr w:type="spellEnd"/>
      <w:r w:rsidRPr="00D625B4">
        <w:rPr>
          <w:rFonts w:asciiTheme="minorHAnsi" w:hAnsiTheme="minorHAnsi" w:cstheme="minorHAnsi"/>
          <w:color w:val="000000"/>
          <w:sz w:val="16"/>
          <w:szCs w:val="16"/>
          <w:shd w:val="clear" w:color="auto" w:fill="FFFFFF"/>
        </w:rPr>
        <w:t xml:space="preserve"> a </w:t>
      </w:r>
      <w:proofErr w:type="spellStart"/>
      <w:r w:rsidRPr="00D625B4">
        <w:rPr>
          <w:rFonts w:asciiTheme="minorHAnsi" w:hAnsiTheme="minorHAnsi" w:cstheme="minorHAnsi"/>
          <w:color w:val="000000"/>
          <w:sz w:val="16"/>
          <w:szCs w:val="16"/>
          <w:shd w:val="clear" w:color="auto" w:fill="FFFFFF"/>
        </w:rPr>
        <w:t>cross-over</w:t>
      </w:r>
      <w:proofErr w:type="spellEnd"/>
      <w:r w:rsidRPr="00D625B4">
        <w:rPr>
          <w:rFonts w:asciiTheme="minorHAnsi" w:hAnsiTheme="minorHAnsi" w:cstheme="minorHAnsi"/>
          <w:color w:val="000000"/>
          <w:sz w:val="16"/>
          <w:szCs w:val="16"/>
          <w:shd w:val="clear" w:color="auto" w:fill="FFFFFF"/>
        </w:rPr>
        <w:t xml:space="preserve"> design, </w:t>
      </w:r>
      <w:proofErr w:type="spellStart"/>
      <w:r w:rsidRPr="00D625B4">
        <w:rPr>
          <w:rFonts w:asciiTheme="minorHAnsi" w:hAnsiTheme="minorHAnsi" w:cstheme="minorHAnsi"/>
          <w:color w:val="000000"/>
          <w:sz w:val="16"/>
          <w:szCs w:val="16"/>
          <w:shd w:val="clear" w:color="auto" w:fill="FFFFFF"/>
        </w:rPr>
        <w:t>Seddigh</w:t>
      </w:r>
      <w:proofErr w:type="spellEnd"/>
      <w:r w:rsidRPr="00D625B4">
        <w:rPr>
          <w:rFonts w:asciiTheme="minorHAnsi" w:hAnsiTheme="minorHAnsi" w:cstheme="minorHAnsi"/>
          <w:color w:val="000000"/>
          <w:sz w:val="16"/>
          <w:szCs w:val="16"/>
          <w:shd w:val="clear" w:color="auto" w:fill="FFFFFF"/>
        </w:rPr>
        <w:t xml:space="preserve"> A. a kol., Journal </w:t>
      </w:r>
      <w:proofErr w:type="spellStart"/>
      <w:r w:rsidRPr="00D625B4">
        <w:rPr>
          <w:rFonts w:asciiTheme="minorHAnsi" w:hAnsiTheme="minorHAnsi" w:cstheme="minorHAnsi"/>
          <w:color w:val="000000"/>
          <w:sz w:val="16"/>
          <w:szCs w:val="16"/>
          <w:shd w:val="clear" w:color="auto" w:fill="FFFFFF"/>
        </w:rPr>
        <w:t>of</w:t>
      </w:r>
      <w:proofErr w:type="spellEnd"/>
      <w:r w:rsidRPr="00D625B4">
        <w:rPr>
          <w:rFonts w:asciiTheme="minorHAnsi" w:hAnsiTheme="minorHAnsi" w:cstheme="minorHAnsi"/>
          <w:color w:val="000000"/>
          <w:sz w:val="16"/>
          <w:szCs w:val="16"/>
          <w:shd w:val="clear" w:color="auto" w:fill="FFFFFF"/>
        </w:rPr>
        <w:t xml:space="preserve"> </w:t>
      </w:r>
      <w:proofErr w:type="spellStart"/>
      <w:r w:rsidRPr="00D625B4">
        <w:rPr>
          <w:rFonts w:asciiTheme="minorHAnsi" w:hAnsiTheme="minorHAnsi" w:cstheme="minorHAnsi"/>
          <w:color w:val="000000"/>
          <w:sz w:val="16"/>
          <w:szCs w:val="16"/>
          <w:shd w:val="clear" w:color="auto" w:fill="FFFFFF"/>
        </w:rPr>
        <w:t>Environmental</w:t>
      </w:r>
      <w:proofErr w:type="spellEnd"/>
      <w:r w:rsidRPr="00D625B4">
        <w:rPr>
          <w:rFonts w:asciiTheme="minorHAnsi" w:hAnsiTheme="minorHAnsi" w:cstheme="minorHAnsi"/>
          <w:color w:val="000000"/>
          <w:sz w:val="16"/>
          <w:szCs w:val="16"/>
          <w:shd w:val="clear" w:color="auto" w:fill="FFFFFF"/>
        </w:rPr>
        <w:t xml:space="preserve"> Psychology 44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B5C3" w14:textId="77777777" w:rsidR="004B3074" w:rsidRDefault="00B827FD">
    <w:pPr>
      <w:pStyle w:val="Header"/>
    </w:pPr>
    <w:r>
      <w:rPr>
        <w:noProof/>
      </w:rPr>
      <w:drawing>
        <wp:anchor distT="0" distB="0" distL="114300" distR="114300" simplePos="0" relativeHeight="4" behindDoc="0" locked="0" layoutInCell="0" allowOverlap="1" wp14:anchorId="4F382330" wp14:editId="37AABBC2">
          <wp:simplePos x="0" y="0"/>
          <wp:positionH relativeFrom="column">
            <wp:posOffset>4699635</wp:posOffset>
          </wp:positionH>
          <wp:positionV relativeFrom="paragraph">
            <wp:posOffset>-154305</wp:posOffset>
          </wp:positionV>
          <wp:extent cx="1819275" cy="490855"/>
          <wp:effectExtent l="0" t="0" r="0" b="0"/>
          <wp:wrapTight wrapText="bothSides">
            <wp:wrapPolygon edited="0">
              <wp:start x="-9" y="0"/>
              <wp:lineTo x="-9" y="14228"/>
              <wp:lineTo x="11072" y="20918"/>
              <wp:lineTo x="21484" y="20918"/>
              <wp:lineTo x="21484" y="1663"/>
              <wp:lineTo x="13792" y="0"/>
              <wp:lineTo x="-9" y="0"/>
            </wp:wrapPolygon>
          </wp:wrapTight>
          <wp:docPr id="4" name="Picture 6" descr="archiweb.cz - Ecophon Česká Repub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rchiweb.cz - Ecophon Česká Republika"/>
                  <pic:cNvPicPr>
                    <a:picLocks noChangeAspect="1" noChangeArrowheads="1"/>
                  </pic:cNvPicPr>
                </pic:nvPicPr>
                <pic:blipFill>
                  <a:blip r:embed="rId1"/>
                  <a:stretch>
                    <a:fillRect/>
                  </a:stretch>
                </pic:blipFill>
                <pic:spPr bwMode="auto">
                  <a:xfrm>
                    <a:off x="0" y="0"/>
                    <a:ext cx="1819275" cy="490855"/>
                  </a:xfrm>
                  <a:prstGeom prst="rect">
                    <a:avLst/>
                  </a:prstGeom>
                </pic:spPr>
              </pic:pic>
            </a:graphicData>
          </a:graphic>
        </wp:anchor>
      </w:drawing>
    </w:r>
  </w:p>
  <w:p w14:paraId="7055EA88" w14:textId="77777777" w:rsidR="004B3074" w:rsidRDefault="004B3074">
    <w:pPr>
      <w:pStyle w:val="Header"/>
    </w:pPr>
  </w:p>
  <w:p w14:paraId="2B134471" w14:textId="77777777" w:rsidR="004B3074" w:rsidRDefault="004B3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A27A7"/>
    <w:multiLevelType w:val="multilevel"/>
    <w:tmpl w:val="DFDC89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38D7883"/>
    <w:multiLevelType w:val="multilevel"/>
    <w:tmpl w:val="1FE28F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5167655">
    <w:abstractNumId w:val="0"/>
  </w:num>
  <w:num w:numId="2" w16cid:durableId="84424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74"/>
    <w:rsid w:val="004B3074"/>
    <w:rsid w:val="005416BD"/>
    <w:rsid w:val="00AC2039"/>
    <w:rsid w:val="00B827FD"/>
    <w:rsid w:val="00C33D35"/>
    <w:rsid w:val="00D625B4"/>
  </w:rsids>
  <m:mathPr>
    <m:mathFont m:val="Cambria Math"/>
    <m:brkBin m:val="before"/>
    <m:brkBinSub m:val="--"/>
    <m:smallFrac m:val="0"/>
    <m:dispDef/>
    <m:lMargin m:val="0"/>
    <m:rMargin m:val="0"/>
    <m:defJc m:val="centerGroup"/>
    <m:wrapIndent m:val="1440"/>
    <m:intLim m:val="subSup"/>
    <m:naryLim m:val="undOvr"/>
  </m:mathPr>
  <w:themeFontLang w:val="sk-SK"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17BF"/>
  <w15:docId w15:val="{CCC7BB1B-BF7F-462D-9276-EE4AB570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cs-CZ"/>
    </w:rPr>
  </w:style>
  <w:style w:type="paragraph" w:styleId="Heading2">
    <w:name w:val="heading 2"/>
    <w:basedOn w:val="Normal"/>
    <w:link w:val="Heading2Char"/>
    <w:uiPriority w:val="9"/>
    <w:qFormat/>
    <w:rsid w:val="004379BA"/>
    <w:pPr>
      <w:spacing w:beforeAutospacing="1"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61BE4"/>
  </w:style>
  <w:style w:type="character" w:customStyle="1" w:styleId="FooterChar">
    <w:name w:val="Footer Char"/>
    <w:basedOn w:val="DefaultParagraphFont"/>
    <w:link w:val="Footer"/>
    <w:uiPriority w:val="99"/>
    <w:qFormat/>
    <w:rsid w:val="00661BE4"/>
  </w:style>
  <w:style w:type="character" w:customStyle="1" w:styleId="Internetovodkaz">
    <w:name w:val="Internetový odkaz"/>
    <w:basedOn w:val="DefaultParagraphFont"/>
    <w:uiPriority w:val="99"/>
    <w:unhideWhenUsed/>
    <w:rsid w:val="000348E7"/>
    <w:rPr>
      <w:color w:val="0563C1" w:themeColor="hyperlink"/>
      <w:u w:val="single"/>
    </w:rPr>
  </w:style>
  <w:style w:type="character" w:customStyle="1" w:styleId="Navtveninternetovodkaz">
    <w:name w:val="Navštívený internetový odkaz"/>
    <w:basedOn w:val="DefaultParagraphFont"/>
    <w:uiPriority w:val="99"/>
    <w:semiHidden/>
    <w:unhideWhenUsed/>
    <w:rsid w:val="000348E7"/>
    <w:rPr>
      <w:color w:val="954F72" w:themeColor="followedHyperlink"/>
      <w:u w:val="single"/>
    </w:rPr>
  </w:style>
  <w:style w:type="character" w:styleId="CommentReference">
    <w:name w:val="annotation reference"/>
    <w:basedOn w:val="DefaultParagraphFont"/>
    <w:uiPriority w:val="99"/>
    <w:semiHidden/>
    <w:unhideWhenUsed/>
    <w:qFormat/>
    <w:rsid w:val="00C363B2"/>
    <w:rPr>
      <w:sz w:val="16"/>
      <w:szCs w:val="16"/>
    </w:rPr>
  </w:style>
  <w:style w:type="character" w:customStyle="1" w:styleId="CommentTextChar">
    <w:name w:val="Comment Text Char"/>
    <w:basedOn w:val="DefaultParagraphFont"/>
    <w:link w:val="CommentText"/>
    <w:uiPriority w:val="99"/>
    <w:qFormat/>
    <w:rsid w:val="00C363B2"/>
    <w:rPr>
      <w:sz w:val="20"/>
      <w:szCs w:val="20"/>
    </w:rPr>
  </w:style>
  <w:style w:type="character" w:customStyle="1" w:styleId="CommentSubjectChar">
    <w:name w:val="Comment Subject Char"/>
    <w:basedOn w:val="CommentTextChar"/>
    <w:link w:val="CommentSubject"/>
    <w:uiPriority w:val="99"/>
    <w:semiHidden/>
    <w:qFormat/>
    <w:rsid w:val="00C363B2"/>
    <w:rPr>
      <w:b/>
      <w:bCs/>
      <w:sz w:val="20"/>
      <w:szCs w:val="20"/>
    </w:rPr>
  </w:style>
  <w:style w:type="character" w:customStyle="1" w:styleId="BalloonTextChar">
    <w:name w:val="Balloon Text Char"/>
    <w:basedOn w:val="DefaultParagraphFont"/>
    <w:link w:val="BalloonText"/>
    <w:uiPriority w:val="99"/>
    <w:semiHidden/>
    <w:qFormat/>
    <w:rsid w:val="00FB00DB"/>
    <w:rPr>
      <w:rFonts w:cs="Segoe UI"/>
      <w:sz w:val="18"/>
      <w:szCs w:val="18"/>
    </w:rPr>
  </w:style>
  <w:style w:type="character" w:customStyle="1" w:styleId="Nevyrieenzmienka1">
    <w:name w:val="Nevyriešená zmienka1"/>
    <w:basedOn w:val="DefaultParagraphFont"/>
    <w:uiPriority w:val="99"/>
    <w:semiHidden/>
    <w:unhideWhenUsed/>
    <w:qFormat/>
    <w:rsid w:val="00C8559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C87537"/>
    <w:rPr>
      <w:rFonts w:ascii="Courier New" w:eastAsia="Times New Roman" w:hAnsi="Courier New" w:cs="Courier New"/>
      <w:sz w:val="20"/>
      <w:szCs w:val="20"/>
      <w:lang w:val="cs-CZ" w:eastAsia="cs-CZ"/>
    </w:rPr>
  </w:style>
  <w:style w:type="character" w:customStyle="1" w:styleId="y2iqfc">
    <w:name w:val="y2iqfc"/>
    <w:basedOn w:val="DefaultParagraphFont"/>
    <w:qFormat/>
    <w:rsid w:val="00C87537"/>
  </w:style>
  <w:style w:type="character" w:customStyle="1" w:styleId="SubtitleChar">
    <w:name w:val="Subtitle Char"/>
    <w:basedOn w:val="DefaultParagraphFont"/>
    <w:link w:val="Subtitle"/>
    <w:uiPriority w:val="11"/>
    <w:qFormat/>
    <w:rsid w:val="00C87537"/>
    <w:rPr>
      <w:rFonts w:asciiTheme="minorHAnsi" w:eastAsiaTheme="minorEastAsia" w:hAnsiTheme="minorHAnsi"/>
      <w:color w:val="5A5A5A" w:themeColor="text1" w:themeTint="A5"/>
      <w:spacing w:val="15"/>
    </w:rPr>
  </w:style>
  <w:style w:type="character" w:customStyle="1" w:styleId="UnresolvedMention1">
    <w:name w:val="Unresolved Mention1"/>
    <w:basedOn w:val="DefaultParagraphFont"/>
    <w:uiPriority w:val="99"/>
    <w:semiHidden/>
    <w:unhideWhenUsed/>
    <w:qFormat/>
    <w:rsid w:val="00C87537"/>
    <w:rPr>
      <w:color w:val="605E5C"/>
      <w:shd w:val="clear" w:color="auto" w:fill="E1DFDD"/>
    </w:rPr>
  </w:style>
  <w:style w:type="character" w:customStyle="1" w:styleId="FootnoteTextChar">
    <w:name w:val="Footnote Text Char"/>
    <w:basedOn w:val="DefaultParagraphFont"/>
    <w:link w:val="FootnoteText"/>
    <w:uiPriority w:val="99"/>
    <w:semiHidden/>
    <w:qFormat/>
    <w:rsid w:val="008C61BB"/>
    <w:rPr>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DefaultParagraphFont"/>
    <w:uiPriority w:val="99"/>
    <w:semiHidden/>
    <w:unhideWhenUsed/>
    <w:qFormat/>
    <w:rsid w:val="008C61BB"/>
    <w:rPr>
      <w:vertAlign w:val="superscript"/>
    </w:rPr>
  </w:style>
  <w:style w:type="character" w:customStyle="1" w:styleId="QuoteChar">
    <w:name w:val="Quote Char"/>
    <w:basedOn w:val="DefaultParagraphFont"/>
    <w:link w:val="Quote"/>
    <w:uiPriority w:val="29"/>
    <w:qFormat/>
    <w:rsid w:val="002840AA"/>
    <w:rPr>
      <w:i/>
      <w:iCs/>
      <w:color w:val="404040" w:themeColor="text1" w:themeTint="BF"/>
    </w:rPr>
  </w:style>
  <w:style w:type="character" w:customStyle="1" w:styleId="Zdraznn">
    <w:name w:val="Zdůraznění"/>
    <w:basedOn w:val="DefaultParagraphFont"/>
    <w:uiPriority w:val="20"/>
    <w:qFormat/>
    <w:rsid w:val="00936C9C"/>
    <w:rPr>
      <w:i/>
      <w:iCs/>
    </w:rPr>
  </w:style>
  <w:style w:type="character" w:customStyle="1" w:styleId="UnresolvedMention2">
    <w:name w:val="Unresolved Mention2"/>
    <w:basedOn w:val="DefaultParagraphFont"/>
    <w:uiPriority w:val="99"/>
    <w:semiHidden/>
    <w:unhideWhenUsed/>
    <w:qFormat/>
    <w:rsid w:val="005A25C9"/>
    <w:rPr>
      <w:color w:val="605E5C"/>
      <w:shd w:val="clear" w:color="auto" w:fill="E1DFDD"/>
    </w:rPr>
  </w:style>
  <w:style w:type="character" w:styleId="SubtleEmphasis">
    <w:name w:val="Subtle Emphasis"/>
    <w:basedOn w:val="DefaultParagraphFont"/>
    <w:uiPriority w:val="19"/>
    <w:qFormat/>
    <w:rsid w:val="006B0422"/>
    <w:rPr>
      <w:i/>
      <w:iCs/>
      <w:color w:val="404040" w:themeColor="text1" w:themeTint="BF"/>
    </w:rPr>
  </w:style>
  <w:style w:type="character" w:customStyle="1" w:styleId="UnresolvedMention3">
    <w:name w:val="Unresolved Mention3"/>
    <w:basedOn w:val="DefaultParagraphFont"/>
    <w:uiPriority w:val="99"/>
    <w:semiHidden/>
    <w:unhideWhenUsed/>
    <w:qFormat/>
    <w:rsid w:val="0046154B"/>
    <w:rPr>
      <w:color w:val="605E5C"/>
      <w:shd w:val="clear" w:color="auto" w:fill="E1DFDD"/>
    </w:rPr>
  </w:style>
  <w:style w:type="character" w:customStyle="1" w:styleId="normaltextrun">
    <w:name w:val="normaltextrun"/>
    <w:basedOn w:val="DefaultParagraphFont"/>
    <w:qFormat/>
    <w:rsid w:val="00406CF3"/>
  </w:style>
  <w:style w:type="character" w:customStyle="1" w:styleId="eop">
    <w:name w:val="eop"/>
    <w:basedOn w:val="DefaultParagraphFont"/>
    <w:qFormat/>
    <w:rsid w:val="00406CF3"/>
  </w:style>
  <w:style w:type="character" w:styleId="Strong">
    <w:name w:val="Strong"/>
    <w:basedOn w:val="DefaultParagraphFont"/>
    <w:uiPriority w:val="22"/>
    <w:qFormat/>
    <w:rsid w:val="008570C4"/>
    <w:rPr>
      <w:b/>
      <w:bCs/>
    </w:rPr>
  </w:style>
  <w:style w:type="character" w:customStyle="1" w:styleId="Heading2Char">
    <w:name w:val="Heading 2 Char"/>
    <w:basedOn w:val="DefaultParagraphFont"/>
    <w:link w:val="Heading2"/>
    <w:uiPriority w:val="9"/>
    <w:qFormat/>
    <w:rsid w:val="004379BA"/>
    <w:rPr>
      <w:rFonts w:ascii="Times New Roman" w:eastAsia="Times New Roman" w:hAnsi="Times New Roman" w:cs="Times New Roman"/>
      <w:b/>
      <w:bCs/>
      <w:sz w:val="36"/>
      <w:szCs w:val="36"/>
      <w:lang w:val="cs-CZ" w:eastAsia="cs-CZ"/>
    </w:rPr>
  </w:style>
  <w:style w:type="character" w:customStyle="1" w:styleId="Znakypropoznmkupodarou">
    <w:name w:val="Znaky pro poznámku pod čarou"/>
    <w:qFormat/>
  </w:style>
  <w:style w:type="character" w:customStyle="1" w:styleId="slovndk">
    <w:name w:val="Číslování řádků"/>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2420FE"/>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661BE4"/>
    <w:pPr>
      <w:tabs>
        <w:tab w:val="center" w:pos="4536"/>
        <w:tab w:val="right" w:pos="9072"/>
      </w:tabs>
      <w:spacing w:after="0" w:line="240" w:lineRule="auto"/>
    </w:pPr>
  </w:style>
  <w:style w:type="paragraph" w:styleId="Footer">
    <w:name w:val="footer"/>
    <w:basedOn w:val="Normal"/>
    <w:link w:val="FooterChar"/>
    <w:uiPriority w:val="99"/>
    <w:unhideWhenUsed/>
    <w:rsid w:val="00661BE4"/>
    <w:pPr>
      <w:tabs>
        <w:tab w:val="center" w:pos="4536"/>
        <w:tab w:val="right" w:pos="9072"/>
      </w:tabs>
      <w:spacing w:after="0" w:line="240" w:lineRule="auto"/>
    </w:pPr>
  </w:style>
  <w:style w:type="paragraph" w:customStyle="1" w:styleId="Pa14">
    <w:name w:val="Pa14"/>
    <w:basedOn w:val="Normal"/>
    <w:next w:val="Normal"/>
    <w:uiPriority w:val="99"/>
    <w:qFormat/>
    <w:rsid w:val="0077015E"/>
    <w:pPr>
      <w:spacing w:after="0" w:line="141" w:lineRule="atLeast"/>
    </w:pPr>
    <w:rPr>
      <w:rFonts w:ascii="FuturaEcoLig" w:hAnsi="FuturaEcoLig"/>
      <w:sz w:val="24"/>
      <w:szCs w:val="24"/>
    </w:rPr>
  </w:style>
  <w:style w:type="paragraph" w:styleId="CommentText">
    <w:name w:val="annotation text"/>
    <w:basedOn w:val="Normal"/>
    <w:link w:val="CommentTextChar"/>
    <w:uiPriority w:val="99"/>
    <w:unhideWhenUsed/>
    <w:qFormat/>
    <w:rsid w:val="00C363B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363B2"/>
    <w:rPr>
      <w:b/>
      <w:bCs/>
    </w:rPr>
  </w:style>
  <w:style w:type="paragraph" w:styleId="Revision">
    <w:name w:val="Revision"/>
    <w:uiPriority w:val="99"/>
    <w:semiHidden/>
    <w:qFormat/>
    <w:rsid w:val="00E4604F"/>
  </w:style>
  <w:style w:type="paragraph" w:styleId="BalloonText">
    <w:name w:val="Balloon Text"/>
    <w:basedOn w:val="Normal"/>
    <w:link w:val="BalloonTextChar"/>
    <w:uiPriority w:val="99"/>
    <w:semiHidden/>
    <w:unhideWhenUsed/>
    <w:qFormat/>
    <w:rsid w:val="00FB00DB"/>
    <w:pPr>
      <w:spacing w:after="0" w:line="240" w:lineRule="auto"/>
    </w:pPr>
    <w:rPr>
      <w:rFonts w:cs="Segoe UI"/>
      <w:sz w:val="18"/>
      <w:szCs w:val="18"/>
    </w:rPr>
  </w:style>
  <w:style w:type="paragraph" w:styleId="NormalWeb">
    <w:name w:val="Normal (Web)"/>
    <w:basedOn w:val="Normal"/>
    <w:uiPriority w:val="99"/>
    <w:unhideWhenUsed/>
    <w:qFormat/>
    <w:rsid w:val="00CF4AB3"/>
    <w:pPr>
      <w:spacing w:beforeAutospacing="1" w:afterAutospacing="1" w:line="240" w:lineRule="auto"/>
    </w:pPr>
    <w:rPr>
      <w:rFonts w:ascii="Times New Roman" w:eastAsia="Times New Roman" w:hAnsi="Times New Roman" w:cs="Times New Roman"/>
      <w:sz w:val="24"/>
      <w:szCs w:val="24"/>
      <w:lang w:eastAsia="sk-SK"/>
    </w:rPr>
  </w:style>
  <w:style w:type="paragraph" w:styleId="HTMLPreformatted">
    <w:name w:val="HTML Preformatted"/>
    <w:basedOn w:val="Normal"/>
    <w:link w:val="HTMLPreformattedChar"/>
    <w:uiPriority w:val="99"/>
    <w:semiHidden/>
    <w:unhideWhenUsed/>
    <w:qFormat/>
    <w:rsid w:val="00C8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paragraph" w:styleId="Subtitle">
    <w:name w:val="Subtitle"/>
    <w:basedOn w:val="Normal"/>
    <w:next w:val="Normal"/>
    <w:link w:val="SubtitleChar"/>
    <w:uiPriority w:val="11"/>
    <w:qFormat/>
    <w:rsid w:val="00C87537"/>
    <w:pPr>
      <w:spacing w:line="240" w:lineRule="auto"/>
    </w:pPr>
    <w:rPr>
      <w:rFonts w:asciiTheme="minorHAnsi" w:eastAsiaTheme="minorEastAsia" w:hAnsiTheme="minorHAnsi"/>
      <w:color w:val="5A5A5A" w:themeColor="text1" w:themeTint="A5"/>
      <w:spacing w:val="15"/>
    </w:rPr>
  </w:style>
  <w:style w:type="paragraph" w:styleId="NoSpacing">
    <w:name w:val="No Spacing"/>
    <w:uiPriority w:val="1"/>
    <w:qFormat/>
    <w:rsid w:val="00C87537"/>
    <w:rPr>
      <w:rFonts w:ascii="Times New Roman" w:eastAsia="Times New Roman" w:hAnsi="Times New Roman" w:cs="Times New Roman"/>
      <w:sz w:val="24"/>
      <w:szCs w:val="24"/>
      <w:lang w:val="cs-CZ" w:eastAsia="cs-CZ"/>
    </w:rPr>
  </w:style>
  <w:style w:type="paragraph" w:styleId="FootnoteText">
    <w:name w:val="footnote text"/>
    <w:basedOn w:val="Normal"/>
    <w:link w:val="FootnoteTextChar"/>
    <w:uiPriority w:val="99"/>
    <w:semiHidden/>
    <w:unhideWhenUsed/>
    <w:rsid w:val="008C61BB"/>
    <w:pPr>
      <w:spacing w:after="0" w:line="240" w:lineRule="auto"/>
    </w:pPr>
    <w:rPr>
      <w:sz w:val="20"/>
      <w:szCs w:val="20"/>
    </w:rPr>
  </w:style>
  <w:style w:type="paragraph" w:styleId="Quote">
    <w:name w:val="Quote"/>
    <w:basedOn w:val="Normal"/>
    <w:next w:val="Normal"/>
    <w:link w:val="QuoteChar"/>
    <w:uiPriority w:val="29"/>
    <w:qFormat/>
    <w:rsid w:val="002840AA"/>
    <w:pPr>
      <w:spacing w:before="200"/>
      <w:ind w:left="864" w:right="864"/>
      <w:jc w:val="center"/>
    </w:pPr>
    <w:rPr>
      <w:i/>
      <w:iCs/>
      <w:color w:val="404040" w:themeColor="text1" w:themeTint="BF"/>
    </w:rPr>
  </w:style>
  <w:style w:type="paragraph" w:customStyle="1" w:styleId="paragraph">
    <w:name w:val="paragraph"/>
    <w:basedOn w:val="Normal"/>
    <w:qFormat/>
    <w:rsid w:val="00406CF3"/>
    <w:pPr>
      <w:spacing w:beforeAutospacing="1"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phon.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or@phoenixcom.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1" ma:contentTypeDescription="Create a new document." ma:contentTypeScope="" ma:versionID="f092f348fdafc325b9f5b87aebd1c97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70e16da8d2f1b639e091d29b5e7e9737"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64BEC-283D-448D-87FF-9F026926E777}">
  <ds:schemaRefs>
    <ds:schemaRef ds:uri="http://schemas.openxmlformats.org/officeDocument/2006/bibliography"/>
  </ds:schemaRefs>
</ds:datastoreItem>
</file>

<file path=customXml/itemProps2.xml><?xml version="1.0" encoding="utf-8"?>
<ds:datastoreItem xmlns:ds="http://schemas.openxmlformats.org/officeDocument/2006/customXml" ds:itemID="{640B5E19-5EF4-414A-A556-A99A1F61EECB}">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73A33E54-8648-45D4-9952-653C5C9AD3D2}">
  <ds:schemaRefs>
    <ds:schemaRef ds:uri="http://schemas.microsoft.com/sharepoint/v3/contenttype/forms"/>
  </ds:schemaRefs>
</ds:datastoreItem>
</file>

<file path=customXml/itemProps4.xml><?xml version="1.0" encoding="utf-8"?>
<ds:datastoreItem xmlns:ds="http://schemas.openxmlformats.org/officeDocument/2006/customXml" ds:itemID="{7A0D7161-9DFB-48F4-87F7-D908FE97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dc:description/>
  <cp:lastModifiedBy>Igor Walter | PHOENIXCOM</cp:lastModifiedBy>
  <cp:revision>3</cp:revision>
  <cp:lastPrinted>2021-03-08T14:57:00Z</cp:lastPrinted>
  <dcterms:created xsi:type="dcterms:W3CDTF">2022-05-05T11:39:00Z</dcterms:created>
  <dcterms:modified xsi:type="dcterms:W3CDTF">2022-05-25T13:05:00Z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SIP_Label_ced06422-c515-4a4e-a1f2-e6a0c0200eae_ActionId">
    <vt:lpwstr>880e37e4-5a57-4bef-80f5-3e05ecbad1f3</vt:lpwstr>
  </property>
  <property fmtid="{D5CDD505-2E9C-101B-9397-08002B2CF9AE}" pid="4" name="MSIP_Label_ced06422-c515-4a4e-a1f2-e6a0c0200eae_ContentBits">
    <vt:lpwstr>0</vt:lpwstr>
  </property>
  <property fmtid="{D5CDD505-2E9C-101B-9397-08002B2CF9AE}" pid="5" name="MSIP_Label_ced06422-c515-4a4e-a1f2-e6a0c0200eae_Enabled">
    <vt:lpwstr>true</vt:lpwstr>
  </property>
  <property fmtid="{D5CDD505-2E9C-101B-9397-08002B2CF9AE}" pid="6" name="MSIP_Label_ced06422-c515-4a4e-a1f2-e6a0c0200eae_Method">
    <vt:lpwstr>Standard</vt:lpwstr>
  </property>
  <property fmtid="{D5CDD505-2E9C-101B-9397-08002B2CF9AE}" pid="7" name="MSIP_Label_ced06422-c515-4a4e-a1f2-e6a0c0200eae_Name">
    <vt:lpwstr>Unclassifed</vt:lpwstr>
  </property>
  <property fmtid="{D5CDD505-2E9C-101B-9397-08002B2CF9AE}" pid="8" name="MSIP_Label_ced06422-c515-4a4e-a1f2-e6a0c0200eae_SetDate">
    <vt:lpwstr>2021-03-12T16:13:47Z</vt:lpwstr>
  </property>
  <property fmtid="{D5CDD505-2E9C-101B-9397-08002B2CF9AE}" pid="9" name="MSIP_Label_ced06422-c515-4a4e-a1f2-e6a0c0200eae_SiteId">
    <vt:lpwstr>e339bd4b-2e3b-4035-a452-2112d502f2ff</vt:lpwstr>
  </property>
  <property fmtid="{D5CDD505-2E9C-101B-9397-08002B2CF9AE}" pid="10" name="MediaServiceImageTags">
    <vt:lpwstr/>
  </property>
</Properties>
</file>