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27A1D" w14:textId="3A4A206A" w:rsidR="00391519" w:rsidRPr="002F4803" w:rsidRDefault="00AD449E" w:rsidP="00361DFF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2F4803">
        <w:rPr>
          <w:rFonts w:asciiTheme="minorHAnsi" w:hAnsiTheme="minorHAnsi" w:cstheme="minorHAnsi"/>
          <w:b/>
          <w:sz w:val="22"/>
          <w:szCs w:val="20"/>
        </w:rPr>
        <w:t>ADRENALINOVÁ PODÍVANÁ –</w:t>
      </w:r>
      <w:r w:rsidR="0039205C" w:rsidRPr="002F4803">
        <w:rPr>
          <w:rFonts w:asciiTheme="minorHAnsi" w:hAnsiTheme="minorHAnsi" w:cstheme="minorHAnsi"/>
          <w:b/>
          <w:sz w:val="22"/>
          <w:szCs w:val="20"/>
        </w:rPr>
        <w:t xml:space="preserve"> </w:t>
      </w:r>
      <w:bookmarkStart w:id="0" w:name="_Hlk162935924"/>
      <w:r w:rsidRPr="002F4803">
        <w:rPr>
          <w:rFonts w:asciiTheme="minorHAnsi" w:hAnsiTheme="minorHAnsi" w:cstheme="minorHAnsi"/>
          <w:b/>
          <w:sz w:val="22"/>
          <w:szCs w:val="20"/>
        </w:rPr>
        <w:t xml:space="preserve">DŘEVORUBECKÁ SOUTĚŽ </w:t>
      </w:r>
      <w:r w:rsidR="00391519" w:rsidRPr="002F4803">
        <w:rPr>
          <w:rFonts w:asciiTheme="minorHAnsi" w:hAnsiTheme="minorHAnsi" w:cstheme="minorHAnsi"/>
          <w:b/>
          <w:sz w:val="22"/>
          <w:szCs w:val="20"/>
        </w:rPr>
        <w:t>STIHL TIMBERSPORTS®</w:t>
      </w:r>
      <w:bookmarkEnd w:id="0"/>
      <w:r w:rsidR="000F2093" w:rsidRPr="002F4803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2F4803">
        <w:rPr>
          <w:rFonts w:asciiTheme="minorHAnsi" w:hAnsiTheme="minorHAnsi" w:cstheme="minorHAnsi"/>
          <w:b/>
          <w:sz w:val="22"/>
          <w:szCs w:val="20"/>
        </w:rPr>
        <w:t>V LANŠKROUNĚ</w:t>
      </w:r>
    </w:p>
    <w:p w14:paraId="0A6369DA" w14:textId="77777777" w:rsidR="00391519" w:rsidRPr="002F4803" w:rsidRDefault="00391519" w:rsidP="00391519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06144891" w14:textId="63CEDA6B" w:rsidR="0080374B" w:rsidRPr="002F4803" w:rsidRDefault="0080374B" w:rsidP="00A15352">
      <w:pPr>
        <w:spacing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  <w:r w:rsidRPr="002F4803">
        <w:rPr>
          <w:rFonts w:asciiTheme="minorHAnsi" w:hAnsiTheme="minorHAnsi" w:cs="Calibri"/>
          <w:sz w:val="20"/>
          <w:szCs w:val="20"/>
        </w:rPr>
        <w:t>Lanškroun</w:t>
      </w:r>
      <w:r w:rsidR="00391519" w:rsidRPr="002F4803">
        <w:rPr>
          <w:rFonts w:asciiTheme="minorHAnsi" w:hAnsiTheme="minorHAnsi" w:cs="Calibri"/>
          <w:sz w:val="20"/>
          <w:szCs w:val="20"/>
        </w:rPr>
        <w:t xml:space="preserve">, </w:t>
      </w:r>
      <w:r w:rsidR="0038070B">
        <w:rPr>
          <w:rFonts w:asciiTheme="minorHAnsi" w:hAnsiTheme="minorHAnsi" w:cs="Calibri"/>
          <w:sz w:val="20"/>
          <w:szCs w:val="20"/>
        </w:rPr>
        <w:t>29</w:t>
      </w:r>
      <w:r w:rsidR="00391519" w:rsidRPr="002F4803">
        <w:rPr>
          <w:rFonts w:asciiTheme="minorHAnsi" w:hAnsiTheme="minorHAnsi" w:cs="Calibri"/>
          <w:sz w:val="20"/>
          <w:szCs w:val="20"/>
        </w:rPr>
        <w:t xml:space="preserve">. dubna 2024 – </w:t>
      </w:r>
      <w:r w:rsidRPr="002F4803">
        <w:rPr>
          <w:rFonts w:asciiTheme="minorHAnsi" w:hAnsiTheme="minorHAnsi" w:cs="Calibri"/>
          <w:b/>
          <w:sz w:val="20"/>
          <w:szCs w:val="20"/>
        </w:rPr>
        <w:t>Mezinárodní dřevorubecká soutěž</w:t>
      </w:r>
      <w:r w:rsidRPr="002F4803">
        <w:rPr>
          <w:rFonts w:asciiTheme="minorHAnsi" w:hAnsiTheme="minorHAnsi" w:cs="Calibri"/>
          <w:sz w:val="20"/>
          <w:szCs w:val="20"/>
        </w:rPr>
        <w:t xml:space="preserve"> </w:t>
      </w:r>
      <w:r w:rsidRPr="002F4803">
        <w:rPr>
          <w:rFonts w:asciiTheme="minorHAnsi" w:hAnsiTheme="minorHAnsi" w:cs="Calibri"/>
          <w:b/>
          <w:sz w:val="20"/>
          <w:szCs w:val="20"/>
        </w:rPr>
        <w:t xml:space="preserve">STIHL TIMBERSPORTS® pokračuje druhým kvalifikačním závodem, tentokrát v podhůří Orlických hor, ve městě Lanškroun. Nenechte si ujít </w:t>
      </w:r>
      <w:r w:rsidR="0006587C" w:rsidRPr="002F4803">
        <w:rPr>
          <w:rFonts w:asciiTheme="minorHAnsi" w:hAnsiTheme="minorHAnsi" w:cs="Calibri"/>
          <w:b/>
          <w:sz w:val="20"/>
          <w:szCs w:val="20"/>
        </w:rPr>
        <w:t>nevšední</w:t>
      </w:r>
      <w:r w:rsidRPr="002F4803">
        <w:rPr>
          <w:rFonts w:asciiTheme="minorHAnsi" w:hAnsiTheme="minorHAnsi" w:cs="Calibri"/>
          <w:b/>
          <w:sz w:val="20"/>
          <w:szCs w:val="20"/>
        </w:rPr>
        <w:t xml:space="preserve"> podívanou plnou adrenal</w:t>
      </w:r>
      <w:r w:rsidR="0006587C" w:rsidRPr="002F4803">
        <w:rPr>
          <w:rFonts w:asciiTheme="minorHAnsi" w:hAnsiTheme="minorHAnsi" w:cs="Calibri"/>
          <w:b/>
          <w:sz w:val="20"/>
          <w:szCs w:val="20"/>
        </w:rPr>
        <w:t xml:space="preserve">inových disciplín a přijďte se podívat na obratné pohyby odhodlaných mužů i žen, kteří se utkají již 8. května v areálu Střední školy zemědělské a veterinární. </w:t>
      </w:r>
      <w:bookmarkStart w:id="1" w:name="_GoBack"/>
      <w:bookmarkEnd w:id="1"/>
    </w:p>
    <w:p w14:paraId="0708F3AD" w14:textId="77777777" w:rsidR="0006587C" w:rsidRPr="002F4803" w:rsidRDefault="0006587C" w:rsidP="00A15352">
      <w:pPr>
        <w:spacing w:line="276" w:lineRule="auto"/>
        <w:jc w:val="both"/>
        <w:rPr>
          <w:rFonts w:asciiTheme="minorHAnsi" w:hAnsiTheme="minorHAnsi" w:cs="Calibri"/>
          <w:b/>
          <w:sz w:val="20"/>
          <w:szCs w:val="20"/>
        </w:rPr>
      </w:pPr>
    </w:p>
    <w:p w14:paraId="33AA231C" w14:textId="2C955A07" w:rsidR="00AD449E" w:rsidRPr="002F4803" w:rsidRDefault="00D25013" w:rsidP="00AD449E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2F4803">
        <w:rPr>
          <w:rFonts w:asciiTheme="minorHAnsi" w:hAnsiTheme="minorHAnsi" w:cs="Calibri"/>
          <w:b/>
          <w:sz w:val="20"/>
          <w:szCs w:val="20"/>
        </w:rPr>
        <w:t xml:space="preserve">STIHL TIMBERSPORTS® </w:t>
      </w:r>
      <w:r w:rsidRPr="002F4803">
        <w:rPr>
          <w:rFonts w:asciiTheme="minorHAnsi" w:hAnsiTheme="minorHAnsi" w:cs="Calibri"/>
          <w:sz w:val="20"/>
          <w:szCs w:val="20"/>
        </w:rPr>
        <w:t xml:space="preserve">je dynamická soutěž, která nejen testuje fyzickou připravenost, ale i dovednosti v oblasti práce s dřevem. Kvalifikační závody jsou klíčovou příležitostí pro závodníky prokázat své schopnosti a </w:t>
      </w:r>
      <w:r w:rsidR="00AD449E" w:rsidRPr="002F4803">
        <w:rPr>
          <w:rFonts w:asciiTheme="minorHAnsi" w:hAnsiTheme="minorHAnsi" w:cs="Calibri"/>
          <w:sz w:val="20"/>
          <w:szCs w:val="20"/>
        </w:rPr>
        <w:t>nominovat se</w:t>
      </w:r>
      <w:r w:rsidRPr="002F4803">
        <w:rPr>
          <w:rFonts w:asciiTheme="minorHAnsi" w:hAnsiTheme="minorHAnsi" w:cs="Calibri"/>
          <w:sz w:val="20"/>
          <w:szCs w:val="20"/>
        </w:rPr>
        <w:t xml:space="preserve"> do </w:t>
      </w:r>
      <w:r w:rsidR="00AD449E" w:rsidRPr="002F4803">
        <w:rPr>
          <w:rFonts w:asciiTheme="minorHAnsi" w:hAnsiTheme="minorHAnsi" w:cs="Calibri"/>
          <w:sz w:val="20"/>
          <w:szCs w:val="20"/>
        </w:rPr>
        <w:t>další úrovně</w:t>
      </w:r>
      <w:r w:rsidRPr="002F4803">
        <w:rPr>
          <w:rFonts w:asciiTheme="minorHAnsi" w:hAnsiTheme="minorHAnsi" w:cs="Calibri"/>
          <w:sz w:val="20"/>
          <w:szCs w:val="20"/>
        </w:rPr>
        <w:t xml:space="preserve"> soutěže. </w:t>
      </w:r>
      <w:r w:rsidR="005F5892" w:rsidRPr="002F4803">
        <w:rPr>
          <w:rFonts w:asciiTheme="minorHAnsi" w:hAnsiTheme="minorHAnsi" w:cs="Calibri"/>
          <w:sz w:val="20"/>
          <w:szCs w:val="20"/>
        </w:rPr>
        <w:t>Závodníci formátu CZECH CUP nastupují do boje již v 9:00 a nejlepších 12 závodníků</w:t>
      </w:r>
      <w:r w:rsidR="00AB3EE2" w:rsidRPr="002F4803">
        <w:rPr>
          <w:rFonts w:asciiTheme="minorHAnsi" w:hAnsiTheme="minorHAnsi" w:cs="Calibri"/>
          <w:sz w:val="20"/>
          <w:szCs w:val="20"/>
        </w:rPr>
        <w:t xml:space="preserve"> z kategorie CZECH MASTERS</w:t>
      </w:r>
      <w:r w:rsidR="005F5892" w:rsidRPr="002F4803">
        <w:rPr>
          <w:rFonts w:asciiTheme="minorHAnsi" w:hAnsiTheme="minorHAnsi" w:cs="Calibri"/>
          <w:sz w:val="20"/>
          <w:szCs w:val="20"/>
        </w:rPr>
        <w:t xml:space="preserve"> z první kvalifikace se utká o postup v 14:00. </w:t>
      </w:r>
    </w:p>
    <w:p w14:paraId="3EEF38BB" w14:textId="77777777" w:rsidR="00AD449E" w:rsidRPr="002F4803" w:rsidRDefault="00AD449E" w:rsidP="00AD449E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31E37B01" w14:textId="2111B23B" w:rsidR="00AD449E" w:rsidRPr="002F4803" w:rsidRDefault="00AD449E" w:rsidP="00AD449E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2F4803">
        <w:rPr>
          <w:rFonts w:asciiTheme="minorHAnsi" w:hAnsiTheme="minorHAnsi" w:cs="Calibri"/>
          <w:sz w:val="20"/>
          <w:szCs w:val="20"/>
        </w:rPr>
        <w:t>Z uplynulých klání vyšli vítězně Vítězslav Soukup z Víchové nad Jizerou, který vyhrál CZECH CUP v mužské kategorii, a Karolína Urbanová z Nenačovic u Berouna v témže závodě v kategorii žen. V CZECH MASTERS BRNO suverénně zvítězil Martin Kalina z Hradčan u Chlumčan.</w:t>
      </w:r>
    </w:p>
    <w:p w14:paraId="4F9574AE" w14:textId="77777777" w:rsidR="00AD449E" w:rsidRPr="002F4803" w:rsidRDefault="00AD449E" w:rsidP="009945DF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197E3742" w14:textId="13B6317E" w:rsidR="001715E6" w:rsidRPr="002F4803" w:rsidRDefault="001715E6" w:rsidP="009945DF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2F4803">
        <w:rPr>
          <w:rFonts w:asciiTheme="minorHAnsi" w:hAnsiTheme="minorHAnsi" w:cs="Calibri"/>
          <w:sz w:val="20"/>
          <w:szCs w:val="20"/>
        </w:rPr>
        <w:t xml:space="preserve">Více na </w:t>
      </w:r>
      <w:hyperlink r:id="rId11" w:history="1">
        <w:r w:rsidRPr="002F4803">
          <w:rPr>
            <w:rStyle w:val="Hyperlink"/>
            <w:rFonts w:asciiTheme="minorHAnsi" w:hAnsiTheme="minorHAnsi" w:cs="Calibri"/>
            <w:sz w:val="20"/>
            <w:szCs w:val="20"/>
          </w:rPr>
          <w:t>www.stihl.cz</w:t>
        </w:r>
      </w:hyperlink>
      <w:r w:rsidRPr="002F4803">
        <w:rPr>
          <w:rFonts w:asciiTheme="minorHAnsi" w:hAnsiTheme="minorHAnsi" w:cs="Calibri"/>
          <w:sz w:val="20"/>
          <w:szCs w:val="20"/>
        </w:rPr>
        <w:t xml:space="preserve">. </w:t>
      </w:r>
    </w:p>
    <w:p w14:paraId="1A1AA20A" w14:textId="77777777" w:rsidR="009945DF" w:rsidRPr="002F4803" w:rsidRDefault="009945DF" w:rsidP="00391519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0AC722EB" w14:textId="77777777" w:rsidR="00391519" w:rsidRPr="002F4803" w:rsidRDefault="00391519" w:rsidP="00391519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14933736" w14:textId="77777777" w:rsidR="00C300F7" w:rsidRPr="002F4803" w:rsidRDefault="00C300F7" w:rsidP="003263C6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00F7" w:rsidRPr="002F4803" w14:paraId="3C146169" w14:textId="77777777" w:rsidTr="00C82A90">
        <w:tc>
          <w:tcPr>
            <w:tcW w:w="4606" w:type="dxa"/>
            <w:shd w:val="clear" w:color="auto" w:fill="auto"/>
          </w:tcPr>
          <w:p w14:paraId="6EB9E20A" w14:textId="77777777" w:rsidR="00C300F7" w:rsidRPr="002F4803" w:rsidRDefault="00C300F7" w:rsidP="00C82A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/>
                <w:sz w:val="20"/>
                <w:szCs w:val="20"/>
              </w:rPr>
              <w:t>Organizátor soutěže:</w:t>
            </w:r>
          </w:p>
          <w:p w14:paraId="6C218826" w14:textId="77777777" w:rsidR="00C300F7" w:rsidRPr="002F4803" w:rsidRDefault="00C300F7" w:rsidP="00C82A9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/>
                <w:sz w:val="20"/>
                <w:szCs w:val="20"/>
              </w:rPr>
              <w:t>THE ORIGINAL EXTREME SUPPORT spol. s r.o.</w:t>
            </w:r>
          </w:p>
          <w:p w14:paraId="5D711702" w14:textId="77777777" w:rsidR="00C300F7" w:rsidRPr="002F4803" w:rsidRDefault="00C300F7" w:rsidP="00C82A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Cs/>
                <w:sz w:val="20"/>
                <w:szCs w:val="20"/>
              </w:rPr>
              <w:t>Jan Brabec</w:t>
            </w:r>
          </w:p>
          <w:p w14:paraId="568C95A5" w14:textId="77777777" w:rsidR="00C300F7" w:rsidRPr="002F4803" w:rsidRDefault="00C300F7" w:rsidP="00C82A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Cs/>
                <w:sz w:val="20"/>
                <w:szCs w:val="20"/>
              </w:rPr>
              <w:t>Olší 24</w:t>
            </w:r>
          </w:p>
          <w:p w14:paraId="6A55C6B0" w14:textId="77777777" w:rsidR="00C300F7" w:rsidRPr="002F4803" w:rsidRDefault="00C300F7" w:rsidP="00C82A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Cs/>
                <w:sz w:val="20"/>
                <w:szCs w:val="20"/>
              </w:rPr>
              <w:t>592 61 Olší</w:t>
            </w:r>
          </w:p>
          <w:p w14:paraId="77B42F6B" w14:textId="77777777" w:rsidR="00C300F7" w:rsidRPr="002F4803" w:rsidRDefault="00C300F7" w:rsidP="00C82A9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Cs/>
                <w:sz w:val="20"/>
                <w:szCs w:val="20"/>
              </w:rPr>
              <w:t>mobil: +420 601 160 161</w:t>
            </w:r>
          </w:p>
          <w:p w14:paraId="568C01C6" w14:textId="77777777" w:rsidR="00C300F7" w:rsidRPr="002F4803" w:rsidRDefault="00C300F7" w:rsidP="00C82A90">
            <w:pPr>
              <w:spacing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e-mail: </w:t>
            </w:r>
            <w:r w:rsidRPr="002F4803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orga@theoriginalextremesport.cz</w:t>
            </w:r>
          </w:p>
        </w:tc>
        <w:tc>
          <w:tcPr>
            <w:tcW w:w="4606" w:type="dxa"/>
            <w:shd w:val="clear" w:color="auto" w:fill="auto"/>
          </w:tcPr>
          <w:p w14:paraId="542CE3F7" w14:textId="77777777" w:rsidR="00C300F7" w:rsidRPr="002F4803" w:rsidRDefault="00C300F7" w:rsidP="00C82A9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/>
                <w:sz w:val="20"/>
                <w:szCs w:val="20"/>
              </w:rPr>
              <w:t>Kontakt pro média:</w:t>
            </w:r>
          </w:p>
          <w:p w14:paraId="59326F2B" w14:textId="77777777" w:rsidR="00C300F7" w:rsidRPr="002F4803" w:rsidRDefault="00C300F7" w:rsidP="00C82A9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Phoenix </w:t>
            </w:r>
            <w:proofErr w:type="spellStart"/>
            <w:r w:rsidRPr="002F4803">
              <w:rPr>
                <w:rFonts w:asciiTheme="minorHAnsi" w:hAnsiTheme="minorHAnsi" w:cstheme="minorHAnsi"/>
                <w:b/>
                <w:sz w:val="20"/>
                <w:szCs w:val="20"/>
              </w:rPr>
              <w:t>Communication</w:t>
            </w:r>
            <w:proofErr w:type="spellEnd"/>
            <w:r w:rsidRPr="002F480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a.s.</w:t>
            </w:r>
          </w:p>
          <w:p w14:paraId="7EDFA8CC" w14:textId="77777777" w:rsidR="00C300F7" w:rsidRPr="002F4803" w:rsidRDefault="00C300F7" w:rsidP="00C82A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sz w:val="20"/>
                <w:szCs w:val="20"/>
              </w:rPr>
              <w:t>Hedvika Přibová</w:t>
            </w:r>
          </w:p>
          <w:p w14:paraId="655B94B1" w14:textId="77777777" w:rsidR="00C300F7" w:rsidRPr="002F4803" w:rsidRDefault="00C300F7" w:rsidP="00C82A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sz w:val="20"/>
                <w:szCs w:val="20"/>
              </w:rPr>
              <w:t>Opletalova 918/7</w:t>
            </w:r>
          </w:p>
          <w:p w14:paraId="05642A70" w14:textId="77777777" w:rsidR="00C300F7" w:rsidRPr="002F4803" w:rsidRDefault="00C300F7" w:rsidP="00C82A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sz w:val="20"/>
                <w:szCs w:val="20"/>
              </w:rPr>
              <w:t>110 00 Praha 1</w:t>
            </w:r>
          </w:p>
          <w:p w14:paraId="6EBCBFE2" w14:textId="77777777" w:rsidR="00C300F7" w:rsidRPr="002F4803" w:rsidRDefault="00C300F7" w:rsidP="00C82A9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sz w:val="20"/>
                <w:szCs w:val="20"/>
              </w:rPr>
              <w:t>tel.: 774 273 821</w:t>
            </w:r>
          </w:p>
          <w:p w14:paraId="5A1A3FF4" w14:textId="77777777" w:rsidR="00C300F7" w:rsidRPr="002F4803" w:rsidRDefault="00C300F7" w:rsidP="00C82A90">
            <w:pPr>
              <w:spacing w:after="2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F4803">
              <w:rPr>
                <w:rFonts w:asciiTheme="minorHAnsi" w:hAnsiTheme="minorHAnsi" w:cstheme="minorHAnsi"/>
                <w:sz w:val="20"/>
                <w:szCs w:val="20"/>
              </w:rPr>
              <w:t xml:space="preserve">e-mail: </w:t>
            </w:r>
            <w:hyperlink r:id="rId12" w:history="1">
              <w:r w:rsidRPr="002F4803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hedvika@phoenixcom.cz</w:t>
              </w:r>
            </w:hyperlink>
            <w:r w:rsidRPr="002F48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4E9D6F4" w14:textId="77777777" w:rsidR="00C300F7" w:rsidRPr="002F4803" w:rsidRDefault="00C300F7" w:rsidP="00C300F7">
      <w:pPr>
        <w:spacing w:line="276" w:lineRule="auto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49E8385D" w14:textId="77777777" w:rsidR="00C300F7" w:rsidRPr="002F4803" w:rsidRDefault="00C300F7" w:rsidP="00C300F7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F4803">
        <w:rPr>
          <w:rFonts w:asciiTheme="minorHAnsi" w:hAnsiTheme="minorHAnsi" w:cstheme="minorHAnsi"/>
          <w:b/>
          <w:bCs/>
          <w:sz w:val="20"/>
          <w:szCs w:val="20"/>
        </w:rPr>
        <w:t>O STIHL TIMBERSPORTS®</w:t>
      </w:r>
    </w:p>
    <w:p w14:paraId="6CC72D03" w14:textId="77777777" w:rsidR="00C300F7" w:rsidRPr="002F4803" w:rsidRDefault="00C300F7" w:rsidP="00C300F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F4803">
        <w:rPr>
          <w:rFonts w:asciiTheme="minorHAnsi" w:hAnsiTheme="minorHAnsi" w:cstheme="minorHAnsi"/>
          <w:sz w:val="20"/>
          <w:szCs w:val="20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3" w:history="1">
        <w:r w:rsidRPr="002F4803">
          <w:rPr>
            <w:rStyle w:val="Hyperlink"/>
            <w:rFonts w:asciiTheme="minorHAnsi" w:hAnsiTheme="minorHAnsi" w:cstheme="minorHAnsi"/>
            <w:sz w:val="20"/>
            <w:szCs w:val="20"/>
          </w:rPr>
          <w:t>v šesti tradičních disciplínách</w:t>
        </w:r>
      </w:hyperlink>
      <w:r w:rsidRPr="002F4803">
        <w:rPr>
          <w:rFonts w:asciiTheme="minorHAnsi" w:hAnsiTheme="minorHAnsi" w:cstheme="minorHAnsi"/>
          <w:sz w:val="20"/>
          <w:szCs w:val="20"/>
        </w:rPr>
        <w:t xml:space="preserve"> </w:t>
      </w:r>
      <w:r w:rsidR="00E70225" w:rsidRPr="002F4803">
        <w:rPr>
          <w:rFonts w:asciiTheme="minorHAnsi" w:hAnsiTheme="minorHAnsi" w:cstheme="minorHAnsi"/>
          <w:sz w:val="20"/>
          <w:szCs w:val="20"/>
        </w:rPr>
        <w:t>po</w:t>
      </w:r>
      <w:r w:rsidRPr="002F4803">
        <w:rPr>
          <w:rFonts w:asciiTheme="minorHAnsi" w:hAnsiTheme="minorHAnsi" w:cstheme="minorHAnsi"/>
          <w:sz w:val="20"/>
          <w:szCs w:val="20"/>
        </w:rPr>
        <w:t>dle formátu soutěže. Ve třech disciplínách se používá sekera (</w:t>
      </w:r>
      <w:proofErr w:type="spellStart"/>
      <w:r w:rsidRPr="002F4803">
        <w:rPr>
          <w:rFonts w:asciiTheme="minorHAnsi" w:hAnsiTheme="minorHAnsi" w:cstheme="minorHAnsi"/>
          <w:sz w:val="20"/>
          <w:szCs w:val="20"/>
        </w:rPr>
        <w:t>Underhand</w:t>
      </w:r>
      <w:proofErr w:type="spellEnd"/>
      <w:r w:rsidRPr="002F4803">
        <w:rPr>
          <w:rFonts w:asciiTheme="minorHAnsi" w:hAnsiTheme="minorHAnsi" w:cstheme="minorHAnsi"/>
          <w:sz w:val="20"/>
          <w:szCs w:val="20"/>
        </w:rPr>
        <w:t xml:space="preserve"> Chop, </w:t>
      </w:r>
      <w:proofErr w:type="spellStart"/>
      <w:r w:rsidRPr="002F4803">
        <w:rPr>
          <w:rFonts w:asciiTheme="minorHAnsi" w:hAnsiTheme="minorHAnsi" w:cstheme="minorHAnsi"/>
          <w:sz w:val="20"/>
          <w:szCs w:val="20"/>
        </w:rPr>
        <w:t>Standing</w:t>
      </w:r>
      <w:proofErr w:type="spellEnd"/>
      <w:r w:rsidRPr="002F4803">
        <w:rPr>
          <w:rFonts w:asciiTheme="minorHAnsi" w:hAnsiTheme="minorHAnsi" w:cstheme="minorHAnsi"/>
          <w:sz w:val="20"/>
          <w:szCs w:val="20"/>
        </w:rPr>
        <w:t xml:space="preserve"> Blok Chop, </w:t>
      </w:r>
      <w:proofErr w:type="spellStart"/>
      <w:r w:rsidRPr="002F4803">
        <w:rPr>
          <w:rFonts w:asciiTheme="minorHAnsi" w:hAnsiTheme="minorHAnsi" w:cstheme="minorHAnsi"/>
          <w:sz w:val="20"/>
          <w:szCs w:val="20"/>
        </w:rPr>
        <w:t>Springboard</w:t>
      </w:r>
      <w:proofErr w:type="spellEnd"/>
      <w:r w:rsidRPr="002F4803">
        <w:rPr>
          <w:rFonts w:asciiTheme="minorHAnsi" w:hAnsiTheme="minorHAnsi" w:cstheme="minorHAnsi"/>
          <w:sz w:val="20"/>
          <w:szCs w:val="20"/>
        </w:rPr>
        <w:t>) a ve třech pila (</w:t>
      </w:r>
      <w:proofErr w:type="spellStart"/>
      <w:r w:rsidRPr="002F4803">
        <w:rPr>
          <w:rFonts w:asciiTheme="minorHAnsi" w:hAnsiTheme="minorHAnsi" w:cstheme="minorHAnsi"/>
          <w:sz w:val="20"/>
          <w:szCs w:val="20"/>
        </w:rPr>
        <w:t>Stock</w:t>
      </w:r>
      <w:proofErr w:type="spellEnd"/>
      <w:r w:rsidRPr="002F4803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F4803">
        <w:rPr>
          <w:rFonts w:asciiTheme="minorHAnsi" w:hAnsiTheme="minorHAnsi" w:cstheme="minorHAnsi"/>
          <w:sz w:val="20"/>
          <w:szCs w:val="20"/>
        </w:rPr>
        <w:t>Saw</w:t>
      </w:r>
      <w:proofErr w:type="spellEnd"/>
      <w:r w:rsidRPr="002F4803">
        <w:rPr>
          <w:rFonts w:asciiTheme="minorHAnsi" w:hAnsiTheme="minorHAnsi" w:cstheme="minorHAnsi"/>
          <w:sz w:val="20"/>
          <w:szCs w:val="20"/>
        </w:rPr>
        <w:t xml:space="preserve">, Single Buck, Hot </w:t>
      </w:r>
      <w:proofErr w:type="spellStart"/>
      <w:r w:rsidRPr="002F4803">
        <w:rPr>
          <w:rFonts w:asciiTheme="minorHAnsi" w:hAnsiTheme="minorHAnsi" w:cstheme="minorHAnsi"/>
          <w:sz w:val="20"/>
          <w:szCs w:val="20"/>
        </w:rPr>
        <w:t>Saw</w:t>
      </w:r>
      <w:proofErr w:type="spellEnd"/>
      <w:r w:rsidRPr="002F4803">
        <w:rPr>
          <w:rFonts w:asciiTheme="minorHAnsi" w:hAnsiTheme="minorHAnsi" w:cstheme="minorHAnsi"/>
          <w:sz w:val="20"/>
          <w:szCs w:val="20"/>
        </w:rPr>
        <w:t>).</w:t>
      </w:r>
    </w:p>
    <w:p w14:paraId="3016B524" w14:textId="77777777" w:rsidR="00C300F7" w:rsidRPr="002F4803" w:rsidRDefault="00C300F7" w:rsidP="00C300F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22FF307" w14:textId="77777777" w:rsidR="00C300F7" w:rsidRPr="002F4803" w:rsidRDefault="00C300F7" w:rsidP="00C300F7">
      <w:pPr>
        <w:pBdr>
          <w:bottom w:val="single" w:sz="6" w:space="1" w:color="auto"/>
        </w:pBdr>
        <w:rPr>
          <w:rFonts w:asciiTheme="minorHAnsi" w:hAnsiTheme="minorHAnsi" w:cstheme="minorHAnsi"/>
          <w:b/>
          <w:sz w:val="20"/>
          <w:szCs w:val="20"/>
        </w:rPr>
      </w:pPr>
      <w:r w:rsidRPr="002F4803">
        <w:rPr>
          <w:rFonts w:asciiTheme="minorHAnsi" w:hAnsiTheme="minorHAnsi" w:cstheme="minorHAnsi"/>
          <w:b/>
          <w:sz w:val="20"/>
          <w:szCs w:val="20"/>
        </w:rPr>
        <w:t xml:space="preserve">Více informací o soutěži STIHL TIMBERSPORTS naleznete na webových stránkách </w:t>
      </w:r>
      <w:hyperlink r:id="rId14" w:history="1">
        <w:r w:rsidR="00990E14" w:rsidRPr="002F480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www.stihl.cz</w:t>
        </w:r>
      </w:hyperlink>
      <w:r w:rsidR="00990E14" w:rsidRPr="002F480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48B424A" w14:textId="77777777" w:rsidR="00C300F7" w:rsidRPr="002F4803" w:rsidRDefault="00C300F7" w:rsidP="00C300F7">
      <w:pPr>
        <w:pBdr>
          <w:bottom w:val="single" w:sz="6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p w14:paraId="5D7AD657" w14:textId="77777777" w:rsidR="00C300F7" w:rsidRPr="002F4803" w:rsidRDefault="00C300F7" w:rsidP="00C300F7">
      <w:pPr>
        <w:pBdr>
          <w:bottom w:val="single" w:sz="6" w:space="1" w:color="auto"/>
        </w:pBdr>
        <w:rPr>
          <w:rFonts w:asciiTheme="minorHAnsi" w:hAnsiTheme="minorHAnsi" w:cstheme="minorHAnsi"/>
          <w:b/>
          <w:sz w:val="20"/>
          <w:szCs w:val="20"/>
        </w:rPr>
      </w:pPr>
    </w:p>
    <w:sectPr w:rsidR="00C300F7" w:rsidRPr="002F4803" w:rsidSect="0090229D">
      <w:headerReference w:type="default" r:id="rId15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E07B9" w14:textId="77777777" w:rsidR="0038070B" w:rsidRDefault="0038070B" w:rsidP="00184AD1">
      <w:r>
        <w:separator/>
      </w:r>
    </w:p>
  </w:endnote>
  <w:endnote w:type="continuationSeparator" w:id="0">
    <w:p w14:paraId="304CCA80" w14:textId="77777777" w:rsidR="0038070B" w:rsidRDefault="0038070B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ourier New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DB00E" w14:textId="77777777" w:rsidR="0038070B" w:rsidRDefault="0038070B" w:rsidP="00184AD1">
      <w:r>
        <w:separator/>
      </w:r>
    </w:p>
  </w:footnote>
  <w:footnote w:type="continuationSeparator" w:id="0">
    <w:p w14:paraId="525A220F" w14:textId="77777777" w:rsidR="0038070B" w:rsidRDefault="0038070B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87B3" w14:textId="77777777" w:rsidR="0038070B" w:rsidRDefault="0038070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1"/>
    <w:rsid w:val="0003186F"/>
    <w:rsid w:val="000437C2"/>
    <w:rsid w:val="0006587C"/>
    <w:rsid w:val="00095033"/>
    <w:rsid w:val="000B293F"/>
    <w:rsid w:val="000C7452"/>
    <w:rsid w:val="000D0AC3"/>
    <w:rsid w:val="000E056D"/>
    <w:rsid w:val="000E1930"/>
    <w:rsid w:val="000E1D7D"/>
    <w:rsid w:val="000E5A70"/>
    <w:rsid w:val="000F2093"/>
    <w:rsid w:val="000F7F98"/>
    <w:rsid w:val="00107E58"/>
    <w:rsid w:val="001339B1"/>
    <w:rsid w:val="001715E6"/>
    <w:rsid w:val="00177F22"/>
    <w:rsid w:val="001818F0"/>
    <w:rsid w:val="00184AD1"/>
    <w:rsid w:val="00192DFD"/>
    <w:rsid w:val="00194E9C"/>
    <w:rsid w:val="00195081"/>
    <w:rsid w:val="001A06ED"/>
    <w:rsid w:val="001B38C7"/>
    <w:rsid w:val="001D653E"/>
    <w:rsid w:val="001E2A69"/>
    <w:rsid w:val="001E4C46"/>
    <w:rsid w:val="00225C34"/>
    <w:rsid w:val="00227A10"/>
    <w:rsid w:val="00236210"/>
    <w:rsid w:val="00256442"/>
    <w:rsid w:val="00263C5A"/>
    <w:rsid w:val="00266A42"/>
    <w:rsid w:val="002B2A47"/>
    <w:rsid w:val="002E3409"/>
    <w:rsid w:val="002F4803"/>
    <w:rsid w:val="003019A6"/>
    <w:rsid w:val="003263C6"/>
    <w:rsid w:val="003454A7"/>
    <w:rsid w:val="00361DFF"/>
    <w:rsid w:val="0038070B"/>
    <w:rsid w:val="00391519"/>
    <w:rsid w:val="0039205C"/>
    <w:rsid w:val="00394A9C"/>
    <w:rsid w:val="003A1960"/>
    <w:rsid w:val="003D03B5"/>
    <w:rsid w:val="003E200E"/>
    <w:rsid w:val="004246D5"/>
    <w:rsid w:val="004248B0"/>
    <w:rsid w:val="0043296E"/>
    <w:rsid w:val="00436AC4"/>
    <w:rsid w:val="00454F4D"/>
    <w:rsid w:val="00456F1E"/>
    <w:rsid w:val="00496E48"/>
    <w:rsid w:val="004A23F4"/>
    <w:rsid w:val="004E4F5A"/>
    <w:rsid w:val="004F2006"/>
    <w:rsid w:val="00535CE1"/>
    <w:rsid w:val="005570DA"/>
    <w:rsid w:val="00561827"/>
    <w:rsid w:val="00591F9F"/>
    <w:rsid w:val="00597811"/>
    <w:rsid w:val="005A6882"/>
    <w:rsid w:val="005F5892"/>
    <w:rsid w:val="00611CC0"/>
    <w:rsid w:val="006163B5"/>
    <w:rsid w:val="006562D7"/>
    <w:rsid w:val="006578B8"/>
    <w:rsid w:val="00665BBD"/>
    <w:rsid w:val="006B4260"/>
    <w:rsid w:val="006C2E72"/>
    <w:rsid w:val="006C30E8"/>
    <w:rsid w:val="006E0382"/>
    <w:rsid w:val="006E53EA"/>
    <w:rsid w:val="00716F8E"/>
    <w:rsid w:val="00724B16"/>
    <w:rsid w:val="00741352"/>
    <w:rsid w:val="0075563E"/>
    <w:rsid w:val="00764A8B"/>
    <w:rsid w:val="007675E3"/>
    <w:rsid w:val="0077000D"/>
    <w:rsid w:val="00771551"/>
    <w:rsid w:val="00773A71"/>
    <w:rsid w:val="00774A40"/>
    <w:rsid w:val="00794C54"/>
    <w:rsid w:val="007A4A47"/>
    <w:rsid w:val="007D2AB4"/>
    <w:rsid w:val="007D2B9B"/>
    <w:rsid w:val="007D433D"/>
    <w:rsid w:val="0080374B"/>
    <w:rsid w:val="00806D84"/>
    <w:rsid w:val="00817D4A"/>
    <w:rsid w:val="00847133"/>
    <w:rsid w:val="0084760C"/>
    <w:rsid w:val="008833FC"/>
    <w:rsid w:val="00897760"/>
    <w:rsid w:val="008A3E94"/>
    <w:rsid w:val="008A5C10"/>
    <w:rsid w:val="008B4ECB"/>
    <w:rsid w:val="008B7C3D"/>
    <w:rsid w:val="008C46C6"/>
    <w:rsid w:val="008C63CC"/>
    <w:rsid w:val="008E6DE9"/>
    <w:rsid w:val="0090229D"/>
    <w:rsid w:val="009349C7"/>
    <w:rsid w:val="00956A1E"/>
    <w:rsid w:val="0096036F"/>
    <w:rsid w:val="009779DB"/>
    <w:rsid w:val="00990E14"/>
    <w:rsid w:val="009945DF"/>
    <w:rsid w:val="009A4DD8"/>
    <w:rsid w:val="009B4D73"/>
    <w:rsid w:val="009E7B6C"/>
    <w:rsid w:val="009F2042"/>
    <w:rsid w:val="009F4827"/>
    <w:rsid w:val="00A0160D"/>
    <w:rsid w:val="00A11529"/>
    <w:rsid w:val="00A15352"/>
    <w:rsid w:val="00A224F1"/>
    <w:rsid w:val="00A60051"/>
    <w:rsid w:val="00A63A75"/>
    <w:rsid w:val="00A66A0A"/>
    <w:rsid w:val="00A702ED"/>
    <w:rsid w:val="00AB3EE2"/>
    <w:rsid w:val="00AB6DAC"/>
    <w:rsid w:val="00AD4486"/>
    <w:rsid w:val="00AD449E"/>
    <w:rsid w:val="00AF0F7A"/>
    <w:rsid w:val="00B00879"/>
    <w:rsid w:val="00B05F30"/>
    <w:rsid w:val="00B064AD"/>
    <w:rsid w:val="00B17AD9"/>
    <w:rsid w:val="00B25A5C"/>
    <w:rsid w:val="00B42060"/>
    <w:rsid w:val="00B510EF"/>
    <w:rsid w:val="00B66537"/>
    <w:rsid w:val="00B80575"/>
    <w:rsid w:val="00BA041A"/>
    <w:rsid w:val="00BC304A"/>
    <w:rsid w:val="00BC7392"/>
    <w:rsid w:val="00BD3A0A"/>
    <w:rsid w:val="00BE3F98"/>
    <w:rsid w:val="00C114A4"/>
    <w:rsid w:val="00C21C4E"/>
    <w:rsid w:val="00C300F7"/>
    <w:rsid w:val="00C54B8D"/>
    <w:rsid w:val="00C57AF5"/>
    <w:rsid w:val="00C72A7B"/>
    <w:rsid w:val="00C82A90"/>
    <w:rsid w:val="00C957B2"/>
    <w:rsid w:val="00CE290F"/>
    <w:rsid w:val="00D0340C"/>
    <w:rsid w:val="00D11355"/>
    <w:rsid w:val="00D25013"/>
    <w:rsid w:val="00D43192"/>
    <w:rsid w:val="00D45BA0"/>
    <w:rsid w:val="00D51343"/>
    <w:rsid w:val="00D70AAF"/>
    <w:rsid w:val="00D71807"/>
    <w:rsid w:val="00DA043A"/>
    <w:rsid w:val="00DB2506"/>
    <w:rsid w:val="00DE3797"/>
    <w:rsid w:val="00DE43AE"/>
    <w:rsid w:val="00E24A88"/>
    <w:rsid w:val="00E4297A"/>
    <w:rsid w:val="00E528D6"/>
    <w:rsid w:val="00E54AEB"/>
    <w:rsid w:val="00E70225"/>
    <w:rsid w:val="00E70332"/>
    <w:rsid w:val="00E74F9E"/>
    <w:rsid w:val="00E819B5"/>
    <w:rsid w:val="00E917D6"/>
    <w:rsid w:val="00E94AF0"/>
    <w:rsid w:val="00EC37A2"/>
    <w:rsid w:val="00ED66F2"/>
    <w:rsid w:val="00EE139F"/>
    <w:rsid w:val="00F02163"/>
    <w:rsid w:val="00F03653"/>
    <w:rsid w:val="00F05997"/>
    <w:rsid w:val="00F4412D"/>
    <w:rsid w:val="00F552E9"/>
    <w:rsid w:val="00F654E1"/>
    <w:rsid w:val="00F7025C"/>
    <w:rsid w:val="00F873BB"/>
    <w:rsid w:val="00FA4403"/>
    <w:rsid w:val="00FC4EE1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94E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tihl.cz" TargetMode="External"/><Relationship Id="rId12" Type="http://schemas.openxmlformats.org/officeDocument/2006/relationships/hyperlink" Target="mailto:dalibor@phoenixcom.cz" TargetMode="External"/><Relationship Id="rId13" Type="http://schemas.openxmlformats.org/officeDocument/2006/relationships/hyperlink" Target="https://www.stihl.cz/cs/sluzby-a-akce/stihl-nazivo/stihl-timbersports" TargetMode="External"/><Relationship Id="rId14" Type="http://schemas.openxmlformats.org/officeDocument/2006/relationships/hyperlink" Target="http://www.stihl.cz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13847E-592C-4C91-8437-A7CB4E33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4.xml><?xml version="1.0" encoding="utf-8"?>
<ds:datastoreItem xmlns:ds="http://schemas.openxmlformats.org/officeDocument/2006/customXml" ds:itemID="{098908AE-21D4-1A45-8385-5EBBA7E9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Pribova</cp:lastModifiedBy>
  <cp:revision>4</cp:revision>
  <dcterms:created xsi:type="dcterms:W3CDTF">2024-04-25T14:36:00Z</dcterms:created>
  <dcterms:modified xsi:type="dcterms:W3CDTF">2024-04-29T11:22:00Z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