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1D4B" w14:textId="0C2C18C4" w:rsidR="001A3267" w:rsidRDefault="004644BF" w:rsidP="004644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110">
        <w:rPr>
          <w:b/>
          <w:bCs/>
          <w:sz w:val="28"/>
          <w:szCs w:val="28"/>
        </w:rPr>
        <w:t>Podzimní FAST DAY přilákal nákupčí z celého světa</w:t>
      </w:r>
    </w:p>
    <w:p w14:paraId="12BED2A0" w14:textId="77777777" w:rsidR="00DD311F" w:rsidRPr="00B34110" w:rsidRDefault="00DD311F" w:rsidP="004644BF">
      <w:pPr>
        <w:spacing w:after="0" w:line="240" w:lineRule="auto"/>
        <w:jc w:val="center"/>
        <w:rPr>
          <w:sz w:val="28"/>
          <w:szCs w:val="28"/>
        </w:rPr>
      </w:pPr>
    </w:p>
    <w:p w14:paraId="3250E112" w14:textId="63D739CB" w:rsidR="001A3267" w:rsidRDefault="001A3267" w:rsidP="001A3267">
      <w:pPr>
        <w:spacing w:after="0" w:line="240" w:lineRule="auto"/>
      </w:pPr>
    </w:p>
    <w:p w14:paraId="57053738" w14:textId="72B45BA1" w:rsidR="008D3E31" w:rsidRPr="004644BF" w:rsidRDefault="004644BF" w:rsidP="00763806">
      <w:pPr>
        <w:rPr>
          <w:b/>
          <w:bCs/>
        </w:rPr>
      </w:pPr>
      <w:r w:rsidRPr="00724D75">
        <w:rPr>
          <w:i/>
          <w:iCs/>
        </w:rPr>
        <w:t>Praha 1</w:t>
      </w:r>
      <w:r w:rsidR="00DD311F">
        <w:rPr>
          <w:i/>
          <w:iCs/>
        </w:rPr>
        <w:t>1</w:t>
      </w:r>
      <w:r w:rsidRPr="00724D75">
        <w:rPr>
          <w:i/>
          <w:iCs/>
        </w:rPr>
        <w:t>. října 2022</w:t>
      </w:r>
      <w:r>
        <w:t xml:space="preserve"> - </w:t>
      </w:r>
      <w:r w:rsidR="001A3267" w:rsidRPr="004644BF">
        <w:rPr>
          <w:b/>
          <w:bCs/>
        </w:rPr>
        <w:t xml:space="preserve">Ve čtvrtek 6. října proběhl v prostorách pražského výstaviště PVA EXPO PRAHA v Letňanech FAST </w:t>
      </w:r>
      <w:r w:rsidR="00947BFD" w:rsidRPr="004644BF">
        <w:rPr>
          <w:b/>
          <w:bCs/>
        </w:rPr>
        <w:t>DAY – největší</w:t>
      </w:r>
      <w:r w:rsidR="001A3267" w:rsidRPr="004644BF">
        <w:rPr>
          <w:b/>
          <w:bCs/>
        </w:rPr>
        <w:t xml:space="preserve"> veletrh spotřební elektroniky v České republice. </w:t>
      </w:r>
      <w:r w:rsidR="00CB3A94">
        <w:rPr>
          <w:b/>
          <w:bCs/>
        </w:rPr>
        <w:t>Letošního ročník</w:t>
      </w:r>
      <w:r w:rsidR="00C71AD3">
        <w:rPr>
          <w:b/>
          <w:bCs/>
        </w:rPr>
        <w:t>u</w:t>
      </w:r>
      <w:r w:rsidR="00CB3A94">
        <w:rPr>
          <w:b/>
          <w:bCs/>
        </w:rPr>
        <w:t xml:space="preserve"> tradiční výstavy se zúčastnil rekordní </w:t>
      </w:r>
      <w:r w:rsidR="00C71AD3">
        <w:rPr>
          <w:b/>
          <w:bCs/>
        </w:rPr>
        <w:t xml:space="preserve">počet </w:t>
      </w:r>
      <w:r w:rsidR="00CB3A94">
        <w:rPr>
          <w:b/>
          <w:bCs/>
        </w:rPr>
        <w:t xml:space="preserve">návštěvníků. </w:t>
      </w:r>
      <w:r w:rsidR="007A59FC">
        <w:rPr>
          <w:b/>
          <w:bCs/>
        </w:rPr>
        <w:t xml:space="preserve">Téměř dva tisíce </w:t>
      </w:r>
      <w:r w:rsidR="00C71AD3">
        <w:rPr>
          <w:b/>
          <w:bCs/>
        </w:rPr>
        <w:t xml:space="preserve">hostů </w:t>
      </w:r>
      <w:r w:rsidR="007A59FC">
        <w:rPr>
          <w:b/>
          <w:bCs/>
        </w:rPr>
        <w:t>z</w:t>
      </w:r>
      <w:r w:rsidR="001A3267" w:rsidRPr="004644BF">
        <w:rPr>
          <w:b/>
          <w:bCs/>
        </w:rPr>
        <w:t xml:space="preserve"> B2B segmentu</w:t>
      </w:r>
      <w:r w:rsidR="007A59FC">
        <w:rPr>
          <w:b/>
          <w:bCs/>
        </w:rPr>
        <w:t xml:space="preserve"> se sjelo </w:t>
      </w:r>
      <w:r w:rsidR="00C71AD3">
        <w:rPr>
          <w:b/>
          <w:bCs/>
        </w:rPr>
        <w:t xml:space="preserve">z mnoha koutů Evropy i zemí MEA Regionu*. </w:t>
      </w:r>
      <w:r w:rsidR="00947BFD" w:rsidRPr="004644BF">
        <w:rPr>
          <w:b/>
          <w:bCs/>
        </w:rPr>
        <w:t>Na ploše 5 000 m</w:t>
      </w:r>
      <w:r w:rsidR="00947BFD" w:rsidRPr="00C71AD3">
        <w:rPr>
          <w:rFonts w:cs="Times New Roman (Základní text"/>
          <w:b/>
          <w:bCs/>
          <w:vertAlign w:val="superscript"/>
        </w:rPr>
        <w:t>2</w:t>
      </w:r>
      <w:r w:rsidR="00C71AD3">
        <w:rPr>
          <w:b/>
          <w:bCs/>
        </w:rPr>
        <w:t xml:space="preserve"> </w:t>
      </w:r>
      <w:r w:rsidR="008D3E31" w:rsidRPr="004644BF">
        <w:rPr>
          <w:b/>
          <w:bCs/>
        </w:rPr>
        <w:t xml:space="preserve">představilo </w:t>
      </w:r>
      <w:r w:rsidR="00C71AD3" w:rsidRPr="004644BF">
        <w:rPr>
          <w:b/>
          <w:bCs/>
        </w:rPr>
        <w:t>svoji nabídku pro vánoční trh a rok 2023</w:t>
      </w:r>
      <w:r w:rsidR="00C71AD3">
        <w:rPr>
          <w:b/>
          <w:bCs/>
        </w:rPr>
        <w:t xml:space="preserve"> </w:t>
      </w:r>
      <w:r w:rsidR="001A3267" w:rsidRPr="004644BF">
        <w:rPr>
          <w:b/>
          <w:bCs/>
        </w:rPr>
        <w:t>na sedmdesát značek spotřební elektroniky, nářadí, telekomunikační, kancelářské a zahradní techniky.</w:t>
      </w:r>
      <w:r w:rsidR="008D3E31" w:rsidRPr="004644BF">
        <w:rPr>
          <w:b/>
          <w:bCs/>
        </w:rPr>
        <w:t xml:space="preserve"> Mezi vystavovanými značkami byly například </w:t>
      </w:r>
      <w:proofErr w:type="spellStart"/>
      <w:r w:rsidR="001A3267" w:rsidRPr="004644BF">
        <w:rPr>
          <w:b/>
          <w:bCs/>
        </w:rPr>
        <w:t>Sencor</w:t>
      </w:r>
      <w:proofErr w:type="spellEnd"/>
      <w:r w:rsidR="001A3267" w:rsidRPr="004644BF">
        <w:rPr>
          <w:b/>
          <w:bCs/>
        </w:rPr>
        <w:t xml:space="preserve">, Philco, </w:t>
      </w:r>
      <w:proofErr w:type="spellStart"/>
      <w:r w:rsidR="001A3267" w:rsidRPr="004644BF">
        <w:rPr>
          <w:b/>
          <w:bCs/>
        </w:rPr>
        <w:t>Fieldmann</w:t>
      </w:r>
      <w:proofErr w:type="spellEnd"/>
      <w:r w:rsidR="001A3267" w:rsidRPr="004644BF">
        <w:rPr>
          <w:b/>
          <w:bCs/>
        </w:rPr>
        <w:t xml:space="preserve">, </w:t>
      </w:r>
      <w:proofErr w:type="spellStart"/>
      <w:r w:rsidR="001A3267" w:rsidRPr="004644BF">
        <w:rPr>
          <w:b/>
          <w:bCs/>
        </w:rPr>
        <w:t>Yenkee</w:t>
      </w:r>
      <w:proofErr w:type="spellEnd"/>
      <w:r w:rsidR="001A3267" w:rsidRPr="004644BF">
        <w:rPr>
          <w:b/>
          <w:bCs/>
        </w:rPr>
        <w:t xml:space="preserve">, </w:t>
      </w:r>
      <w:proofErr w:type="spellStart"/>
      <w:r w:rsidR="001A3267" w:rsidRPr="004644BF">
        <w:rPr>
          <w:b/>
          <w:bCs/>
        </w:rPr>
        <w:t>Buxton</w:t>
      </w:r>
      <w:proofErr w:type="spellEnd"/>
      <w:r w:rsidR="008D3E31" w:rsidRPr="004644BF">
        <w:rPr>
          <w:b/>
          <w:bCs/>
        </w:rPr>
        <w:t xml:space="preserve">, </w:t>
      </w:r>
      <w:proofErr w:type="spellStart"/>
      <w:r w:rsidR="001A3267" w:rsidRPr="004644BF">
        <w:rPr>
          <w:b/>
          <w:bCs/>
        </w:rPr>
        <w:t>Lamart</w:t>
      </w:r>
      <w:proofErr w:type="spellEnd"/>
      <w:r w:rsidR="001A3267" w:rsidRPr="004644BF">
        <w:rPr>
          <w:b/>
          <w:bCs/>
        </w:rPr>
        <w:t xml:space="preserve">, Panasonic, LG, BEKO, Whirlpool, </w:t>
      </w:r>
      <w:proofErr w:type="spellStart"/>
      <w:r w:rsidR="001A3267" w:rsidRPr="004644BF">
        <w:rPr>
          <w:b/>
          <w:bCs/>
        </w:rPr>
        <w:t>Hisense</w:t>
      </w:r>
      <w:proofErr w:type="spellEnd"/>
      <w:r w:rsidR="001A3267" w:rsidRPr="004644BF">
        <w:rPr>
          <w:b/>
          <w:bCs/>
        </w:rPr>
        <w:t xml:space="preserve">, Haier, Mora, </w:t>
      </w:r>
      <w:proofErr w:type="spellStart"/>
      <w:r w:rsidR="001A3267" w:rsidRPr="004644BF">
        <w:rPr>
          <w:b/>
          <w:bCs/>
        </w:rPr>
        <w:t>Amica</w:t>
      </w:r>
      <w:proofErr w:type="spellEnd"/>
      <w:r w:rsidR="008D3E31" w:rsidRPr="004644BF">
        <w:rPr>
          <w:b/>
          <w:bCs/>
        </w:rPr>
        <w:t>,</w:t>
      </w:r>
      <w:r w:rsidR="001A3267" w:rsidRPr="004644BF">
        <w:rPr>
          <w:b/>
          <w:bCs/>
        </w:rPr>
        <w:t xml:space="preserve"> Lenovo, </w:t>
      </w:r>
      <w:proofErr w:type="spellStart"/>
      <w:r w:rsidR="001A3267" w:rsidRPr="004644BF">
        <w:rPr>
          <w:b/>
          <w:bCs/>
        </w:rPr>
        <w:t>Asus</w:t>
      </w:r>
      <w:proofErr w:type="spellEnd"/>
      <w:r w:rsidR="001A3267" w:rsidRPr="004644BF">
        <w:rPr>
          <w:b/>
          <w:bCs/>
        </w:rPr>
        <w:t>, HP</w:t>
      </w:r>
      <w:r w:rsidR="008D3E31" w:rsidRPr="004644BF">
        <w:rPr>
          <w:b/>
          <w:bCs/>
        </w:rPr>
        <w:t xml:space="preserve"> nebo</w:t>
      </w:r>
      <w:r w:rsidR="001A3267" w:rsidRPr="004644BF">
        <w:rPr>
          <w:b/>
          <w:bCs/>
        </w:rPr>
        <w:t xml:space="preserve"> Xiaomi</w:t>
      </w:r>
      <w:r w:rsidR="00724D75">
        <w:rPr>
          <w:b/>
          <w:bCs/>
        </w:rPr>
        <w:t xml:space="preserve"> a řada dalších zvučných světových značek. </w:t>
      </w:r>
    </w:p>
    <w:p w14:paraId="4656A90A" w14:textId="6637E027" w:rsidR="00123E0B" w:rsidRDefault="00123E0B" w:rsidP="00123E0B">
      <w:r w:rsidRPr="00CB76BB">
        <w:rPr>
          <w:i/>
          <w:iCs/>
        </w:rPr>
        <w:t>„</w:t>
      </w:r>
      <w:r w:rsidR="00716DA6" w:rsidRPr="00CB76BB">
        <w:rPr>
          <w:i/>
          <w:iCs/>
        </w:rPr>
        <w:t xml:space="preserve">Výstava </w:t>
      </w:r>
      <w:r w:rsidRPr="00CB76BB">
        <w:rPr>
          <w:i/>
          <w:iCs/>
        </w:rPr>
        <w:t xml:space="preserve">nám </w:t>
      </w:r>
      <w:r w:rsidR="00716DA6" w:rsidRPr="00CB76BB">
        <w:rPr>
          <w:i/>
          <w:iCs/>
        </w:rPr>
        <w:t>potvrdila stále rostoucí vliv umělé inteligence, internetu věcí a dalších technologií, které najdeme v chytrých zařízení počínaje výpočetní technikou, přes spotřební elektroniku až po vybavení kuchyní nebo zahradn</w:t>
      </w:r>
      <w:r w:rsidR="00C71AD3">
        <w:rPr>
          <w:i/>
          <w:iCs/>
        </w:rPr>
        <w:t xml:space="preserve">í </w:t>
      </w:r>
      <w:r w:rsidR="00716DA6" w:rsidRPr="00CB76BB">
        <w:rPr>
          <w:i/>
          <w:iCs/>
        </w:rPr>
        <w:t>techniku.</w:t>
      </w:r>
      <w:r w:rsidRPr="00CB76BB">
        <w:rPr>
          <w:i/>
          <w:iCs/>
        </w:rPr>
        <w:t xml:space="preserve"> </w:t>
      </w:r>
      <w:r w:rsidR="00C71AD3">
        <w:rPr>
          <w:i/>
          <w:iCs/>
        </w:rPr>
        <w:t>N</w:t>
      </w:r>
      <w:r w:rsidRPr="00CB76BB">
        <w:rPr>
          <w:i/>
          <w:iCs/>
        </w:rPr>
        <w:t xml:space="preserve">ejvětšímu zájmu </w:t>
      </w:r>
      <w:r w:rsidR="00C71AD3">
        <w:rPr>
          <w:i/>
          <w:iCs/>
        </w:rPr>
        <w:t xml:space="preserve">se tak </w:t>
      </w:r>
      <w:r w:rsidRPr="00CB76BB">
        <w:rPr>
          <w:i/>
          <w:iCs/>
        </w:rPr>
        <w:t xml:space="preserve">těšily </w:t>
      </w:r>
      <w:r w:rsidR="008537F6">
        <w:rPr>
          <w:i/>
          <w:iCs/>
        </w:rPr>
        <w:t xml:space="preserve">již </w:t>
      </w:r>
      <w:r w:rsidRPr="00C71AD3">
        <w:rPr>
          <w:i/>
          <w:iCs/>
        </w:rPr>
        <w:t xml:space="preserve">tradičně stánky </w:t>
      </w:r>
      <w:proofErr w:type="spellStart"/>
      <w:r w:rsidRPr="00C71AD3">
        <w:rPr>
          <w:i/>
          <w:iCs/>
        </w:rPr>
        <w:t>Sencor</w:t>
      </w:r>
      <w:proofErr w:type="spellEnd"/>
      <w:r w:rsidRPr="00C71AD3">
        <w:rPr>
          <w:i/>
          <w:iCs/>
        </w:rPr>
        <w:t xml:space="preserve">, Philco, </w:t>
      </w:r>
      <w:proofErr w:type="spellStart"/>
      <w:r w:rsidRPr="00C71AD3">
        <w:rPr>
          <w:i/>
          <w:iCs/>
        </w:rPr>
        <w:t>Beko</w:t>
      </w:r>
      <w:proofErr w:type="spellEnd"/>
      <w:r w:rsidRPr="00C71AD3">
        <w:rPr>
          <w:i/>
          <w:iCs/>
        </w:rPr>
        <w:t>, LG, Samsung nebo Electrolux</w:t>
      </w:r>
      <w:r w:rsidR="008537F6">
        <w:rPr>
          <w:i/>
          <w:iCs/>
        </w:rPr>
        <w:t>, ale i</w:t>
      </w:r>
      <w:r w:rsidRPr="00C71AD3">
        <w:rPr>
          <w:i/>
          <w:iCs/>
        </w:rPr>
        <w:t xml:space="preserve"> </w:t>
      </w:r>
      <w:proofErr w:type="spellStart"/>
      <w:r w:rsidRPr="00C71AD3">
        <w:rPr>
          <w:i/>
          <w:iCs/>
        </w:rPr>
        <w:t>SodaStream</w:t>
      </w:r>
      <w:proofErr w:type="spellEnd"/>
      <w:r w:rsidRPr="00C71AD3">
        <w:rPr>
          <w:i/>
          <w:iCs/>
        </w:rPr>
        <w:t>,</w:t>
      </w:r>
      <w:r w:rsidR="008537F6">
        <w:rPr>
          <w:i/>
          <w:iCs/>
        </w:rPr>
        <w:t xml:space="preserve"> neustále</w:t>
      </w:r>
      <w:r w:rsidRPr="00C71AD3">
        <w:rPr>
          <w:i/>
          <w:iCs/>
        </w:rPr>
        <w:t xml:space="preserve"> </w:t>
      </w:r>
      <w:r w:rsidR="008537F6">
        <w:rPr>
          <w:i/>
          <w:iCs/>
        </w:rPr>
        <w:t xml:space="preserve">šířící </w:t>
      </w:r>
      <w:r w:rsidRPr="00C71AD3">
        <w:rPr>
          <w:i/>
          <w:iCs/>
        </w:rPr>
        <w:t>oblibu výroby domácí perlivé vody v ČR,</w:t>
      </w:r>
      <w:r w:rsidR="00CB76BB" w:rsidRPr="00C71AD3">
        <w:rPr>
          <w:i/>
          <w:iCs/>
        </w:rPr>
        <w:t>“</w:t>
      </w:r>
      <w:r w:rsidR="00066E57" w:rsidRPr="00C71AD3">
        <w:t xml:space="preserve"> </w:t>
      </w:r>
      <w:r w:rsidR="00C71AD3" w:rsidRPr="00C71AD3">
        <w:t xml:space="preserve">říká </w:t>
      </w:r>
      <w:r w:rsidR="00724D75" w:rsidRPr="00724D75">
        <w:rPr>
          <w:b/>
          <w:bCs/>
        </w:rPr>
        <w:t>Marek Bolega</w:t>
      </w:r>
      <w:r w:rsidR="00C71AD3" w:rsidRPr="00724D75">
        <w:rPr>
          <w:b/>
          <w:bCs/>
        </w:rPr>
        <w:t xml:space="preserve">, </w:t>
      </w:r>
      <w:r w:rsidR="004B5B8D" w:rsidRPr="00724D75">
        <w:rPr>
          <w:b/>
          <w:bCs/>
        </w:rPr>
        <w:t>FAST</w:t>
      </w:r>
      <w:r w:rsidR="00C71AD3" w:rsidRPr="00724D75">
        <w:rPr>
          <w:b/>
          <w:bCs/>
        </w:rPr>
        <w:t xml:space="preserve"> ČR</w:t>
      </w:r>
      <w:r w:rsidR="00C71AD3" w:rsidRPr="00C71AD3">
        <w:t xml:space="preserve"> a dodává:</w:t>
      </w:r>
      <w:r w:rsidR="004B5B8D" w:rsidRPr="00C71AD3">
        <w:t xml:space="preserve"> </w:t>
      </w:r>
      <w:r w:rsidR="00CB76BB" w:rsidRPr="00C71AD3">
        <w:rPr>
          <w:i/>
          <w:iCs/>
        </w:rPr>
        <w:t>„</w:t>
      </w:r>
      <w:r w:rsidRPr="00C71AD3">
        <w:rPr>
          <w:i/>
          <w:iCs/>
        </w:rPr>
        <w:t xml:space="preserve">Tento rok jsme </w:t>
      </w:r>
      <w:r w:rsidR="004B5B8D" w:rsidRPr="00C71AD3">
        <w:rPr>
          <w:i/>
          <w:iCs/>
        </w:rPr>
        <w:t xml:space="preserve">navíc </w:t>
      </w:r>
      <w:r w:rsidRPr="00C71AD3">
        <w:rPr>
          <w:i/>
          <w:iCs/>
        </w:rPr>
        <w:t>pro místo konání zvolili Prahu, čímž jsme vyšli vstříc zahraničním zájemcům z </w:t>
      </w:r>
      <w:r w:rsidR="004B5B8D" w:rsidRPr="00C71AD3">
        <w:rPr>
          <w:i/>
          <w:iCs/>
        </w:rPr>
        <w:t>h</w:t>
      </w:r>
      <w:r w:rsidRPr="00C71AD3">
        <w:rPr>
          <w:i/>
          <w:iCs/>
        </w:rPr>
        <w:t>le</w:t>
      </w:r>
      <w:r w:rsidR="004B5B8D" w:rsidRPr="00C71AD3">
        <w:rPr>
          <w:i/>
          <w:iCs/>
        </w:rPr>
        <w:t>d</w:t>
      </w:r>
      <w:r w:rsidRPr="00C71AD3">
        <w:rPr>
          <w:i/>
          <w:iCs/>
        </w:rPr>
        <w:t>iska dostupnosti</w:t>
      </w:r>
      <w:r w:rsidR="004B5B8D" w:rsidRPr="00C71AD3">
        <w:rPr>
          <w:i/>
          <w:iCs/>
        </w:rPr>
        <w:t xml:space="preserve"> leteckého spojení, což se projevilo jejich rekordní účastí. </w:t>
      </w:r>
      <w:r w:rsidR="00CB76BB" w:rsidRPr="00C71AD3">
        <w:rPr>
          <w:i/>
          <w:iCs/>
        </w:rPr>
        <w:t xml:space="preserve">Změnili jsme i termín, který reaguje na stále rostoucí podíl prodejů během Black </w:t>
      </w:r>
      <w:proofErr w:type="spellStart"/>
      <w:r w:rsidR="00CB76BB" w:rsidRPr="00C71AD3">
        <w:rPr>
          <w:i/>
          <w:iCs/>
        </w:rPr>
        <w:t>Friday</w:t>
      </w:r>
      <w:proofErr w:type="spellEnd"/>
      <w:r w:rsidR="008537F6">
        <w:rPr>
          <w:i/>
          <w:iCs/>
        </w:rPr>
        <w:t>. N</w:t>
      </w:r>
      <w:r w:rsidR="00CB76BB" w:rsidRPr="00C71AD3">
        <w:rPr>
          <w:i/>
          <w:iCs/>
        </w:rPr>
        <w:t>aši</w:t>
      </w:r>
      <w:r w:rsidR="00CB76BB" w:rsidRPr="00CB76BB">
        <w:rPr>
          <w:i/>
          <w:iCs/>
        </w:rPr>
        <w:t xml:space="preserve"> obchodní partneři si tak mo</w:t>
      </w:r>
      <w:r w:rsidR="008537F6">
        <w:rPr>
          <w:i/>
          <w:iCs/>
        </w:rPr>
        <w:t>hli</w:t>
      </w:r>
      <w:r w:rsidR="00CB76BB" w:rsidRPr="00CB76BB">
        <w:rPr>
          <w:i/>
          <w:iCs/>
        </w:rPr>
        <w:t xml:space="preserve"> doslova za pět minut dvanáct projít kompletní sortiment pro sv</w:t>
      </w:r>
      <w:r w:rsidR="008537F6">
        <w:rPr>
          <w:i/>
          <w:iCs/>
        </w:rPr>
        <w:t>é</w:t>
      </w:r>
      <w:r w:rsidR="00CB76BB" w:rsidRPr="00CB76BB">
        <w:rPr>
          <w:i/>
          <w:iCs/>
        </w:rPr>
        <w:t xml:space="preserve"> </w:t>
      </w:r>
      <w:r w:rsidR="00CB76BB">
        <w:rPr>
          <w:i/>
          <w:iCs/>
        </w:rPr>
        <w:t>z</w:t>
      </w:r>
      <w:r w:rsidR="00CB76BB" w:rsidRPr="00CB76BB">
        <w:rPr>
          <w:i/>
          <w:iCs/>
        </w:rPr>
        <w:t>ákazníky.“</w:t>
      </w:r>
      <w:r w:rsidR="00CB76BB">
        <w:t xml:space="preserve"> </w:t>
      </w:r>
      <w:r w:rsidR="004B5B8D">
        <w:t xml:space="preserve">  </w:t>
      </w:r>
      <w:r>
        <w:t xml:space="preserve"> </w:t>
      </w:r>
    </w:p>
    <w:p w14:paraId="2A9FDC05" w14:textId="7DD381F9" w:rsidR="00336338" w:rsidRDefault="004B5B8D" w:rsidP="00336338">
      <w:pPr>
        <w:spacing w:after="0" w:line="240" w:lineRule="auto"/>
      </w:pPr>
      <w:r>
        <w:t>Další</w:t>
      </w:r>
      <w:r w:rsidR="00716DA6">
        <w:t xml:space="preserve"> rozvoj čeká chytr</w:t>
      </w:r>
      <w:r w:rsidR="00763806">
        <w:t>á</w:t>
      </w:r>
      <w:r w:rsidR="00716DA6">
        <w:t xml:space="preserve"> zařízení, která se z kategorie „propojených“ dostávají do oblasti „</w:t>
      </w:r>
      <w:r w:rsidR="008537F6">
        <w:t>spolupracujících</w:t>
      </w:r>
      <w:r w:rsidR="00716DA6">
        <w:t>“</w:t>
      </w:r>
      <w:r w:rsidR="00336338">
        <w:t>, kdy</w:t>
      </w:r>
      <w:r w:rsidR="00716DA6">
        <w:t xml:space="preserve"> </w:t>
      </w:r>
      <w:r w:rsidR="00336338">
        <w:t>třeba c</w:t>
      </w:r>
      <w:r w:rsidR="00716DA6">
        <w:t>hytré televizory dnes využívají umělou inteligenci k úpravě zvuku a obrazu</w:t>
      </w:r>
      <w:r w:rsidR="008537F6">
        <w:t xml:space="preserve"> vzhledem k</w:t>
      </w:r>
      <w:r w:rsidR="00716DA6">
        <w:t xml:space="preserve"> okolnímu prostředí nebo rozpoznávání řeči pro jejich ovládání. Zároveň se ale vylepšují </w:t>
      </w:r>
      <w:r w:rsidR="00336338">
        <w:t xml:space="preserve">i jejich operační systémy a roste počet lokálních a lokalizovaných aplikací. Příkladem mohou být </w:t>
      </w:r>
      <w:r w:rsidR="00336338" w:rsidRPr="00336338">
        <w:rPr>
          <w:b/>
          <w:bCs/>
        </w:rPr>
        <w:t xml:space="preserve">televizory </w:t>
      </w:r>
      <w:proofErr w:type="spellStart"/>
      <w:r w:rsidR="00336338" w:rsidRPr="00336338">
        <w:rPr>
          <w:b/>
          <w:bCs/>
        </w:rPr>
        <w:t>Sencor</w:t>
      </w:r>
      <w:proofErr w:type="spellEnd"/>
      <w:r w:rsidR="00336338" w:rsidRPr="00336338">
        <w:rPr>
          <w:b/>
          <w:bCs/>
        </w:rPr>
        <w:t xml:space="preserve"> s rychlým operační systémem VIDAA</w:t>
      </w:r>
      <w:r w:rsidR="00336338">
        <w:t xml:space="preserve">, řadou českých aplikací jako </w:t>
      </w:r>
      <w:proofErr w:type="spellStart"/>
      <w:r w:rsidR="00336338">
        <w:t>Voyo</w:t>
      </w:r>
      <w:proofErr w:type="spellEnd"/>
      <w:r w:rsidR="00336338">
        <w:t xml:space="preserve">, </w:t>
      </w:r>
      <w:proofErr w:type="spellStart"/>
      <w:r w:rsidR="00336338">
        <w:t>SledovaniTV</w:t>
      </w:r>
      <w:proofErr w:type="spellEnd"/>
      <w:r w:rsidR="00336338">
        <w:t>, Lepsi.TV nebo Televize Seznam, doplněné celosvětovými aplikace</w:t>
      </w:r>
      <w:r w:rsidR="008537F6">
        <w:t>mi</w:t>
      </w:r>
      <w:r w:rsidR="00336338">
        <w:t xml:space="preserve"> YouTube, Netflix, Amazon Prime, Disney+, apod. Pro rok 2023 by měla moderní televize mít také </w:t>
      </w:r>
      <w:proofErr w:type="spellStart"/>
      <w:r w:rsidR="00336338">
        <w:t>WiFi</w:t>
      </w:r>
      <w:proofErr w:type="spellEnd"/>
      <w:r w:rsidR="00336338">
        <w:t xml:space="preserve"> a poskytovat služby jako zrcadlení obrazu.</w:t>
      </w:r>
    </w:p>
    <w:p w14:paraId="146333B7" w14:textId="77777777" w:rsidR="00336338" w:rsidRDefault="00336338" w:rsidP="00716DA6">
      <w:pPr>
        <w:spacing w:after="0" w:line="240" w:lineRule="auto"/>
      </w:pPr>
    </w:p>
    <w:p w14:paraId="7368204E" w14:textId="43F581AD" w:rsidR="00BE12D9" w:rsidRDefault="00336338" w:rsidP="00716DA6">
      <w:pPr>
        <w:spacing w:after="0" w:line="240" w:lineRule="auto"/>
        <w:rPr>
          <w:b/>
          <w:bCs/>
        </w:rPr>
      </w:pPr>
      <w:r>
        <w:t xml:space="preserve">V oblasti vybavení domácnosti je patrný nárůst jednoúčelových robotických zařízení, mezi jejichž typické zástupce patří vysavače. </w:t>
      </w:r>
      <w:r w:rsidR="008537F6">
        <w:t>U těch</w:t>
      </w:r>
      <w:r>
        <w:t xml:space="preserve"> se stále </w:t>
      </w:r>
      <w:r w:rsidR="008537F6">
        <w:t>vylepš</w:t>
      </w:r>
      <w:r>
        <w:t xml:space="preserve">uje s využitím kamer, </w:t>
      </w:r>
      <w:proofErr w:type="spellStart"/>
      <w:r w:rsidR="00BE12D9">
        <w:t>infrasenzorů</w:t>
      </w:r>
      <w:proofErr w:type="spellEnd"/>
      <w:r w:rsidR="00BE12D9">
        <w:t xml:space="preserve"> i </w:t>
      </w:r>
      <w:r>
        <w:t>laserových systémů</w:t>
      </w:r>
      <w:r w:rsidR="00BE12D9">
        <w:t xml:space="preserve"> jejich přesnost</w:t>
      </w:r>
      <w:r w:rsidR="008537F6">
        <w:t>,</w:t>
      </w:r>
      <w:r w:rsidR="00BE12D9">
        <w:t xml:space="preserve"> orientace v prostoru a zároveň roste výkon, kterým přístroje se schopností současného zametání a </w:t>
      </w:r>
      <w:proofErr w:type="spellStart"/>
      <w:r w:rsidR="00BE12D9">
        <w:t>mopování</w:t>
      </w:r>
      <w:proofErr w:type="spellEnd"/>
      <w:r w:rsidR="00BE12D9">
        <w:t xml:space="preserve"> využívají extrémní podtlak pro perfektní úklid. Rostoucí požadavky na možnost používat domácí vybavení kdekoliv pak přináší do domácnosti bezdrátové spotřebiče s integrovanými bateriemi. </w:t>
      </w:r>
      <w:r w:rsidR="00BE12D9" w:rsidRPr="00BE12D9">
        <w:rPr>
          <w:b/>
          <w:bCs/>
        </w:rPr>
        <w:t xml:space="preserve">SDA – aku systém – </w:t>
      </w:r>
      <w:proofErr w:type="spellStart"/>
      <w:r w:rsidR="00BE12D9" w:rsidRPr="00BE12D9">
        <w:rPr>
          <w:b/>
          <w:bCs/>
        </w:rPr>
        <w:t>bezšnůrové</w:t>
      </w:r>
      <w:proofErr w:type="spellEnd"/>
      <w:r w:rsidR="00BE12D9" w:rsidRPr="00BE12D9">
        <w:rPr>
          <w:b/>
          <w:bCs/>
        </w:rPr>
        <w:t xml:space="preserve"> spotřebiče do domácnosti</w:t>
      </w:r>
      <w:r w:rsidR="008537F6">
        <w:rPr>
          <w:b/>
          <w:bCs/>
        </w:rPr>
        <w:t xml:space="preserve">, které chystá značka </w:t>
      </w:r>
      <w:proofErr w:type="spellStart"/>
      <w:r w:rsidR="008537F6">
        <w:rPr>
          <w:b/>
          <w:bCs/>
        </w:rPr>
        <w:t>Sencor</w:t>
      </w:r>
      <w:proofErr w:type="spellEnd"/>
      <w:r w:rsidR="008537F6">
        <w:rPr>
          <w:b/>
          <w:bCs/>
        </w:rPr>
        <w:t xml:space="preserve"> na trh již pro tyto Vánoce.</w:t>
      </w:r>
    </w:p>
    <w:p w14:paraId="6B40FC58" w14:textId="371DBB6C" w:rsidR="00BE12D9" w:rsidRDefault="00BE12D9" w:rsidP="00716DA6">
      <w:pPr>
        <w:spacing w:after="0" w:line="240" w:lineRule="auto"/>
        <w:rPr>
          <w:b/>
          <w:bCs/>
        </w:rPr>
      </w:pPr>
    </w:p>
    <w:p w14:paraId="3811E391" w14:textId="3C7CA88F" w:rsidR="00BE12D9" w:rsidRPr="003E6803" w:rsidRDefault="00BE12D9" w:rsidP="00BE12D9">
      <w:pPr>
        <w:spacing w:after="0" w:line="240" w:lineRule="auto"/>
        <w:rPr>
          <w:rFonts w:eastAsia="Times New Roman"/>
          <w:color w:val="000000"/>
        </w:rPr>
      </w:pPr>
      <w:r w:rsidRPr="00BE12D9">
        <w:t xml:space="preserve">Inovace a změny se nevyhýbají ani tradičním pomocníkům jako jsou výrobníky perlivé vody nebo nádobí. I v těchto oblastech si značky připravily na příští rok novinky. </w:t>
      </w:r>
      <w:proofErr w:type="spellStart"/>
      <w:r w:rsidRPr="003E6803">
        <w:rPr>
          <w:rFonts w:eastAsia="Times New Roman"/>
          <w:b/>
          <w:bCs/>
          <w:color w:val="000000"/>
        </w:rPr>
        <w:t>SodaStream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r w:rsidRPr="00BE12D9">
        <w:rPr>
          <w:rFonts w:eastAsia="Times New Roman"/>
          <w:color w:val="000000"/>
        </w:rPr>
        <w:t xml:space="preserve">špička v oblasti přípravy sycené vody a </w:t>
      </w:r>
      <w:proofErr w:type="spellStart"/>
      <w:r w:rsidRPr="00BE12D9">
        <w:rPr>
          <w:rFonts w:eastAsia="Times New Roman"/>
          <w:color w:val="000000"/>
        </w:rPr>
        <w:t>chucených</w:t>
      </w:r>
      <w:proofErr w:type="spellEnd"/>
      <w:r w:rsidRPr="00BE12D9">
        <w:rPr>
          <w:rFonts w:eastAsia="Times New Roman"/>
          <w:color w:val="000000"/>
        </w:rPr>
        <w:t xml:space="preserve"> nápojů</w:t>
      </w:r>
      <w:r>
        <w:rPr>
          <w:rFonts w:eastAsia="Times New Roman"/>
          <w:color w:val="000000"/>
        </w:rPr>
        <w:t xml:space="preserve"> představila l</w:t>
      </w:r>
      <w:r w:rsidRPr="003E6803">
        <w:rPr>
          <w:rFonts w:eastAsia="Times New Roman"/>
          <w:color w:val="000000"/>
        </w:rPr>
        <w:t>imitovan</w:t>
      </w:r>
      <w:r>
        <w:rPr>
          <w:rFonts w:eastAsia="Times New Roman"/>
          <w:color w:val="000000"/>
        </w:rPr>
        <w:t>ou</w:t>
      </w:r>
      <w:r w:rsidRPr="003E6803">
        <w:rPr>
          <w:rFonts w:eastAsia="Times New Roman"/>
          <w:color w:val="000000"/>
        </w:rPr>
        <w:t xml:space="preserve"> edic</w:t>
      </w:r>
      <w:r>
        <w:rPr>
          <w:rFonts w:eastAsia="Times New Roman"/>
          <w:color w:val="000000"/>
        </w:rPr>
        <w:t>i</w:t>
      </w:r>
      <w:r w:rsidRPr="003E6803">
        <w:rPr>
          <w:rFonts w:eastAsia="Times New Roman"/>
          <w:color w:val="000000"/>
        </w:rPr>
        <w:t xml:space="preserve"> SPIRIT Cocktail Party, která obsahuje populární výrobník Spirit v černé barvě, dvě lahve typu FUSE v designu Cocktail Party a je doplněna o originální příchutě světoznámých koktejlů, </w:t>
      </w:r>
      <w:proofErr w:type="spellStart"/>
      <w:r w:rsidRPr="003E6803">
        <w:rPr>
          <w:rFonts w:eastAsia="Times New Roman"/>
          <w:color w:val="000000"/>
        </w:rPr>
        <w:t>Mojito</w:t>
      </w:r>
      <w:proofErr w:type="spellEnd"/>
      <w:r w:rsidRPr="003E6803">
        <w:rPr>
          <w:rFonts w:eastAsia="Times New Roman"/>
          <w:color w:val="000000"/>
        </w:rPr>
        <w:t xml:space="preserve"> a </w:t>
      </w:r>
      <w:proofErr w:type="spellStart"/>
      <w:r w:rsidRPr="003E6803">
        <w:rPr>
          <w:rFonts w:eastAsia="Times New Roman"/>
          <w:color w:val="000000"/>
        </w:rPr>
        <w:t>Italian</w:t>
      </w:r>
      <w:proofErr w:type="spellEnd"/>
      <w:r w:rsidRPr="003E6803">
        <w:rPr>
          <w:rFonts w:eastAsia="Times New Roman"/>
          <w:color w:val="000000"/>
        </w:rPr>
        <w:t xml:space="preserve"> </w:t>
      </w:r>
      <w:proofErr w:type="spellStart"/>
      <w:r w:rsidRPr="003E6803">
        <w:rPr>
          <w:rFonts w:eastAsia="Times New Roman"/>
          <w:color w:val="000000"/>
        </w:rPr>
        <w:t>Spritz</w:t>
      </w:r>
      <w:proofErr w:type="spellEnd"/>
      <w:r w:rsidRPr="003E6803">
        <w:rPr>
          <w:rFonts w:eastAsia="Times New Roman"/>
          <w:color w:val="000000"/>
        </w:rPr>
        <w:t>.</w:t>
      </w:r>
      <w:r w:rsidR="004F56CB">
        <w:rPr>
          <w:rFonts w:eastAsia="Times New Roman"/>
          <w:color w:val="000000"/>
        </w:rPr>
        <w:t xml:space="preserve"> </w:t>
      </w:r>
    </w:p>
    <w:p w14:paraId="79A60F5C" w14:textId="77777777" w:rsidR="00BE12D9" w:rsidRDefault="00BE12D9" w:rsidP="00716DA6">
      <w:pPr>
        <w:spacing w:after="0" w:line="240" w:lineRule="auto"/>
      </w:pPr>
    </w:p>
    <w:p w14:paraId="710F0B6A" w14:textId="549BEDB5" w:rsidR="004F56CB" w:rsidRDefault="004F56CB" w:rsidP="004F56CB">
      <w:pPr>
        <w:spacing w:after="0" w:line="240" w:lineRule="auto"/>
        <w:rPr>
          <w:rStyle w:val="contentpasted0"/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 příznivce kávy představila značka </w:t>
      </w:r>
      <w:r w:rsidRPr="003E6803">
        <w:rPr>
          <w:rFonts w:eastAsia="Times New Roman"/>
          <w:b/>
          <w:bCs/>
          <w:color w:val="000000"/>
        </w:rPr>
        <w:t>SAGE</w:t>
      </w:r>
      <w:r>
        <w:rPr>
          <w:rFonts w:eastAsia="Times New Roman"/>
          <w:b/>
          <w:bCs/>
          <w:color w:val="000000"/>
        </w:rPr>
        <w:t xml:space="preserve"> </w:t>
      </w:r>
      <w:r w:rsidRPr="003E6803">
        <w:rPr>
          <w:rStyle w:val="contentpasted0"/>
          <w:rFonts w:eastAsia="Times New Roman"/>
          <w:color w:val="000000"/>
        </w:rPr>
        <w:t xml:space="preserve">nový kávovar Barista Express™ </w:t>
      </w:r>
      <w:proofErr w:type="spellStart"/>
      <w:r w:rsidRPr="003E6803">
        <w:rPr>
          <w:rStyle w:val="contentpasted0"/>
          <w:rFonts w:eastAsia="Times New Roman"/>
          <w:color w:val="000000"/>
        </w:rPr>
        <w:t>Impress</w:t>
      </w:r>
      <w:proofErr w:type="spellEnd"/>
      <w:r>
        <w:rPr>
          <w:rStyle w:val="contentpasted0"/>
          <w:rFonts w:eastAsia="Times New Roman"/>
          <w:color w:val="000000"/>
        </w:rPr>
        <w:t xml:space="preserve">, který zvládne připravit kávu do jedné minuty, bez </w:t>
      </w:r>
      <w:r w:rsidRPr="003E6803">
        <w:rPr>
          <w:rStyle w:val="contentpasted0"/>
          <w:rFonts w:eastAsia="Times New Roman"/>
          <w:color w:val="000000"/>
        </w:rPr>
        <w:t>nekomfortní manipulace</w:t>
      </w:r>
      <w:r>
        <w:rPr>
          <w:rStyle w:val="contentpasted0"/>
          <w:rFonts w:eastAsia="Times New Roman"/>
          <w:color w:val="000000"/>
        </w:rPr>
        <w:t xml:space="preserve"> nebo</w:t>
      </w:r>
      <w:r w:rsidRPr="003E6803">
        <w:rPr>
          <w:rStyle w:val="contentpasted0"/>
          <w:rFonts w:eastAsia="Times New Roman"/>
          <w:color w:val="000000"/>
        </w:rPr>
        <w:t xml:space="preserve"> nepořádk</w:t>
      </w:r>
      <w:r>
        <w:rPr>
          <w:rStyle w:val="contentpasted0"/>
          <w:rFonts w:eastAsia="Times New Roman"/>
          <w:color w:val="000000"/>
        </w:rPr>
        <w:t>u</w:t>
      </w:r>
      <w:r w:rsidRPr="003E6803">
        <w:rPr>
          <w:rStyle w:val="contentpasted0"/>
          <w:rFonts w:eastAsia="Times New Roman"/>
          <w:color w:val="000000"/>
        </w:rPr>
        <w:t xml:space="preserve"> z rozsypané </w:t>
      </w:r>
      <w:r>
        <w:rPr>
          <w:rStyle w:val="contentpasted0"/>
          <w:rFonts w:eastAsia="Times New Roman"/>
          <w:color w:val="000000"/>
        </w:rPr>
        <w:t>kávy</w:t>
      </w:r>
      <w:r w:rsidRPr="003E6803">
        <w:rPr>
          <w:rStyle w:val="contentpasted0"/>
          <w:rFonts w:eastAsia="Times New Roman"/>
          <w:color w:val="000000"/>
        </w:rPr>
        <w:t>.</w:t>
      </w:r>
    </w:p>
    <w:p w14:paraId="6D575489" w14:textId="41F5B7DC" w:rsidR="004F56CB" w:rsidRPr="001D00C1" w:rsidRDefault="008537F6" w:rsidP="004F56CB">
      <w:pPr>
        <w:spacing w:after="0" w:line="240" w:lineRule="auto"/>
      </w:pPr>
      <w:r>
        <w:t>Ostatně n</w:t>
      </w:r>
      <w:r w:rsidR="004F56CB" w:rsidRPr="004F56CB">
        <w:t>a dynami</w:t>
      </w:r>
      <w:r>
        <w:t>cký rozvoj</w:t>
      </w:r>
      <w:r w:rsidR="004F56CB" w:rsidRPr="004F56CB">
        <w:t xml:space="preserve"> trh</w:t>
      </w:r>
      <w:r>
        <w:t>u</w:t>
      </w:r>
      <w:r w:rsidR="004F56CB" w:rsidRPr="004F56CB">
        <w:t xml:space="preserve"> domácích spotřebičů</w:t>
      </w:r>
      <w:r>
        <w:t xml:space="preserve"> reaguje i</w:t>
      </w:r>
      <w:r w:rsidRPr="004F56CB">
        <w:t xml:space="preserve"> „hloupé“ nádobí</w:t>
      </w:r>
      <w:r>
        <w:t>. Svým uživatelům nabízí</w:t>
      </w:r>
      <w:r w:rsidR="004F56CB" w:rsidRPr="004F56CB">
        <w:t xml:space="preserve"> mo</w:t>
      </w:r>
      <w:r w:rsidR="00C71AD3">
        <w:t>ž</w:t>
      </w:r>
      <w:r w:rsidR="004F56CB" w:rsidRPr="004F56CB">
        <w:t>nost využití na všech typech sporáků - plynovém, elektrickém, sklokeramickém i indukčním.</w:t>
      </w:r>
      <w:r w:rsidR="004F56CB">
        <w:t xml:space="preserve"> Výrobce nádobí </w:t>
      </w:r>
      <w:r w:rsidR="004F56CB" w:rsidRPr="000D36AE">
        <w:rPr>
          <w:b/>
          <w:bCs/>
        </w:rPr>
        <w:t>LAMART</w:t>
      </w:r>
      <w:r w:rsidR="004F56CB">
        <w:rPr>
          <w:b/>
          <w:bCs/>
        </w:rPr>
        <w:t xml:space="preserve"> </w:t>
      </w:r>
      <w:r w:rsidR="004F56CB" w:rsidRPr="001D00C1">
        <w:t>přišel pro záj</w:t>
      </w:r>
      <w:r w:rsidR="001D00C1" w:rsidRPr="001D00C1">
        <w:t>e</w:t>
      </w:r>
      <w:r w:rsidR="004F56CB" w:rsidRPr="001D00C1">
        <w:t>mce o univerzální nádobí se 7ks setem</w:t>
      </w:r>
      <w:r w:rsidR="004F56CB">
        <w:rPr>
          <w:b/>
          <w:bCs/>
        </w:rPr>
        <w:t xml:space="preserve"> </w:t>
      </w:r>
      <w:r w:rsidR="004F56CB">
        <w:t>NEREZ POUR LT1119</w:t>
      </w:r>
      <w:r w:rsidR="001D00C1">
        <w:t xml:space="preserve"> z nerezavějící oceli, což je mimochodem také materiálový trend v provedení přístrojů a </w:t>
      </w:r>
      <w:r w:rsidR="001D00C1">
        <w:lastRenderedPageBreak/>
        <w:t xml:space="preserve">kuchyňského nábytku. </w:t>
      </w:r>
      <w:r w:rsidR="004F56CB" w:rsidRPr="001D00C1">
        <w:t xml:space="preserve">Špičkovým </w:t>
      </w:r>
      <w:r w:rsidR="001D00C1" w:rsidRPr="001D00C1">
        <w:t>ř</w:t>
      </w:r>
      <w:r w:rsidR="004F56CB" w:rsidRPr="001D00C1">
        <w:t xml:space="preserve">ešením </w:t>
      </w:r>
      <w:r w:rsidR="001D00C1" w:rsidRPr="001D00C1">
        <w:t xml:space="preserve">v případě tohoto setu </w:t>
      </w:r>
      <w:r w:rsidR="004F56CB" w:rsidRPr="001D00C1">
        <w:t>jsou top funkce cedící poklice s dvěma velikostmi cedících otvorů a výlevky na samotných hrncích.</w:t>
      </w:r>
    </w:p>
    <w:p w14:paraId="26A8C4D7" w14:textId="1E6F20FA" w:rsidR="004F56CB" w:rsidRDefault="004F56CB" w:rsidP="004F56CB">
      <w:pPr>
        <w:spacing w:after="0" w:line="240" w:lineRule="auto"/>
      </w:pPr>
    </w:p>
    <w:p w14:paraId="4254ABF8" w14:textId="7E00EF1C" w:rsidR="003E6803" w:rsidRPr="003E6803" w:rsidRDefault="002D420D" w:rsidP="002D420D">
      <w:pPr>
        <w:spacing w:after="0" w:line="240" w:lineRule="auto"/>
        <w:rPr>
          <w:rFonts w:eastAsia="Times New Roman"/>
          <w:b/>
          <w:bCs/>
          <w:color w:val="000000"/>
        </w:rPr>
      </w:pPr>
      <w:r>
        <w:t xml:space="preserve">V oblasti domácí zábavy je na řadu let zřejmý růst obliby gamingu nejen mezi mladou generací, ale čím dál větší oblibu získává i mezi </w:t>
      </w:r>
      <w:proofErr w:type="spellStart"/>
      <w:r>
        <w:t>boomery</w:t>
      </w:r>
      <w:proofErr w:type="spellEnd"/>
      <w:r>
        <w:t xml:space="preserve">. Proto značka </w:t>
      </w:r>
      <w:r w:rsidRPr="002D420D">
        <w:rPr>
          <w:b/>
          <w:bCs/>
        </w:rPr>
        <w:t>YENKEE</w:t>
      </w:r>
      <w:r>
        <w:t xml:space="preserve"> </w:t>
      </w:r>
      <w:r w:rsidRPr="002D420D">
        <w:rPr>
          <w:rStyle w:val="contentpasted0"/>
          <w:rFonts w:eastAsia="Times New Roman"/>
          <w:color w:val="000000"/>
        </w:rPr>
        <w:t>připravila</w:t>
      </w:r>
      <w:r w:rsidRPr="002D420D">
        <w:rPr>
          <w:color w:val="000000"/>
        </w:rPr>
        <w:t xml:space="preserve"> </w:t>
      </w:r>
      <w:r>
        <w:rPr>
          <w:color w:val="000000"/>
        </w:rPr>
        <w:t xml:space="preserve">herní příslušenství </w:t>
      </w:r>
      <w:proofErr w:type="spellStart"/>
      <w:r>
        <w:rPr>
          <w:color w:val="000000"/>
        </w:rPr>
        <w:t>Panzer</w:t>
      </w:r>
      <w:proofErr w:type="spellEnd"/>
      <w:r>
        <w:rPr>
          <w:color w:val="000000"/>
        </w:rPr>
        <w:t xml:space="preserve"> s mo</w:t>
      </w:r>
      <w:r w:rsidR="00C71AD3">
        <w:rPr>
          <w:color w:val="000000"/>
        </w:rPr>
        <w:t>ž</w:t>
      </w:r>
      <w:r>
        <w:rPr>
          <w:color w:val="000000"/>
        </w:rPr>
        <w:t xml:space="preserve">ností individuálního přizpůsobení, které je vhodné pro začátečníky, ale i pokročile hráče. Nová řada nabídne herní sluchátka, myš i klávesnici. </w:t>
      </w:r>
    </w:p>
    <w:p w14:paraId="347A352F" w14:textId="78CAC62D" w:rsidR="003E6803" w:rsidRDefault="003E6803" w:rsidP="000D36AE">
      <w:pPr>
        <w:spacing w:after="0" w:line="240" w:lineRule="auto"/>
      </w:pPr>
    </w:p>
    <w:p w14:paraId="1B4C26FA" w14:textId="4B5FA355" w:rsidR="00C71AD3" w:rsidRDefault="00C71AD3" w:rsidP="00C71AD3">
      <w:pPr>
        <w:spacing w:after="0" w:line="240" w:lineRule="auto"/>
      </w:pPr>
      <w:r>
        <w:t xml:space="preserve">Na veletrhu se představila i </w:t>
      </w:r>
      <w:r w:rsidRPr="008537F6">
        <w:t xml:space="preserve">značka </w:t>
      </w:r>
      <w:proofErr w:type="spellStart"/>
      <w:r w:rsidR="00475194" w:rsidRPr="008537F6">
        <w:t>Wahl</w:t>
      </w:r>
      <w:proofErr w:type="spellEnd"/>
      <w:r w:rsidR="00475194" w:rsidRPr="008537F6">
        <w:t xml:space="preserve"> </w:t>
      </w:r>
      <w:r w:rsidR="00475194">
        <w:t>– historicky</w:t>
      </w:r>
      <w:r>
        <w:t xml:space="preserve"> první výrobce elektrických střihacích strojků. Její zakladatel Leo </w:t>
      </w:r>
      <w:proofErr w:type="spellStart"/>
      <w:r>
        <w:t>Wahl</w:t>
      </w:r>
      <w:proofErr w:type="spellEnd"/>
      <w:r>
        <w:t xml:space="preserve"> požádal o patent na elektromagnetický zastřihovač vlasů ve Spojených státech v roce 1919 a do konce roku 1920 prodal již několik tisíc kusů. Premiéru na</w:t>
      </w:r>
      <w:r w:rsidR="00475194">
        <w:t xml:space="preserve"> veletrhu</w:t>
      </w:r>
      <w:r>
        <w:t xml:space="preserve"> měla i </w:t>
      </w:r>
      <w:r w:rsidRPr="008537F6">
        <w:t xml:space="preserve">značka </w:t>
      </w:r>
      <w:proofErr w:type="spellStart"/>
      <w:r w:rsidRPr="008537F6">
        <w:t>Ecovacs</w:t>
      </w:r>
      <w:proofErr w:type="spellEnd"/>
      <w:r w:rsidRPr="008537F6">
        <w:t>, patřící</w:t>
      </w:r>
      <w:r>
        <w:t xml:space="preserve"> mezi přední výrobce robotických vysavačů. </w:t>
      </w:r>
    </w:p>
    <w:p w14:paraId="711479E1" w14:textId="77777777" w:rsidR="00C71AD3" w:rsidRDefault="00C71AD3" w:rsidP="000D36AE">
      <w:pPr>
        <w:spacing w:after="0" w:line="240" w:lineRule="auto"/>
      </w:pPr>
    </w:p>
    <w:p w14:paraId="0C4CD27A" w14:textId="6F81AF4F" w:rsidR="009062A7" w:rsidRDefault="00B46C8E" w:rsidP="000D36AE">
      <w:pPr>
        <w:spacing w:after="0" w:line="240" w:lineRule="auto"/>
      </w:pPr>
      <w:r>
        <w:t xml:space="preserve">Výstava poukázala na sílící důraz nejen na integraci zařízení do systému chytrých domů, ale potvrdila snahu výrobců </w:t>
      </w:r>
      <w:r w:rsidR="00475194">
        <w:t>vyhovět</w:t>
      </w:r>
      <w:r>
        <w:t xml:space="preserve"> požadavků</w:t>
      </w:r>
      <w:r w:rsidR="00475194">
        <w:t>m</w:t>
      </w:r>
      <w:r>
        <w:t xml:space="preserve"> na udržitelnost a snížení energetické náročnosti.  </w:t>
      </w:r>
    </w:p>
    <w:p w14:paraId="1A65C7AA" w14:textId="7781BDDB" w:rsidR="009062A7" w:rsidRDefault="009062A7" w:rsidP="000D36AE">
      <w:pPr>
        <w:spacing w:after="0" w:line="240" w:lineRule="auto"/>
      </w:pPr>
    </w:p>
    <w:p w14:paraId="475D5F56" w14:textId="641F4BEB" w:rsidR="00763806" w:rsidRDefault="00763806" w:rsidP="000D36AE">
      <w:pPr>
        <w:spacing w:after="0" w:line="240" w:lineRule="auto"/>
      </w:pPr>
    </w:p>
    <w:p w14:paraId="0B42640D" w14:textId="6C44FF23" w:rsidR="00763806" w:rsidRDefault="00C71AD3" w:rsidP="00CB76BB">
      <w:pPr>
        <w:spacing w:after="0" w:line="240" w:lineRule="auto"/>
        <w:rPr>
          <w:i/>
          <w:iCs/>
          <w:sz w:val="18"/>
          <w:szCs w:val="18"/>
        </w:rPr>
      </w:pPr>
      <w:r w:rsidRPr="00C71AD3">
        <w:rPr>
          <w:i/>
          <w:iCs/>
          <w:sz w:val="18"/>
          <w:szCs w:val="18"/>
        </w:rPr>
        <w:t xml:space="preserve">* Účastníci FAST DAY přijeli ze zemí západní, střední i východní Evropy, balkánského i baltického regionu, ale také Saudské Arábie, Maroka, Ománu, Kataru, </w:t>
      </w:r>
      <w:proofErr w:type="spellStart"/>
      <w:r w:rsidRPr="00C71AD3">
        <w:rPr>
          <w:i/>
          <w:iCs/>
          <w:sz w:val="18"/>
          <w:szCs w:val="18"/>
        </w:rPr>
        <w:t>Azerbajdžánu</w:t>
      </w:r>
      <w:proofErr w:type="spellEnd"/>
      <w:r w:rsidRPr="00C71AD3">
        <w:rPr>
          <w:i/>
          <w:iCs/>
          <w:sz w:val="18"/>
          <w:szCs w:val="18"/>
        </w:rPr>
        <w:t>, Gruzie nebo Ukrajiny.</w:t>
      </w:r>
    </w:p>
    <w:p w14:paraId="2DFCC96B" w14:textId="55C7DBDF" w:rsidR="00DD311F" w:rsidRDefault="00DD311F" w:rsidP="00CB76BB">
      <w:pPr>
        <w:spacing w:after="0" w:line="240" w:lineRule="auto"/>
        <w:rPr>
          <w:i/>
          <w:iCs/>
          <w:sz w:val="18"/>
          <w:szCs w:val="18"/>
        </w:rPr>
      </w:pPr>
    </w:p>
    <w:p w14:paraId="6F4AD738" w14:textId="252F7E0D" w:rsidR="00DD311F" w:rsidRDefault="00DD311F" w:rsidP="00CB76BB">
      <w:pPr>
        <w:spacing w:after="0" w:line="240" w:lineRule="auto"/>
        <w:rPr>
          <w:i/>
          <w:iCs/>
          <w:sz w:val="18"/>
          <w:szCs w:val="18"/>
        </w:rPr>
      </w:pPr>
    </w:p>
    <w:p w14:paraId="3DC59D5E" w14:textId="77777777" w:rsidR="00DD311F" w:rsidRDefault="00DD311F" w:rsidP="00DD311F">
      <w:pPr>
        <w:pStyle w:val="paragraph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color w:val="1A171B"/>
          <w:sz w:val="20"/>
          <w:szCs w:val="20"/>
        </w:rPr>
        <w:t>O společnosti</w:t>
      </w:r>
      <w:r>
        <w:rPr>
          <w:rStyle w:val="eop"/>
          <w:rFonts w:ascii="Arial" w:hAnsi="Arial" w:cs="Arial"/>
          <w:color w:val="1A171B"/>
          <w:sz w:val="20"/>
          <w:szCs w:val="20"/>
        </w:rPr>
        <w:t> </w:t>
      </w:r>
    </w:p>
    <w:p w14:paraId="6132F70A" w14:textId="77777777" w:rsidR="00DD311F" w:rsidRDefault="00DD311F" w:rsidP="00DD311F">
      <w:pPr>
        <w:pStyle w:val="paragraph"/>
        <w:jc w:val="both"/>
        <w:textAlignment w:val="baseline"/>
      </w:pPr>
      <w:r>
        <w:rPr>
          <w:rStyle w:val="normaltextrun"/>
          <w:rFonts w:ascii="Arial" w:hAnsi="Arial" w:cs="Arial"/>
          <w:color w:val="1A171B"/>
          <w:sz w:val="20"/>
          <w:szCs w:val="20"/>
        </w:rPr>
        <w:t>FAST ČR, a.s., provozovatel sítě 96 prodejen PLANEO, zajišťuje od roku 1992 velkoobchodní prodej a servis širokého portfolia značkových výrobků v oblasti spotřební elektroniky, domácích elektrospotřebičů, hudebních nástrojů, telekomunikační techniky, kancelářské techniky, hodinářského zboží, dárkových a propagačních předmětů. Již několik let patří mezi renomované obchodní společnosti řízené podle vysokých evropských standardů, což dokazuje certifikát kvality ISO 9001. Silná pozice jednoho z největších komerčních subjektů na českém a slovenském trhu je výsledkem aktivní obchodní politiky, dynamického rozvoje, inovace a neustálého hledání nových obchodních příležitostí.</w:t>
      </w:r>
      <w:r>
        <w:rPr>
          <w:rStyle w:val="eop"/>
          <w:rFonts w:ascii="Arial" w:hAnsi="Arial" w:cs="Arial"/>
          <w:color w:val="1A171B"/>
          <w:sz w:val="20"/>
          <w:szCs w:val="20"/>
        </w:rPr>
        <w:t> </w:t>
      </w:r>
    </w:p>
    <w:p w14:paraId="4B49135C" w14:textId="3DA2F92D" w:rsidR="00DD311F" w:rsidRDefault="00DD311F" w:rsidP="00DD311F">
      <w:pPr>
        <w:pStyle w:val="paragraph"/>
        <w:jc w:val="both"/>
        <w:textAlignment w:val="baseline"/>
      </w:pPr>
      <w:r>
        <w:rPr>
          <w:rStyle w:val="eop"/>
          <w:rFonts w:ascii="Arial" w:hAnsi="Arial" w:cs="Arial"/>
          <w:color w:val="1A171B"/>
          <w:sz w:val="20"/>
          <w:szCs w:val="20"/>
        </w:rPr>
        <w:t> </w:t>
      </w:r>
      <w:r>
        <w:rPr>
          <w:rStyle w:val="normaltextrun"/>
          <w:rFonts w:ascii="Arial" w:hAnsi="Arial" w:cs="Arial"/>
          <w:color w:val="1A171B"/>
          <w:sz w:val="20"/>
          <w:szCs w:val="20"/>
        </w:rPr>
        <w:t>V loňském roce byl akcionáři společnosti úspěšně dokončen prodej 100</w:t>
      </w:r>
      <w:r>
        <w:rPr>
          <w:rStyle w:val="normaltextrun"/>
          <w:rFonts w:ascii="Symbol" w:hAnsi="Symbol"/>
          <w:color w:val="1A171B"/>
          <w:sz w:val="20"/>
          <w:szCs w:val="20"/>
        </w:rPr>
        <w:t>%</w:t>
      </w:r>
      <w:r>
        <w:rPr>
          <w:rStyle w:val="normaltextrun"/>
          <w:rFonts w:ascii="Arial" w:hAnsi="Arial" w:cs="Arial"/>
          <w:color w:val="1A171B"/>
          <w:sz w:val="20"/>
          <w:szCs w:val="20"/>
        </w:rPr>
        <w:t xml:space="preserve"> podílu konsorciu společností PPF, EC </w:t>
      </w:r>
      <w:proofErr w:type="spellStart"/>
      <w:r>
        <w:rPr>
          <w:rStyle w:val="spellingerror"/>
          <w:rFonts w:ascii="Arial" w:hAnsi="Arial" w:cs="Arial"/>
          <w:color w:val="1A171B"/>
          <w:sz w:val="20"/>
          <w:szCs w:val="20"/>
        </w:rPr>
        <w:t>Investments</w:t>
      </w:r>
      <w:proofErr w:type="spellEnd"/>
      <w:r>
        <w:rPr>
          <w:rStyle w:val="normaltextrun"/>
          <w:rFonts w:ascii="Arial" w:hAnsi="Arial" w:cs="Arial"/>
          <w:color w:val="1A171B"/>
          <w:sz w:val="20"/>
          <w:szCs w:val="20"/>
        </w:rPr>
        <w:t xml:space="preserve"> a </w:t>
      </w:r>
      <w:proofErr w:type="spellStart"/>
      <w:r>
        <w:rPr>
          <w:rStyle w:val="spellingerror"/>
          <w:rFonts w:ascii="Arial" w:hAnsi="Arial" w:cs="Arial"/>
          <w:color w:val="1A171B"/>
          <w:sz w:val="20"/>
          <w:szCs w:val="20"/>
        </w:rPr>
        <w:t>Rockaway</w:t>
      </w:r>
      <w:proofErr w:type="spellEnd"/>
      <w:r>
        <w:rPr>
          <w:rStyle w:val="normaltextrun"/>
          <w:rFonts w:ascii="Arial" w:hAnsi="Arial" w:cs="Arial"/>
          <w:color w:val="1A171B"/>
          <w:sz w:val="20"/>
          <w:szCs w:val="20"/>
        </w:rPr>
        <w:t xml:space="preserve"> </w:t>
      </w:r>
      <w:proofErr w:type="spellStart"/>
      <w:r>
        <w:rPr>
          <w:rStyle w:val="spellingerror"/>
          <w:rFonts w:ascii="Arial" w:hAnsi="Arial" w:cs="Arial"/>
          <w:color w:val="1A171B"/>
          <w:sz w:val="20"/>
          <w:szCs w:val="20"/>
        </w:rPr>
        <w:t>Capital</w:t>
      </w:r>
      <w:proofErr w:type="spellEnd"/>
      <w:r>
        <w:rPr>
          <w:rStyle w:val="normaltextrun"/>
          <w:rFonts w:ascii="Arial" w:hAnsi="Arial" w:cs="Arial"/>
          <w:color w:val="1A171B"/>
          <w:sz w:val="20"/>
          <w:szCs w:val="20"/>
        </w:rPr>
        <w:t>. </w:t>
      </w:r>
      <w:r>
        <w:rPr>
          <w:rStyle w:val="eop"/>
          <w:rFonts w:ascii="Arial" w:hAnsi="Arial" w:cs="Arial"/>
          <w:color w:val="1A171B"/>
          <w:sz w:val="20"/>
          <w:szCs w:val="20"/>
        </w:rPr>
        <w:t> </w:t>
      </w:r>
    </w:p>
    <w:p w14:paraId="2A037232" w14:textId="77777777" w:rsidR="00DD311F" w:rsidRPr="00C71AD3" w:rsidRDefault="00DD311F" w:rsidP="00CB76BB">
      <w:pPr>
        <w:spacing w:after="0" w:line="240" w:lineRule="auto"/>
        <w:rPr>
          <w:i/>
          <w:iCs/>
          <w:sz w:val="18"/>
          <w:szCs w:val="18"/>
        </w:rPr>
      </w:pPr>
    </w:p>
    <w:p w14:paraId="0E32D695" w14:textId="77777777" w:rsidR="00B46C8E" w:rsidRDefault="00B46C8E" w:rsidP="000D36AE">
      <w:pPr>
        <w:spacing w:after="0" w:line="240" w:lineRule="auto"/>
      </w:pPr>
    </w:p>
    <w:sectPr w:rsidR="00B4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F6D"/>
    <w:multiLevelType w:val="hybridMultilevel"/>
    <w:tmpl w:val="41F81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6E71"/>
    <w:multiLevelType w:val="hybridMultilevel"/>
    <w:tmpl w:val="835E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46139">
    <w:abstractNumId w:val="0"/>
  </w:num>
  <w:num w:numId="2" w16cid:durableId="14298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6B"/>
    <w:rsid w:val="000005A1"/>
    <w:rsid w:val="00066E57"/>
    <w:rsid w:val="00073F02"/>
    <w:rsid w:val="000D36AE"/>
    <w:rsid w:val="00123E0B"/>
    <w:rsid w:val="001A3267"/>
    <w:rsid w:val="001D00C1"/>
    <w:rsid w:val="001E2EB1"/>
    <w:rsid w:val="00293E6B"/>
    <w:rsid w:val="002D420D"/>
    <w:rsid w:val="00311D31"/>
    <w:rsid w:val="00336338"/>
    <w:rsid w:val="003E6803"/>
    <w:rsid w:val="004644BF"/>
    <w:rsid w:val="00475194"/>
    <w:rsid w:val="004871B5"/>
    <w:rsid w:val="004B5B8D"/>
    <w:rsid w:val="004F56CB"/>
    <w:rsid w:val="00530BD9"/>
    <w:rsid w:val="00716DA6"/>
    <w:rsid w:val="00724D75"/>
    <w:rsid w:val="00763806"/>
    <w:rsid w:val="007A59FC"/>
    <w:rsid w:val="007B2FB8"/>
    <w:rsid w:val="008537F6"/>
    <w:rsid w:val="008B5E9C"/>
    <w:rsid w:val="008D3E31"/>
    <w:rsid w:val="009062A7"/>
    <w:rsid w:val="00947BFD"/>
    <w:rsid w:val="009A229E"/>
    <w:rsid w:val="00B34110"/>
    <w:rsid w:val="00B46C8E"/>
    <w:rsid w:val="00BB73FC"/>
    <w:rsid w:val="00BE12D9"/>
    <w:rsid w:val="00C71AD3"/>
    <w:rsid w:val="00C80C4D"/>
    <w:rsid w:val="00C85ADF"/>
    <w:rsid w:val="00CB3A94"/>
    <w:rsid w:val="00CB76BB"/>
    <w:rsid w:val="00DD311F"/>
    <w:rsid w:val="00DF3A2B"/>
    <w:rsid w:val="00E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860E"/>
  <w15:chartTrackingRefBased/>
  <w15:docId w15:val="{AA7DC280-B42F-4562-9066-CFCC5BCE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E6B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3E6803"/>
  </w:style>
  <w:style w:type="character" w:styleId="Hypertextovodkaz">
    <w:name w:val="Hyperlink"/>
    <w:basedOn w:val="Standardnpsmoodstavce"/>
    <w:uiPriority w:val="99"/>
    <w:semiHidden/>
    <w:unhideWhenUsed/>
    <w:rsid w:val="00BB73F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BB73F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dn">
    <w:name w:val="Žádný"/>
    <w:basedOn w:val="Standardnpsmoodstavce"/>
    <w:rsid w:val="00BB73FC"/>
  </w:style>
  <w:style w:type="paragraph" w:customStyle="1" w:styleId="paragraph">
    <w:name w:val="paragraph"/>
    <w:basedOn w:val="Normln"/>
    <w:rsid w:val="00DD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D311F"/>
  </w:style>
  <w:style w:type="character" w:customStyle="1" w:styleId="eop">
    <w:name w:val="eop"/>
    <w:basedOn w:val="Standardnpsmoodstavce"/>
    <w:rsid w:val="00DD311F"/>
  </w:style>
  <w:style w:type="character" w:customStyle="1" w:styleId="spellingerror">
    <w:name w:val="spellingerror"/>
    <w:basedOn w:val="Standardnpsmoodstavce"/>
    <w:rsid w:val="00DD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dc:description/>
  <cp:lastModifiedBy>Eva Kašparová | PHOENIXCOM</cp:lastModifiedBy>
  <cp:revision>2</cp:revision>
  <dcterms:created xsi:type="dcterms:W3CDTF">2022-10-11T09:03:00Z</dcterms:created>
  <dcterms:modified xsi:type="dcterms:W3CDTF">2022-10-11T09:03:00Z</dcterms:modified>
</cp:coreProperties>
</file>