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A8F2B2" w14:textId="39735DB2" w:rsidR="00CF4FA0" w:rsidRPr="00CF4FA0" w:rsidRDefault="00CF4FA0" w:rsidP="00CF4FA0">
      <w:pPr>
        <w:jc w:val="center"/>
        <w:rPr>
          <w:rFonts w:cstheme="minorHAnsi"/>
          <w:b/>
          <w:sz w:val="24"/>
        </w:rPr>
      </w:pPr>
      <w:r w:rsidRPr="00CF4FA0">
        <w:rPr>
          <w:rFonts w:cstheme="minorHAnsi"/>
          <w:b/>
          <w:sz w:val="24"/>
        </w:rPr>
        <w:t>Minerální nebo perlivá? Jaké výhody mají v pitném režimu?</w:t>
      </w:r>
    </w:p>
    <w:p w14:paraId="04B563CB" w14:textId="4A8BFCA4" w:rsidR="00CF4FA0" w:rsidRDefault="00CF4FA0" w:rsidP="00CF4FA0">
      <w:pPr>
        <w:jc w:val="both"/>
        <w:rPr>
          <w:rFonts w:cstheme="minorHAnsi"/>
          <w:b/>
        </w:rPr>
      </w:pPr>
      <w:r w:rsidRPr="00CF4FA0">
        <w:rPr>
          <w:rFonts w:cstheme="minorHAnsi"/>
          <w:b/>
        </w:rPr>
        <w:t>Máte ve své sklenici vody rádi i bublinky? Tvoří-li základ vašeho pitného reži</w:t>
      </w:r>
      <w:r>
        <w:rPr>
          <w:rFonts w:cstheme="minorHAnsi"/>
          <w:b/>
        </w:rPr>
        <w:t>mu, není na tom nic špatného, ne</w:t>
      </w:r>
      <w:r w:rsidRPr="00CF4FA0">
        <w:rPr>
          <w:rFonts w:cstheme="minorHAnsi"/>
          <w:b/>
        </w:rPr>
        <w:t xml:space="preserve"> </w:t>
      </w:r>
      <w:r>
        <w:rPr>
          <w:rFonts w:cstheme="minorHAnsi"/>
          <w:b/>
        </w:rPr>
        <w:t>každému</w:t>
      </w:r>
      <w:r w:rsidRPr="00CF4FA0">
        <w:rPr>
          <w:rFonts w:cstheme="minorHAnsi"/>
          <w:b/>
        </w:rPr>
        <w:t xml:space="preserve"> vyhovuje chuť čisté kohoutkové vody. Pokud však zároveň „hlídáte“ rozpočet a snažíte se o udržitelný životní styl, je rozdíl, zda k</w:t>
      </w:r>
      <w:r w:rsidR="00F72843">
        <w:rPr>
          <w:rFonts w:cstheme="minorHAnsi"/>
          <w:b/>
        </w:rPr>
        <w:t>aždý den popíjíte minerálku z la</w:t>
      </w:r>
      <w:r w:rsidRPr="00CF4FA0">
        <w:rPr>
          <w:rFonts w:cstheme="minorHAnsi"/>
          <w:b/>
        </w:rPr>
        <w:t>hve nebo perlivou vodu připravenou pomocí výrobníku.</w:t>
      </w:r>
      <w:r w:rsidR="007321D3">
        <w:rPr>
          <w:rFonts w:cstheme="minorHAnsi"/>
          <w:b/>
        </w:rPr>
        <w:t xml:space="preserve"> </w:t>
      </w:r>
    </w:p>
    <w:p w14:paraId="56125EE3" w14:textId="77777777" w:rsidR="00CF4FA0" w:rsidRPr="00CF4FA0" w:rsidRDefault="00CF4FA0" w:rsidP="00CF4FA0">
      <w:pPr>
        <w:jc w:val="both"/>
        <w:rPr>
          <w:rFonts w:cstheme="minorHAnsi"/>
          <w:b/>
        </w:rPr>
      </w:pPr>
      <w:r w:rsidRPr="00CF4FA0">
        <w:rPr>
          <w:rFonts w:cstheme="minorHAnsi"/>
          <w:b/>
        </w:rPr>
        <w:t>Bublinky dělají chuť</w:t>
      </w:r>
    </w:p>
    <w:p w14:paraId="5CB1E7B3" w14:textId="0D34E503" w:rsidR="00CF4FA0" w:rsidRDefault="00CF4FA0" w:rsidP="00CF4FA0">
      <w:pPr>
        <w:jc w:val="both"/>
        <w:rPr>
          <w:rFonts w:cstheme="minorHAnsi"/>
        </w:rPr>
      </w:pPr>
      <w:r w:rsidRPr="00CF4FA0">
        <w:rPr>
          <w:rFonts w:cstheme="minorHAnsi"/>
        </w:rPr>
        <w:t xml:space="preserve">Pitný režim je jednou z nejdůležitějších zásad zdravého životního stylu, přičemž odborníci se shodují, že nejlepší volbou je čistá neochucená voda. Racionální argumenty však často „převálcují“ naše chuťové pohárky, které se dožadují výraznější chuti či osvěžení. I to je jeden z důvodů, kvůli kterému dospělí a děti často sahají po perlivé vodě a nápojích. U mnoha lidí totiž bublinky CO2 ve vodě zintenzivňují </w:t>
      </w:r>
      <w:r>
        <w:rPr>
          <w:rFonts w:cstheme="minorHAnsi"/>
        </w:rPr>
        <w:t>efekt</w:t>
      </w:r>
      <w:r w:rsidRPr="00CF4FA0">
        <w:rPr>
          <w:rFonts w:cstheme="minorHAnsi"/>
        </w:rPr>
        <w:t xml:space="preserve"> osvěžení, díky čemuž mají pocit, že voda s bublinkami chutná lépe. Pokud do perlivé vody nepřidáváte cukr, ani její pravidelná konzumace neohrožuje vaše zdraví či štíhlou linii. Perlivá voda ochucená kousky ovoce a bylinek, případně čistou ovocnou šťávou je vhodnou alternativou i pro děti, které se často dožadují slazených sycených nápojů.</w:t>
      </w:r>
    </w:p>
    <w:p w14:paraId="2540ABEC" w14:textId="04236316" w:rsidR="00CF4FA0" w:rsidRPr="00CF4FA0" w:rsidRDefault="00CF4FA0" w:rsidP="00CF4FA0">
      <w:pPr>
        <w:jc w:val="both"/>
        <w:rPr>
          <w:rFonts w:cstheme="minorHAnsi"/>
          <w:b/>
        </w:rPr>
      </w:pPr>
      <w:r w:rsidRPr="00CF4FA0">
        <w:rPr>
          <w:rFonts w:cstheme="minorHAnsi"/>
          <w:b/>
        </w:rPr>
        <w:t>Za každou minerálkou je je</w:t>
      </w:r>
      <w:r w:rsidR="00EF3764">
        <w:rPr>
          <w:rFonts w:cstheme="minorHAnsi"/>
          <w:b/>
        </w:rPr>
        <w:t>dna la</w:t>
      </w:r>
      <w:r w:rsidRPr="00CF4FA0">
        <w:rPr>
          <w:rFonts w:cstheme="minorHAnsi"/>
          <w:b/>
        </w:rPr>
        <w:t>hev</w:t>
      </w:r>
    </w:p>
    <w:p w14:paraId="290688C6" w14:textId="47B1EB0A" w:rsidR="00CF4FA0" w:rsidRDefault="00CF4FA0" w:rsidP="00CF4FA0">
      <w:pPr>
        <w:jc w:val="both"/>
        <w:rPr>
          <w:rFonts w:cstheme="minorHAnsi"/>
        </w:rPr>
      </w:pPr>
      <w:r w:rsidRPr="00CF4FA0">
        <w:rPr>
          <w:rFonts w:cstheme="minorHAnsi"/>
        </w:rPr>
        <w:t xml:space="preserve">Přirozeným zdrojem bublinek CO2 jsou přírodní minerální vody, které se liší složením a množstvím minerálů, zejména hořčíku a vápníku. Slabě a středně mineralizované druhy minerálek jsou pro mnohé lidi oblíbenou součástí pitného režimu a ze zdravotního hlediska taková volba ani při každodenní konzumaci nepředstavuje žádný zásadní problém. Z čistě praktického pohledu však může mít takový pitný režim pro některé spotřebitele dvě nevýhody. Přírodní minerální voda se v maloobchodní síti prodává nejčastěji v obalech z jednorázového plastu. Což znamená, že její každodenní konzumace má, tak jako všechny nápoje balené v lahvích z jednorázového plastu, i environmentální dopad. A to i přesto, že velká část těchto PET obalů se v České republice recykluje. Mnohé spotřebitele odrazuje i vyšší cena minerální vody, která se průměrně pohybuje kolem </w:t>
      </w:r>
      <w:r w:rsidRPr="00055BAF">
        <w:rPr>
          <w:rFonts w:cstheme="minorHAnsi"/>
        </w:rPr>
        <w:t>18 Kč</w:t>
      </w:r>
      <w:r w:rsidRPr="00CF4FA0">
        <w:rPr>
          <w:rFonts w:cstheme="minorHAnsi"/>
        </w:rPr>
        <w:t xml:space="preserve"> za </w:t>
      </w:r>
      <w:r w:rsidR="00055BAF">
        <w:rPr>
          <w:rFonts w:cstheme="minorHAnsi"/>
        </w:rPr>
        <w:t>lahev</w:t>
      </w:r>
      <w:r w:rsidRPr="00CF4FA0">
        <w:rPr>
          <w:rFonts w:cstheme="minorHAnsi"/>
        </w:rPr>
        <w:t xml:space="preserve">. </w:t>
      </w:r>
      <w:bookmarkStart w:id="0" w:name="_GoBack"/>
      <w:bookmarkEnd w:id="0"/>
      <w:r w:rsidRPr="00CF4FA0">
        <w:rPr>
          <w:rFonts w:cstheme="minorHAnsi"/>
        </w:rPr>
        <w:t>Nejjednodušším a zároveň nejlevnějším způsobem jak si pořídit perlivou vodu je tedy domácí výrobník. Jeho výhodou je, že perlivou vodu připraví z běžné kohoutkové vody, přičemž intenzitu jejího nasycení můžete regulovat. Podle vlastních preferencí tak připravíte jemně i silně sycenou vodu, to vše bez potřeby tahání lahví z obchodu. Navíc průměrná cena perlivé vody připravené například ve výrobníku SodaStream je jen 2,99 Kč, což při každodenní konzumaci představuje pro domácí rozpočet nezanedbatelnou úsporu v porovnání s minerální i jakoukoli jinou balenou vodou či nápojem. Navíc tímto způsobem dokáže běžná domácnost ušetřit odpad z tisíců jednorázových PET lahví.</w:t>
      </w:r>
    </w:p>
    <w:p w14:paraId="7D0F61B9" w14:textId="77777777" w:rsidR="00B243D8" w:rsidRPr="00B243D8" w:rsidRDefault="00B243D8" w:rsidP="00B243D8">
      <w:pPr>
        <w:jc w:val="both"/>
        <w:rPr>
          <w:rFonts w:cstheme="minorHAnsi"/>
          <w:b/>
        </w:rPr>
      </w:pPr>
      <w:r w:rsidRPr="00B243D8">
        <w:rPr>
          <w:rFonts w:cstheme="minorHAnsi"/>
          <w:b/>
        </w:rPr>
        <w:t>Minerály hledejte hlavně ve stravě</w:t>
      </w:r>
    </w:p>
    <w:p w14:paraId="005D2489" w14:textId="4FBACD07" w:rsidR="00B243D8" w:rsidRPr="00CF4FA0" w:rsidRDefault="00B243D8" w:rsidP="00B243D8">
      <w:pPr>
        <w:jc w:val="both"/>
        <w:rPr>
          <w:rFonts w:cstheme="minorHAnsi"/>
        </w:rPr>
      </w:pPr>
      <w:r w:rsidRPr="00B243D8">
        <w:rPr>
          <w:rFonts w:cstheme="minorHAnsi"/>
        </w:rPr>
        <w:t>Mnozí lidé preferují každodenní pití minerální vody kvůli tomu, že si chtějí zajistit dostatečný přísun minerálů. Jaká je skutečnost? I kohoutková voda obsahuje ve velmi malém množství některé zdraví prospěšné minerály, například hořčík nebo vápník. „</w:t>
      </w:r>
      <w:r w:rsidRPr="007321D3">
        <w:rPr>
          <w:rFonts w:cstheme="minorHAnsi"/>
          <w:i/>
          <w:iCs/>
        </w:rPr>
        <w:t>Samozřejmě, přírodní minerální vody jsou na minerály mnohem bohatší. Faktem však je, že hlavní zdroj minerálů pro lidský organismus představuje především strava. Pokud</w:t>
      </w:r>
      <w:r w:rsidR="001F7A45" w:rsidRPr="007321D3">
        <w:rPr>
          <w:rFonts w:cstheme="minorHAnsi"/>
          <w:i/>
          <w:iCs/>
        </w:rPr>
        <w:t xml:space="preserve"> je</w:t>
      </w:r>
      <w:r w:rsidRPr="007321D3">
        <w:rPr>
          <w:rFonts w:cstheme="minorHAnsi"/>
          <w:i/>
          <w:iCs/>
        </w:rPr>
        <w:t xml:space="preserve"> váš jídelníček </w:t>
      </w:r>
      <w:r w:rsidR="001F7A45" w:rsidRPr="007321D3">
        <w:rPr>
          <w:rFonts w:cstheme="minorHAnsi"/>
          <w:i/>
          <w:iCs/>
        </w:rPr>
        <w:t xml:space="preserve">pestrý a bohatý na přirozené potraviny a </w:t>
      </w:r>
      <w:r w:rsidRPr="007321D3">
        <w:rPr>
          <w:rFonts w:cstheme="minorHAnsi"/>
          <w:i/>
          <w:iCs/>
        </w:rPr>
        <w:t xml:space="preserve">zahrnuje různé druhy zeleniny, luštěniny, ovoce, celozrnné výrobky, </w:t>
      </w:r>
      <w:r w:rsidR="001F7A45" w:rsidRPr="007321D3">
        <w:rPr>
          <w:rFonts w:cstheme="minorHAnsi"/>
          <w:i/>
          <w:iCs/>
        </w:rPr>
        <w:t xml:space="preserve">kvalitní </w:t>
      </w:r>
      <w:r w:rsidRPr="007321D3">
        <w:rPr>
          <w:rFonts w:cstheme="minorHAnsi"/>
          <w:i/>
          <w:iCs/>
        </w:rPr>
        <w:t xml:space="preserve">bílkoviny a nenasycené tuky, jako je například </w:t>
      </w:r>
      <w:r w:rsidR="007321D3" w:rsidRPr="007321D3">
        <w:rPr>
          <w:rFonts w:cstheme="minorHAnsi"/>
          <w:i/>
          <w:iCs/>
        </w:rPr>
        <w:t xml:space="preserve">lněný </w:t>
      </w:r>
      <w:r w:rsidR="007321D3">
        <w:rPr>
          <w:rFonts w:cstheme="minorHAnsi"/>
          <w:i/>
          <w:iCs/>
        </w:rPr>
        <w:t xml:space="preserve">a </w:t>
      </w:r>
      <w:r w:rsidRPr="007321D3">
        <w:rPr>
          <w:rFonts w:cstheme="minorHAnsi"/>
          <w:i/>
          <w:iCs/>
        </w:rPr>
        <w:t>olivový olej, pravděpodobně konzumujete i všechny minerály, které vaše tělo potřebuje,“</w:t>
      </w:r>
      <w:r w:rsidRPr="007321D3">
        <w:rPr>
          <w:rFonts w:cstheme="minorHAnsi"/>
        </w:rPr>
        <w:t xml:space="preserve"> říká </w:t>
      </w:r>
      <w:r w:rsidR="001F7A45" w:rsidRPr="007321D3">
        <w:rPr>
          <w:rFonts w:cstheme="minorHAnsi"/>
          <w:b/>
          <w:bCs/>
        </w:rPr>
        <w:t xml:space="preserve">Ivana </w:t>
      </w:r>
      <w:proofErr w:type="spellStart"/>
      <w:r w:rsidR="001F7A45" w:rsidRPr="007321D3">
        <w:rPr>
          <w:rFonts w:cstheme="minorHAnsi"/>
          <w:b/>
          <w:bCs/>
        </w:rPr>
        <w:t>Büttner</w:t>
      </w:r>
      <w:proofErr w:type="spellEnd"/>
      <w:r w:rsidRPr="007321D3">
        <w:rPr>
          <w:rFonts w:cstheme="minorHAnsi"/>
          <w:b/>
          <w:bCs/>
        </w:rPr>
        <w:t>, výživov</w:t>
      </w:r>
      <w:r w:rsidR="007321D3" w:rsidRPr="007321D3">
        <w:rPr>
          <w:rFonts w:cstheme="minorHAnsi"/>
          <w:b/>
          <w:bCs/>
        </w:rPr>
        <w:t>á poradkyně</w:t>
      </w:r>
      <w:r w:rsidRPr="007321D3">
        <w:rPr>
          <w:rFonts w:cstheme="minorHAnsi"/>
          <w:b/>
          <w:bCs/>
        </w:rPr>
        <w:t xml:space="preserve"> z týmu </w:t>
      </w:r>
      <w:proofErr w:type="spellStart"/>
      <w:r w:rsidRPr="007321D3">
        <w:rPr>
          <w:rFonts w:cstheme="minorHAnsi"/>
          <w:b/>
          <w:bCs/>
        </w:rPr>
        <w:t>Metabolic</w:t>
      </w:r>
      <w:proofErr w:type="spellEnd"/>
      <w:r w:rsidRPr="007321D3">
        <w:rPr>
          <w:rFonts w:cstheme="minorHAnsi"/>
          <w:b/>
          <w:bCs/>
        </w:rPr>
        <w:t xml:space="preserve"> Balance</w:t>
      </w:r>
      <w:r w:rsidRPr="00B243D8">
        <w:rPr>
          <w:rFonts w:cstheme="minorHAnsi"/>
        </w:rPr>
        <w:t xml:space="preserve"> a upozorňuje</w:t>
      </w:r>
      <w:r w:rsidR="007321D3">
        <w:rPr>
          <w:rFonts w:cstheme="minorHAnsi"/>
        </w:rPr>
        <w:t xml:space="preserve">: </w:t>
      </w:r>
      <w:r w:rsidRPr="007321D3">
        <w:rPr>
          <w:rFonts w:cstheme="minorHAnsi"/>
          <w:i/>
          <w:iCs/>
        </w:rPr>
        <w:t>„</w:t>
      </w:r>
      <w:r w:rsidR="007321D3" w:rsidRPr="007321D3">
        <w:rPr>
          <w:rFonts w:cstheme="minorHAnsi"/>
          <w:i/>
          <w:iCs/>
          <w:color w:val="000000"/>
          <w:lang w:val="sk-SK"/>
        </w:rPr>
        <w:t>Minerální vody mají různý obsah minerálních látek, podle toho, z jakého pramene pochází. Konkrétní paušální doporučení pro maximální denní příjem proto nejde stanovit, ale v zásadě platí, že minerálky se mají pít z terapeutických důvodů, ne pro dostatečnou hydrataci</w:t>
      </w:r>
      <w:r w:rsidRPr="007321D3">
        <w:rPr>
          <w:rFonts w:cstheme="minorHAnsi"/>
          <w:i/>
          <w:iCs/>
        </w:rPr>
        <w:t>,“</w:t>
      </w:r>
      <w:r w:rsidRPr="00B243D8">
        <w:rPr>
          <w:rFonts w:cstheme="minorHAnsi"/>
        </w:rPr>
        <w:t xml:space="preserve"> říká </w:t>
      </w:r>
      <w:r w:rsidR="007321D3" w:rsidRPr="007321D3">
        <w:rPr>
          <w:rFonts w:cstheme="minorHAnsi"/>
        </w:rPr>
        <w:t xml:space="preserve">Ivana </w:t>
      </w:r>
      <w:proofErr w:type="spellStart"/>
      <w:r w:rsidR="007321D3" w:rsidRPr="007321D3">
        <w:rPr>
          <w:rFonts w:cstheme="minorHAnsi"/>
        </w:rPr>
        <w:t>Büttner</w:t>
      </w:r>
      <w:proofErr w:type="spellEnd"/>
      <w:r w:rsidR="00C3388A">
        <w:rPr>
          <w:rFonts w:cstheme="minorHAnsi"/>
        </w:rPr>
        <w:t xml:space="preserve"> a připomíná</w:t>
      </w:r>
      <w:r w:rsidRPr="00B243D8">
        <w:rPr>
          <w:rFonts w:cstheme="minorHAnsi"/>
        </w:rPr>
        <w:t xml:space="preserve">, </w:t>
      </w:r>
      <w:r w:rsidRPr="00B243D8">
        <w:rPr>
          <w:rFonts w:cstheme="minorHAnsi"/>
        </w:rPr>
        <w:lastRenderedPageBreak/>
        <w:t>že tuto funkci plnohodnotně zajistí i kohoutková voda: „</w:t>
      </w:r>
      <w:r w:rsidR="007321D3" w:rsidRPr="007321D3">
        <w:rPr>
          <w:rFonts w:cstheme="minorHAnsi"/>
          <w:i/>
          <w:iCs/>
          <w:color w:val="000000"/>
          <w:lang w:val="sk-SK"/>
        </w:rPr>
        <w:t>Na 1</w:t>
      </w:r>
      <w:r w:rsidR="007321D3">
        <w:rPr>
          <w:rFonts w:cstheme="minorHAnsi"/>
          <w:i/>
          <w:iCs/>
          <w:color w:val="000000"/>
          <w:lang w:val="sk-SK"/>
        </w:rPr>
        <w:t xml:space="preserve"> </w:t>
      </w:r>
      <w:r w:rsidR="007321D3" w:rsidRPr="007321D3">
        <w:rPr>
          <w:rFonts w:cstheme="minorHAnsi"/>
          <w:i/>
          <w:iCs/>
          <w:color w:val="000000"/>
          <w:lang w:val="sk-SK"/>
        </w:rPr>
        <w:t>kg tělesné hmotnosti by se mělo vypít zhruba 0,35 ml vody – to znamená, že člověk vážící 70</w:t>
      </w:r>
      <w:r w:rsidR="007321D3">
        <w:rPr>
          <w:rFonts w:cstheme="minorHAnsi"/>
          <w:i/>
          <w:iCs/>
          <w:color w:val="000000"/>
          <w:lang w:val="sk-SK"/>
        </w:rPr>
        <w:t xml:space="preserve"> </w:t>
      </w:r>
      <w:r w:rsidR="007321D3" w:rsidRPr="007321D3">
        <w:rPr>
          <w:rFonts w:cstheme="minorHAnsi"/>
          <w:i/>
          <w:iCs/>
          <w:color w:val="000000"/>
          <w:lang w:val="sk-SK"/>
        </w:rPr>
        <w:t>kg by měl vypít zhruba 2,1 l vody za den. Při zvýšeném pocení samozřejmě více</w:t>
      </w:r>
      <w:r w:rsidR="007321D3">
        <w:rPr>
          <w:rFonts w:cstheme="minorHAnsi"/>
          <w:i/>
          <w:iCs/>
          <w:color w:val="000000"/>
          <w:lang w:val="sk-SK"/>
        </w:rPr>
        <w:t xml:space="preserve">.“ </w:t>
      </w:r>
      <w:r w:rsidR="007321D3" w:rsidRPr="00B243D8">
        <w:rPr>
          <w:rFonts w:cstheme="minorHAnsi"/>
        </w:rPr>
        <w:t xml:space="preserve"> </w:t>
      </w:r>
      <w:r w:rsidRPr="00B243D8">
        <w:rPr>
          <w:rFonts w:cstheme="minorHAnsi"/>
        </w:rPr>
        <w:t xml:space="preserve">Pokud kvůli chuti a pocitu osvěžení preferujete ve vodě bublinky, perlivá voda připravená z kohoutkové vody pomocí výrobníku </w:t>
      </w:r>
      <w:r w:rsidR="007321D3">
        <w:rPr>
          <w:rFonts w:cstheme="minorHAnsi"/>
        </w:rPr>
        <w:t xml:space="preserve">může být </w:t>
      </w:r>
      <w:r w:rsidRPr="00B243D8">
        <w:rPr>
          <w:rFonts w:cstheme="minorHAnsi"/>
        </w:rPr>
        <w:t>komfortní volba pro každ</w:t>
      </w:r>
      <w:r w:rsidR="00C3388A">
        <w:rPr>
          <w:rFonts w:cstheme="minorHAnsi"/>
        </w:rPr>
        <w:t>odenní pitný režim bez omezení.</w:t>
      </w:r>
      <w:r w:rsidR="007321D3">
        <w:rPr>
          <w:rFonts w:cstheme="minorHAnsi"/>
        </w:rPr>
        <w:t xml:space="preserve"> „</w:t>
      </w:r>
      <w:r w:rsidR="007321D3" w:rsidRPr="007321D3">
        <w:rPr>
          <w:rFonts w:cstheme="minorHAnsi"/>
          <w:i/>
          <w:iCs/>
        </w:rPr>
        <w:t>Pro někoho, kdo nebyl vůbec zvyklý pít vodu může být bublinková voda dobrou alternativou a ulehčením přechodu od sladkých limonád na pití vody bez příchutí</w:t>
      </w:r>
      <w:r w:rsidR="007321D3">
        <w:rPr>
          <w:rFonts w:cstheme="minorHAnsi"/>
          <w:i/>
          <w:iCs/>
        </w:rPr>
        <w:t>,</w:t>
      </w:r>
      <w:r w:rsidR="007321D3" w:rsidRPr="007321D3">
        <w:rPr>
          <w:rFonts w:cstheme="minorHAnsi"/>
          <w:i/>
          <w:iCs/>
        </w:rPr>
        <w:t xml:space="preserve">“ </w:t>
      </w:r>
      <w:r w:rsidR="007321D3">
        <w:rPr>
          <w:rFonts w:cstheme="minorHAnsi"/>
          <w:i/>
          <w:iCs/>
        </w:rPr>
        <w:t>dodává odbornice.</w:t>
      </w:r>
    </w:p>
    <w:p w14:paraId="4CCDCE37" w14:textId="77777777" w:rsidR="00C3388A" w:rsidRDefault="00C3388A" w:rsidP="00C3388A">
      <w:r>
        <w:t>*Zdroje:</w:t>
      </w:r>
    </w:p>
    <w:p w14:paraId="024E7597" w14:textId="3942D382" w:rsidR="00C3388A" w:rsidRDefault="00C3388A" w:rsidP="00C3388A">
      <w:r>
        <w:t xml:space="preserve"> </w:t>
      </w:r>
      <w:hyperlink r:id="rId12" w:history="1">
        <w:r w:rsidRPr="00BA612E">
          <w:rPr>
            <w:rStyle w:val="Hyperlink"/>
          </w:rPr>
          <w:t>https://www.health.harvard.edu/staying-healthy/precious-metals-and-other-important-minerals-for-health</w:t>
        </w:r>
      </w:hyperlink>
    </w:p>
    <w:p w14:paraId="386B469C" w14:textId="77C62EE4" w:rsidR="00CB4E98" w:rsidRPr="00765CFA" w:rsidRDefault="00CB4E98" w:rsidP="00E9665D">
      <w:pPr>
        <w:jc w:val="both"/>
        <w:rPr>
          <w:rFonts w:cstheme="minorHAnsi"/>
        </w:rPr>
      </w:pPr>
    </w:p>
    <w:p w14:paraId="39A15BC7" w14:textId="77777777" w:rsidR="00C67C4F" w:rsidRPr="00765CFA" w:rsidRDefault="00C67C4F" w:rsidP="00E9665D">
      <w:pPr>
        <w:jc w:val="both"/>
      </w:pPr>
    </w:p>
    <w:p w14:paraId="15D4A457" w14:textId="77777777" w:rsidR="005361C4" w:rsidRPr="00765CFA" w:rsidRDefault="005361C4" w:rsidP="005361C4">
      <w:pPr>
        <w:jc w:val="both"/>
        <w:rPr>
          <w:i/>
          <w:iCs/>
        </w:rPr>
      </w:pPr>
    </w:p>
    <w:p w14:paraId="496DCDB8" w14:textId="00EB41C1" w:rsidR="00A65F5B" w:rsidRPr="00765CFA" w:rsidRDefault="00B35570" w:rsidP="00A14F27">
      <w:pPr>
        <w:spacing w:after="0"/>
        <w:jc w:val="center"/>
        <w:rPr>
          <w:rFonts w:cstheme="minorHAnsi"/>
          <w:b/>
          <w:bCs/>
          <w:i/>
          <w:iCs/>
        </w:rPr>
      </w:pPr>
      <w:r w:rsidRPr="00765CFA">
        <w:rPr>
          <w:rFonts w:cstheme="minorHAnsi"/>
          <w:b/>
          <w:bCs/>
          <w:i/>
          <w:iCs/>
        </w:rPr>
        <w:sym w:font="Symbol" w:char="F023"/>
      </w:r>
      <w:r w:rsidRPr="00765CFA">
        <w:rPr>
          <w:rFonts w:cstheme="minorHAnsi"/>
          <w:b/>
          <w:bCs/>
          <w:i/>
          <w:iCs/>
        </w:rPr>
        <w:sym w:font="Symbol" w:char="F023"/>
      </w:r>
      <w:r w:rsidRPr="00765CFA">
        <w:rPr>
          <w:rFonts w:cstheme="minorHAnsi"/>
          <w:b/>
          <w:bCs/>
          <w:i/>
          <w:iCs/>
        </w:rPr>
        <w:sym w:font="Symbol" w:char="F023"/>
      </w:r>
    </w:p>
    <w:p w14:paraId="113DA115" w14:textId="77777777" w:rsidR="00765CFA" w:rsidRPr="00765CFA" w:rsidRDefault="00765CFA" w:rsidP="00A14F27">
      <w:pPr>
        <w:spacing w:after="0"/>
        <w:jc w:val="center"/>
        <w:rPr>
          <w:rFonts w:cstheme="minorHAnsi"/>
          <w:b/>
          <w:bCs/>
          <w:i/>
          <w:iCs/>
        </w:rPr>
      </w:pPr>
    </w:p>
    <w:p w14:paraId="72549AF6" w14:textId="77777777" w:rsidR="00765CFA" w:rsidRPr="00765CFA" w:rsidRDefault="00765CFA" w:rsidP="00A14F27">
      <w:pPr>
        <w:spacing w:after="0"/>
        <w:jc w:val="center"/>
        <w:rPr>
          <w:rFonts w:cstheme="minorHAnsi"/>
          <w:b/>
          <w:bCs/>
          <w:i/>
          <w:iCs/>
        </w:rPr>
      </w:pPr>
    </w:p>
    <w:p w14:paraId="00A34305" w14:textId="77777777" w:rsidR="00765CFA" w:rsidRPr="00765CFA" w:rsidRDefault="00765CFA" w:rsidP="00A14F27">
      <w:pPr>
        <w:spacing w:after="0"/>
        <w:jc w:val="center"/>
        <w:rPr>
          <w:rFonts w:cstheme="minorHAnsi"/>
          <w:b/>
          <w:bCs/>
          <w:i/>
          <w:iCs/>
        </w:rPr>
      </w:pPr>
    </w:p>
    <w:p w14:paraId="1228031F" w14:textId="77777777" w:rsidR="00765CFA" w:rsidRPr="00765CFA" w:rsidRDefault="00765CFA" w:rsidP="00765CFA">
      <w:pPr>
        <w:shd w:val="clear" w:color="auto" w:fill="FFFFFF"/>
        <w:jc w:val="both"/>
        <w:rPr>
          <w:color w:val="000000"/>
        </w:rPr>
      </w:pPr>
      <w:r w:rsidRPr="00765CFA">
        <w:rPr>
          <w:rStyle w:val="contentpasted0"/>
          <w:rFonts w:cstheme="minorHAnsi"/>
          <w:b/>
          <w:bCs/>
          <w:color w:val="000000"/>
          <w:sz w:val="18"/>
          <w:szCs w:val="18"/>
        </w:rPr>
        <w:t>Kontakt pro média:</w:t>
      </w:r>
      <w:r w:rsidRPr="00765CFA">
        <w:rPr>
          <w:rFonts w:cstheme="minorHAnsi"/>
          <w:b/>
          <w:bCs/>
          <w:color w:val="000000"/>
          <w:sz w:val="18"/>
          <w:szCs w:val="18"/>
        </w:rPr>
        <w:t> </w:t>
      </w:r>
    </w:p>
    <w:p w14:paraId="240C767C" w14:textId="77777777" w:rsidR="00765CFA" w:rsidRPr="00765CFA" w:rsidRDefault="00765CFA" w:rsidP="00765CFA">
      <w:pPr>
        <w:shd w:val="clear" w:color="auto" w:fill="FFFFFF"/>
        <w:spacing w:after="0"/>
        <w:jc w:val="both"/>
        <w:rPr>
          <w:color w:val="000000"/>
        </w:rPr>
      </w:pPr>
      <w:r w:rsidRPr="00765CFA">
        <w:rPr>
          <w:rStyle w:val="contentpasted0"/>
          <w:rFonts w:cstheme="minorHAnsi"/>
          <w:color w:val="000000"/>
          <w:sz w:val="18"/>
          <w:szCs w:val="18"/>
        </w:rPr>
        <w:t>Hedvika Přibová</w:t>
      </w:r>
      <w:r w:rsidRPr="00765CFA">
        <w:rPr>
          <w:rFonts w:cstheme="minorHAnsi"/>
          <w:color w:val="000000"/>
          <w:sz w:val="18"/>
          <w:szCs w:val="18"/>
        </w:rPr>
        <w:t> </w:t>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p>
    <w:p w14:paraId="0D2A2BB2" w14:textId="77777777" w:rsidR="00765CFA" w:rsidRPr="00765CFA" w:rsidRDefault="00765CFA" w:rsidP="00765CFA">
      <w:pPr>
        <w:shd w:val="clear" w:color="auto" w:fill="FFFFFF"/>
        <w:spacing w:after="0"/>
        <w:jc w:val="both"/>
        <w:rPr>
          <w:color w:val="000000"/>
        </w:rPr>
      </w:pPr>
      <w:r w:rsidRPr="00765CFA">
        <w:rPr>
          <w:rStyle w:val="contentpasted0"/>
          <w:rFonts w:cstheme="minorHAnsi"/>
          <w:color w:val="000000"/>
          <w:sz w:val="18"/>
          <w:szCs w:val="18"/>
        </w:rPr>
        <w:t>PHOENIX COMMUNICATION</w:t>
      </w:r>
      <w:r w:rsidRPr="00765CFA">
        <w:rPr>
          <w:rFonts w:cstheme="minorHAnsi"/>
          <w:color w:val="000000"/>
          <w:sz w:val="18"/>
          <w:szCs w:val="18"/>
        </w:rPr>
        <w:t> </w:t>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r w:rsidRPr="00765CFA">
        <w:rPr>
          <w:rFonts w:cstheme="minorHAnsi"/>
          <w:color w:val="000000"/>
          <w:sz w:val="18"/>
          <w:szCs w:val="18"/>
        </w:rPr>
        <w:tab/>
      </w:r>
    </w:p>
    <w:p w14:paraId="25DB0B6E" w14:textId="77777777" w:rsidR="00765CFA" w:rsidRPr="00765CFA" w:rsidRDefault="00765CFA" w:rsidP="00765CFA">
      <w:pPr>
        <w:shd w:val="clear" w:color="auto" w:fill="FFFFFF"/>
        <w:spacing w:after="0"/>
        <w:jc w:val="both"/>
        <w:rPr>
          <w:rFonts w:eastAsia="Times New Roman" w:cstheme="minorHAnsi"/>
          <w:color w:val="000000"/>
          <w:sz w:val="18"/>
          <w:szCs w:val="18"/>
        </w:rPr>
      </w:pPr>
      <w:r w:rsidRPr="00765CFA">
        <w:rPr>
          <w:rStyle w:val="contentpasted0"/>
          <w:rFonts w:eastAsia="Times New Roman" w:cstheme="minorHAnsi"/>
          <w:color w:val="000000"/>
          <w:sz w:val="18"/>
          <w:szCs w:val="18"/>
        </w:rPr>
        <w:t>110 00 | Praha 1 | Opletalova 919/5</w:t>
      </w:r>
      <w:r w:rsidRPr="00765CFA">
        <w:rPr>
          <w:rFonts w:eastAsia="Times New Roman" w:cstheme="minorHAnsi"/>
          <w:color w:val="000000"/>
          <w:sz w:val="18"/>
          <w:szCs w:val="18"/>
        </w:rPr>
        <w:t> </w:t>
      </w:r>
      <w:r w:rsidRPr="00765CFA">
        <w:rPr>
          <w:rFonts w:eastAsia="Times New Roman" w:cstheme="minorHAnsi"/>
          <w:color w:val="000000"/>
          <w:sz w:val="18"/>
          <w:szCs w:val="18"/>
        </w:rPr>
        <w:tab/>
      </w:r>
      <w:r w:rsidRPr="00765CFA">
        <w:rPr>
          <w:rFonts w:eastAsia="Times New Roman" w:cstheme="minorHAnsi"/>
          <w:color w:val="000000"/>
          <w:sz w:val="18"/>
          <w:szCs w:val="18"/>
        </w:rPr>
        <w:tab/>
      </w:r>
      <w:r w:rsidRPr="00765CFA">
        <w:rPr>
          <w:rFonts w:eastAsia="Times New Roman" w:cstheme="minorHAnsi"/>
          <w:color w:val="000000"/>
          <w:sz w:val="18"/>
          <w:szCs w:val="18"/>
        </w:rPr>
        <w:tab/>
      </w:r>
    </w:p>
    <w:p w14:paraId="5F52448A" w14:textId="77777777" w:rsidR="00765CFA" w:rsidRPr="00765CFA" w:rsidRDefault="00055BAF" w:rsidP="00765CFA">
      <w:pPr>
        <w:shd w:val="clear" w:color="auto" w:fill="FFFFFF"/>
        <w:tabs>
          <w:tab w:val="left" w:pos="708"/>
          <w:tab w:val="left" w:pos="1416"/>
          <w:tab w:val="left" w:pos="2124"/>
          <w:tab w:val="left" w:pos="2832"/>
          <w:tab w:val="left" w:pos="3540"/>
          <w:tab w:val="left" w:pos="4248"/>
          <w:tab w:val="left" w:pos="4956"/>
          <w:tab w:val="left" w:pos="5664"/>
          <w:tab w:val="left" w:pos="6372"/>
          <w:tab w:val="left" w:pos="7076"/>
        </w:tabs>
        <w:spacing w:after="0"/>
        <w:jc w:val="both"/>
        <w:rPr>
          <w:rFonts w:cstheme="minorHAnsi"/>
          <w:color w:val="000000"/>
          <w:sz w:val="18"/>
          <w:szCs w:val="18"/>
        </w:rPr>
      </w:pPr>
      <w:hyperlink r:id="rId13" w:history="1">
        <w:r w:rsidR="00765CFA" w:rsidRPr="00765CFA">
          <w:rPr>
            <w:rStyle w:val="Hyperlink"/>
            <w:rFonts w:cstheme="minorHAnsi"/>
            <w:sz w:val="18"/>
            <w:szCs w:val="18"/>
          </w:rPr>
          <w:t>hedvika@phoenixcom.cz</w:t>
        </w:r>
      </w:hyperlink>
      <w:r w:rsidR="00765CFA" w:rsidRPr="00765CFA">
        <w:rPr>
          <w:rStyle w:val="contentpasted0"/>
          <w:rFonts w:cstheme="minorHAnsi"/>
          <w:color w:val="0563C1"/>
          <w:sz w:val="18"/>
          <w:szCs w:val="18"/>
        </w:rPr>
        <w:t xml:space="preserve"> </w:t>
      </w:r>
      <w:r w:rsidR="00765CFA" w:rsidRPr="00765CFA">
        <w:rPr>
          <w:rFonts w:cstheme="minorHAnsi"/>
          <w:color w:val="000000"/>
          <w:sz w:val="18"/>
          <w:szCs w:val="18"/>
        </w:rPr>
        <w:t> </w:t>
      </w:r>
      <w:r w:rsidR="00765CFA" w:rsidRPr="00765CFA">
        <w:rPr>
          <w:rFonts w:cstheme="minorHAnsi"/>
          <w:color w:val="000000"/>
          <w:sz w:val="18"/>
          <w:szCs w:val="18"/>
        </w:rPr>
        <w:tab/>
      </w:r>
      <w:r w:rsidR="00765CFA" w:rsidRPr="00765CFA">
        <w:rPr>
          <w:rFonts w:cstheme="minorHAnsi"/>
          <w:color w:val="000000"/>
          <w:sz w:val="18"/>
          <w:szCs w:val="18"/>
        </w:rPr>
        <w:tab/>
      </w:r>
      <w:r w:rsidR="00765CFA" w:rsidRPr="00765CFA">
        <w:rPr>
          <w:rFonts w:cstheme="minorHAnsi"/>
          <w:color w:val="000000"/>
          <w:sz w:val="18"/>
          <w:szCs w:val="18"/>
        </w:rPr>
        <w:tab/>
      </w:r>
      <w:r w:rsidR="00765CFA" w:rsidRPr="00765CFA">
        <w:rPr>
          <w:rFonts w:cstheme="minorHAnsi"/>
          <w:color w:val="000000"/>
          <w:sz w:val="18"/>
          <w:szCs w:val="18"/>
        </w:rPr>
        <w:tab/>
      </w:r>
    </w:p>
    <w:p w14:paraId="19ED017C" w14:textId="1000A0B1" w:rsidR="00765CFA" w:rsidRPr="00CF4FA0" w:rsidRDefault="00765CFA" w:rsidP="00CF4FA0">
      <w:pPr>
        <w:shd w:val="clear" w:color="auto" w:fill="FFFFFF"/>
        <w:spacing w:after="0"/>
        <w:jc w:val="both"/>
        <w:rPr>
          <w:color w:val="000000"/>
        </w:rPr>
      </w:pPr>
      <w:r w:rsidRPr="00765CFA">
        <w:rPr>
          <w:rStyle w:val="contentpasted0"/>
          <w:rFonts w:cstheme="minorHAnsi"/>
          <w:color w:val="000000"/>
          <w:sz w:val="18"/>
          <w:szCs w:val="18"/>
        </w:rPr>
        <w:t>+420 774 273 821</w:t>
      </w:r>
    </w:p>
    <w:p w14:paraId="345EA1A1" w14:textId="77777777" w:rsidR="00765CFA" w:rsidRPr="00765CFA" w:rsidRDefault="00765CFA" w:rsidP="00765CFA">
      <w:pPr>
        <w:spacing w:after="0"/>
        <w:jc w:val="both"/>
        <w:rPr>
          <w:b/>
          <w:bCs/>
        </w:rPr>
      </w:pPr>
    </w:p>
    <w:p w14:paraId="2D6B5E14" w14:textId="77777777" w:rsidR="00765CFA" w:rsidRPr="00765CFA" w:rsidRDefault="00765CFA" w:rsidP="00765CFA">
      <w:pPr>
        <w:spacing w:after="0" w:line="252" w:lineRule="auto"/>
        <w:jc w:val="both"/>
        <w:rPr>
          <w:rFonts w:cstheme="minorHAnsi"/>
          <w:b/>
          <w:sz w:val="18"/>
        </w:rPr>
      </w:pPr>
    </w:p>
    <w:p w14:paraId="0B04EEC6" w14:textId="77777777" w:rsidR="00765CFA" w:rsidRPr="00765CFA" w:rsidRDefault="00765CFA" w:rsidP="00765CFA">
      <w:pPr>
        <w:spacing w:after="0" w:line="252" w:lineRule="auto"/>
        <w:jc w:val="both"/>
        <w:rPr>
          <w:rFonts w:ascii="Calibri" w:hAnsi="Calibri" w:cstheme="minorHAnsi"/>
          <w:b/>
          <w:sz w:val="18"/>
          <w:u w:val="single"/>
        </w:rPr>
      </w:pPr>
      <w:r w:rsidRPr="00765CFA">
        <w:rPr>
          <w:rFonts w:cstheme="minorHAnsi"/>
          <w:b/>
          <w:sz w:val="18"/>
          <w:u w:val="single"/>
        </w:rPr>
        <w:t>O značce SodaStream</w:t>
      </w:r>
    </w:p>
    <w:p w14:paraId="5748DCAC" w14:textId="77777777" w:rsidR="00765CFA" w:rsidRPr="00765CFA" w:rsidRDefault="00765CFA" w:rsidP="00765CFA">
      <w:pPr>
        <w:spacing w:after="0" w:line="252" w:lineRule="auto"/>
        <w:jc w:val="both"/>
        <w:rPr>
          <w:rStyle w:val="Internetovodkaz"/>
          <w:rFonts w:cstheme="minorHAnsi"/>
          <w:sz w:val="18"/>
        </w:rPr>
      </w:pPr>
      <w:r w:rsidRPr="00765CFA">
        <w:rPr>
          <w:rFonts w:cstheme="minorHAnsi"/>
          <w:sz w:val="18"/>
        </w:rPr>
        <w:t xml:space="preserve">SodaStream je specialistou na perlivou vodu nachystanou v pohodlí domova bez tahání lahví a jedničkou mezi perlivými vodami co do počtu vypitých litrů*. Firma se od svého počátku datovaného do roku 1903 soustředí na ucelenou nabídku výrobníků domácí perlivé vody a souvisejícího příslušenství. Jejím cílem je nabídnout příjemný způsob přípravy vlastní perlivé vody v pohodlí domova místo tahání protivných plastových lahví a následného vynášení hromad plastového odpadu. Počtem stisknutí výrobníku si zákazník sám volí výslednou perlivost vody a přidáním čerstvého ovoce má možnost vytvořit lákavé pití bez zbytečných cukrů či sladidel pro sebe i svou rodinu. Litr vlastní domácí perlivé vody přitom vyjde na velmi příznivou cenu 2,99 Kč, takže si za pohodlí nemusí zákazník zbytečně připlácet. Kromě svého pohodlí navíc používáním každého výrobníku domácí perlivé vody SodaStream domácnosti ochrání přírodu v průběhu tří let přibližně před 2 500 prázdných PET lahví od nápojů. Pro další informace a novinky navštivte adresu </w:t>
      </w:r>
      <w:hyperlink r:id="rId14">
        <w:r w:rsidRPr="00765CFA">
          <w:rPr>
            <w:rStyle w:val="Internetovodkaz"/>
            <w:rFonts w:cstheme="minorHAnsi"/>
            <w:sz w:val="18"/>
          </w:rPr>
          <w:t>www.sodastream.cz</w:t>
        </w:r>
      </w:hyperlink>
      <w:r w:rsidRPr="00765CFA">
        <w:rPr>
          <w:rStyle w:val="Internetovodkaz"/>
          <w:rFonts w:cstheme="minorHAnsi"/>
          <w:sz w:val="18"/>
        </w:rPr>
        <w:t>.</w:t>
      </w:r>
    </w:p>
    <w:p w14:paraId="21469BE9" w14:textId="77777777" w:rsidR="00765CFA" w:rsidRPr="00765CFA" w:rsidRDefault="00765CFA" w:rsidP="00765CFA">
      <w:pPr>
        <w:spacing w:after="0" w:line="252" w:lineRule="auto"/>
        <w:jc w:val="both"/>
        <w:rPr>
          <w:rFonts w:ascii="Calibri" w:hAnsi="Calibri" w:cstheme="minorHAnsi"/>
          <w:sz w:val="18"/>
        </w:rPr>
      </w:pPr>
    </w:p>
    <w:p w14:paraId="2CD802ED" w14:textId="77777777" w:rsidR="00765CFA" w:rsidRPr="00765CFA" w:rsidRDefault="00765CFA" w:rsidP="00765CFA">
      <w:pPr>
        <w:spacing w:after="0" w:line="252" w:lineRule="auto"/>
        <w:jc w:val="both"/>
        <w:rPr>
          <w:rFonts w:ascii="Calibri" w:hAnsi="Calibri" w:cstheme="minorHAnsi"/>
          <w:sz w:val="16"/>
        </w:rPr>
      </w:pPr>
      <w:r w:rsidRPr="00765CFA">
        <w:rPr>
          <w:rFonts w:cstheme="minorHAnsi"/>
          <w:sz w:val="16"/>
          <w:szCs w:val="18"/>
        </w:rPr>
        <w:t xml:space="preserve">* </w:t>
      </w:r>
      <w:r w:rsidRPr="00765CFA">
        <w:rPr>
          <w:rFonts w:cstheme="minorHAnsi"/>
          <w:sz w:val="16"/>
        </w:rPr>
        <w:t>Zdroj: Porovnání firemních dat s výzkumem trhu balené vody za rok 2014 společnosti Canadean.</w:t>
      </w:r>
    </w:p>
    <w:p w14:paraId="4B43CD38" w14:textId="77777777" w:rsidR="00765CFA" w:rsidRPr="00765CFA" w:rsidRDefault="00765CFA" w:rsidP="00765CFA">
      <w:pPr>
        <w:spacing w:after="0"/>
        <w:jc w:val="both"/>
        <w:rPr>
          <w:rFonts w:cstheme="minorHAnsi"/>
          <w:i/>
          <w:iCs/>
        </w:rPr>
      </w:pPr>
    </w:p>
    <w:p w14:paraId="21C98F21" w14:textId="77777777" w:rsidR="00A65F5B" w:rsidRPr="00765CFA" w:rsidRDefault="00A65F5B" w:rsidP="00765CFA">
      <w:pPr>
        <w:spacing w:after="0"/>
        <w:jc w:val="both"/>
        <w:rPr>
          <w:rFonts w:cstheme="minorHAnsi"/>
          <w:i/>
          <w:iCs/>
        </w:rPr>
      </w:pPr>
    </w:p>
    <w:sectPr w:rsidR="00A65F5B" w:rsidRPr="00765CFA">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19E0D" w14:textId="77777777" w:rsidR="00F14336" w:rsidRDefault="00F14336" w:rsidP="00D21B7F">
      <w:pPr>
        <w:spacing w:after="0" w:line="240" w:lineRule="auto"/>
      </w:pPr>
      <w:r>
        <w:separator/>
      </w:r>
    </w:p>
  </w:endnote>
  <w:endnote w:type="continuationSeparator" w:id="0">
    <w:p w14:paraId="16F7C80B" w14:textId="77777777" w:rsidR="00F14336" w:rsidRDefault="00F14336" w:rsidP="00D21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CE">
    <w:panose1 w:val="020B0600040502020204"/>
    <w:charset w:val="58"/>
    <w:family w:val="auto"/>
    <w:pitch w:val="variable"/>
    <w:sig w:usb0="E1000AEF" w:usb1="5000A1FF" w:usb2="00000000" w:usb3="00000000" w:csb0="000001B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EE"/>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24E30" w14:textId="77777777" w:rsidR="00B243D8" w:rsidRDefault="00B243D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3C20A" w14:textId="77777777" w:rsidR="00B243D8" w:rsidRDefault="00B243D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C38B9" w14:textId="77777777" w:rsidR="00B243D8" w:rsidRDefault="00B243D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2C3E5" w14:textId="77777777" w:rsidR="00F14336" w:rsidRDefault="00F14336" w:rsidP="00D21B7F">
      <w:pPr>
        <w:spacing w:after="0" w:line="240" w:lineRule="auto"/>
      </w:pPr>
      <w:r>
        <w:separator/>
      </w:r>
    </w:p>
  </w:footnote>
  <w:footnote w:type="continuationSeparator" w:id="0">
    <w:p w14:paraId="3BA7837E" w14:textId="77777777" w:rsidR="00F14336" w:rsidRDefault="00F14336" w:rsidP="00D21B7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FF30E" w14:textId="77777777" w:rsidR="00B243D8" w:rsidRDefault="00B243D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DCAB0" w14:textId="1161BEBF" w:rsidR="00B243D8" w:rsidRDefault="00B243D8" w:rsidP="00D21B7F">
    <w:pPr>
      <w:pStyle w:val="Header"/>
      <w:jc w:val="center"/>
    </w:pPr>
    <w:r>
      <w:rPr>
        <w:noProof/>
        <w:lang w:val="en-US"/>
      </w:rPr>
      <w:drawing>
        <wp:inline distT="0" distB="0" distL="0" distR="0" wp14:anchorId="6DDF4F6B" wp14:editId="2AF6B841">
          <wp:extent cx="1559592" cy="327804"/>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rotWithShape="1">
                  <a:blip r:embed="rId1">
                    <a:extLst>
                      <a:ext uri="{BEBA8EAE-BF5A-486C-A8C5-ECC9F3942E4B}">
                        <a14:imgProps xmlns:a14="http://schemas.microsoft.com/office/drawing/2010/main">
                          <a14:imgLayer r:embed="rId2">
                            <a14:imgEffect>
                              <a14:backgroundRemoval t="5858" b="53556" l="9956" r="90192">
                                <a14:foregroundMark x1="78561" y1="29847" x2="78561" y2="29847"/>
                                <a14:foregroundMark x1="17693" y1="39191" x2="17693" y2="39191"/>
                                <a14:foregroundMark x1="25431" y1="31381" x2="25431" y2="31381"/>
                                <a14:foregroundMark x1="35978" y1="31381" x2="35978" y2="31381"/>
                                <a14:foregroundMark x1="32627" y1="29847" x2="32627" y2="29847"/>
                                <a14:foregroundMark x1="56974" y1="35983" x2="56974" y2="35983"/>
                                <a14:foregroundMark x1="53672" y1="32915" x2="53672" y2="32915"/>
                                <a14:foregroundMark x1="45934" y1="31381" x2="45934" y2="31381"/>
                                <a14:foregroundMark x1="48152" y1="31381" x2="48152" y2="31381"/>
                                <a14:foregroundMark x1="67521" y1="28173" x2="67521" y2="28173"/>
                                <a14:foregroundMark x1="63085" y1="31381" x2="63085" y2="31381"/>
                                <a14:foregroundMark x1="90192" y1="28173" x2="90192" y2="28173"/>
                                <a14:foregroundMark x1="9956" y1="31381" x2="9956" y2="31381"/>
                              </a14:backgroundRemoval>
                            </a14:imgEffect>
                          </a14:imgLayer>
                        </a14:imgProps>
                      </a:ext>
                      <a:ext uri="{28A0092B-C50C-407E-A947-70E740481C1C}">
                        <a14:useLocalDpi xmlns:a14="http://schemas.microsoft.com/office/drawing/2010/main" val="0"/>
                      </a:ext>
                    </a:extLst>
                  </a:blip>
                  <a:srcRect b="40470"/>
                  <a:stretch/>
                </pic:blipFill>
                <pic:spPr bwMode="auto">
                  <a:xfrm>
                    <a:off x="0" y="0"/>
                    <a:ext cx="1610008" cy="33840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563BD" w14:textId="77777777" w:rsidR="00B243D8" w:rsidRDefault="00B243D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601B2A"/>
    <w:multiLevelType w:val="multilevel"/>
    <w:tmpl w:val="C5B09D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86D"/>
    <w:rsid w:val="0000510F"/>
    <w:rsid w:val="00024EDD"/>
    <w:rsid w:val="000310E3"/>
    <w:rsid w:val="00041040"/>
    <w:rsid w:val="00052E1F"/>
    <w:rsid w:val="00055BAF"/>
    <w:rsid w:val="000561BA"/>
    <w:rsid w:val="000750AB"/>
    <w:rsid w:val="00131F74"/>
    <w:rsid w:val="00135466"/>
    <w:rsid w:val="00136B4D"/>
    <w:rsid w:val="001F6A73"/>
    <w:rsid w:val="001F7A45"/>
    <w:rsid w:val="0022311F"/>
    <w:rsid w:val="00247DF6"/>
    <w:rsid w:val="00257FF9"/>
    <w:rsid w:val="002A396C"/>
    <w:rsid w:val="002E1AD0"/>
    <w:rsid w:val="002E47FE"/>
    <w:rsid w:val="002F22B6"/>
    <w:rsid w:val="002F468F"/>
    <w:rsid w:val="00346EAE"/>
    <w:rsid w:val="003903C7"/>
    <w:rsid w:val="003940B4"/>
    <w:rsid w:val="003A2418"/>
    <w:rsid w:val="003C5B95"/>
    <w:rsid w:val="003F54E8"/>
    <w:rsid w:val="00406B24"/>
    <w:rsid w:val="0044407F"/>
    <w:rsid w:val="00465CCB"/>
    <w:rsid w:val="004742A7"/>
    <w:rsid w:val="004D16D7"/>
    <w:rsid w:val="005361C4"/>
    <w:rsid w:val="00557F80"/>
    <w:rsid w:val="005D1FD5"/>
    <w:rsid w:val="005E6E2B"/>
    <w:rsid w:val="00607737"/>
    <w:rsid w:val="00625745"/>
    <w:rsid w:val="00652B3D"/>
    <w:rsid w:val="00667C1C"/>
    <w:rsid w:val="00673FD3"/>
    <w:rsid w:val="006A2B0D"/>
    <w:rsid w:val="006B6DE6"/>
    <w:rsid w:val="006C6DFA"/>
    <w:rsid w:val="007026BE"/>
    <w:rsid w:val="0071280D"/>
    <w:rsid w:val="00724137"/>
    <w:rsid w:val="007321D3"/>
    <w:rsid w:val="00736F8D"/>
    <w:rsid w:val="00765CFA"/>
    <w:rsid w:val="0078205A"/>
    <w:rsid w:val="007908CC"/>
    <w:rsid w:val="007B4E4A"/>
    <w:rsid w:val="00852ECD"/>
    <w:rsid w:val="00852F03"/>
    <w:rsid w:val="00874233"/>
    <w:rsid w:val="008A172A"/>
    <w:rsid w:val="008E75C1"/>
    <w:rsid w:val="008F6618"/>
    <w:rsid w:val="00926CCF"/>
    <w:rsid w:val="00941A84"/>
    <w:rsid w:val="00957FDB"/>
    <w:rsid w:val="009B1DA7"/>
    <w:rsid w:val="009E006D"/>
    <w:rsid w:val="009F34F6"/>
    <w:rsid w:val="00A14F27"/>
    <w:rsid w:val="00A43139"/>
    <w:rsid w:val="00A54903"/>
    <w:rsid w:val="00A612A4"/>
    <w:rsid w:val="00A64A88"/>
    <w:rsid w:val="00A65F5B"/>
    <w:rsid w:val="00A66D50"/>
    <w:rsid w:val="00A8609F"/>
    <w:rsid w:val="00AD0BE4"/>
    <w:rsid w:val="00B158E8"/>
    <w:rsid w:val="00B243D8"/>
    <w:rsid w:val="00B32B2A"/>
    <w:rsid w:val="00B35570"/>
    <w:rsid w:val="00B5486D"/>
    <w:rsid w:val="00C23003"/>
    <w:rsid w:val="00C3388A"/>
    <w:rsid w:val="00C67C4F"/>
    <w:rsid w:val="00C72E4A"/>
    <w:rsid w:val="00C873C8"/>
    <w:rsid w:val="00CB4E98"/>
    <w:rsid w:val="00CF4FA0"/>
    <w:rsid w:val="00D07294"/>
    <w:rsid w:val="00D1192C"/>
    <w:rsid w:val="00D13314"/>
    <w:rsid w:val="00D21B7F"/>
    <w:rsid w:val="00D7015E"/>
    <w:rsid w:val="00E6743B"/>
    <w:rsid w:val="00E9665D"/>
    <w:rsid w:val="00E97437"/>
    <w:rsid w:val="00EA2C2A"/>
    <w:rsid w:val="00ED22EF"/>
    <w:rsid w:val="00EE1695"/>
    <w:rsid w:val="00EE66D9"/>
    <w:rsid w:val="00EF3764"/>
    <w:rsid w:val="00F11939"/>
    <w:rsid w:val="00F14336"/>
    <w:rsid w:val="00F20920"/>
    <w:rsid w:val="00F4063B"/>
    <w:rsid w:val="00F518A5"/>
    <w:rsid w:val="00F7189D"/>
    <w:rsid w:val="00F72843"/>
    <w:rsid w:val="00FE7081"/>
    <w:rsid w:val="00FF22E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53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5F5B"/>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Internetovodkaz">
    <w:name w:val="Internetový odkaz"/>
    <w:basedOn w:val="DefaultParagraphFont"/>
    <w:uiPriority w:val="99"/>
    <w:unhideWhenUsed/>
    <w:rsid w:val="00A65F5B"/>
    <w:rPr>
      <w:color w:val="0563C1" w:themeColor="hyperlink"/>
      <w:u w:val="single"/>
    </w:rPr>
  </w:style>
  <w:style w:type="paragraph" w:styleId="ListParagraph">
    <w:name w:val="List Paragraph"/>
    <w:basedOn w:val="Normal"/>
    <w:uiPriority w:val="34"/>
    <w:qFormat/>
    <w:rsid w:val="00A65F5B"/>
    <w:pPr>
      <w:ind w:left="720"/>
      <w:contextualSpacing/>
    </w:pPr>
  </w:style>
  <w:style w:type="paragraph" w:styleId="Header">
    <w:name w:val="header"/>
    <w:basedOn w:val="Normal"/>
    <w:link w:val="HeaderChar"/>
    <w:uiPriority w:val="99"/>
    <w:unhideWhenUsed/>
    <w:rsid w:val="00D21B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21B7F"/>
  </w:style>
  <w:style w:type="paragraph" w:styleId="Footer">
    <w:name w:val="footer"/>
    <w:basedOn w:val="Normal"/>
    <w:link w:val="FooterChar"/>
    <w:uiPriority w:val="99"/>
    <w:unhideWhenUsed/>
    <w:rsid w:val="00D21B7F"/>
    <w:pPr>
      <w:tabs>
        <w:tab w:val="center" w:pos="4536"/>
        <w:tab w:val="right" w:pos="9072"/>
      </w:tabs>
      <w:spacing w:after="0" w:line="240" w:lineRule="auto"/>
    </w:pPr>
  </w:style>
  <w:style w:type="character" w:customStyle="1" w:styleId="FooterChar">
    <w:name w:val="Footer Char"/>
    <w:basedOn w:val="DefaultParagraphFont"/>
    <w:link w:val="Footer"/>
    <w:uiPriority w:val="99"/>
    <w:rsid w:val="00D21B7F"/>
  </w:style>
  <w:style w:type="character" w:styleId="Hyperlink">
    <w:name w:val="Hyperlink"/>
    <w:basedOn w:val="DefaultParagraphFont"/>
    <w:uiPriority w:val="99"/>
    <w:unhideWhenUsed/>
    <w:rsid w:val="00D21B7F"/>
    <w:rPr>
      <w:color w:val="0563C1" w:themeColor="hyperlink"/>
      <w:u w:val="single"/>
    </w:rPr>
  </w:style>
  <w:style w:type="character" w:customStyle="1" w:styleId="Nevyeenzmnka1">
    <w:name w:val="Nevyřešená zmínka1"/>
    <w:basedOn w:val="DefaultParagraphFont"/>
    <w:uiPriority w:val="99"/>
    <w:semiHidden/>
    <w:unhideWhenUsed/>
    <w:rsid w:val="00D21B7F"/>
    <w:rPr>
      <w:color w:val="605E5C"/>
      <w:shd w:val="clear" w:color="auto" w:fill="E1DFDD"/>
    </w:rPr>
  </w:style>
  <w:style w:type="character" w:styleId="FollowedHyperlink">
    <w:name w:val="FollowedHyperlink"/>
    <w:basedOn w:val="DefaultParagraphFont"/>
    <w:uiPriority w:val="99"/>
    <w:semiHidden/>
    <w:unhideWhenUsed/>
    <w:rsid w:val="00D21B7F"/>
    <w:rPr>
      <w:color w:val="954F72" w:themeColor="followedHyperlink"/>
      <w:u w:val="single"/>
    </w:rPr>
  </w:style>
  <w:style w:type="character" w:styleId="Strong">
    <w:name w:val="Strong"/>
    <w:basedOn w:val="DefaultParagraphFont"/>
    <w:uiPriority w:val="22"/>
    <w:qFormat/>
    <w:rsid w:val="00A66D50"/>
    <w:rPr>
      <w:b/>
      <w:bCs/>
    </w:rPr>
  </w:style>
  <w:style w:type="character" w:styleId="Emphasis">
    <w:name w:val="Emphasis"/>
    <w:basedOn w:val="DefaultParagraphFont"/>
    <w:uiPriority w:val="20"/>
    <w:qFormat/>
    <w:rsid w:val="00A66D50"/>
    <w:rPr>
      <w:i/>
      <w:iCs/>
    </w:rPr>
  </w:style>
  <w:style w:type="character" w:customStyle="1" w:styleId="contentpasted0">
    <w:name w:val="contentpasted0"/>
    <w:basedOn w:val="DefaultParagraphFont"/>
    <w:rsid w:val="002A396C"/>
  </w:style>
  <w:style w:type="character" w:customStyle="1" w:styleId="internetovodkaz0">
    <w:name w:val="internetovodkaz"/>
    <w:basedOn w:val="DefaultParagraphFont"/>
    <w:rsid w:val="002A396C"/>
  </w:style>
  <w:style w:type="character" w:customStyle="1" w:styleId="Nevyeenzmnka2">
    <w:name w:val="Nevyřešená zmínka2"/>
    <w:basedOn w:val="DefaultParagraphFont"/>
    <w:uiPriority w:val="99"/>
    <w:semiHidden/>
    <w:unhideWhenUsed/>
    <w:rsid w:val="00A64A88"/>
    <w:rPr>
      <w:color w:val="605E5C"/>
      <w:shd w:val="clear" w:color="auto" w:fill="E1DFDD"/>
    </w:rPr>
  </w:style>
  <w:style w:type="paragraph" w:styleId="BalloonText">
    <w:name w:val="Balloon Text"/>
    <w:basedOn w:val="Normal"/>
    <w:link w:val="BalloonTextChar"/>
    <w:uiPriority w:val="99"/>
    <w:semiHidden/>
    <w:unhideWhenUsed/>
    <w:rsid w:val="00957FDB"/>
    <w:pPr>
      <w:spacing w:after="0" w:line="240" w:lineRule="auto"/>
    </w:pPr>
    <w:rPr>
      <w:rFonts w:ascii="Lucida Grande CE" w:hAnsi="Lucida Grande CE" w:cs="Lucida Grande CE"/>
      <w:sz w:val="18"/>
      <w:szCs w:val="18"/>
    </w:rPr>
  </w:style>
  <w:style w:type="character" w:customStyle="1" w:styleId="BalloonTextChar">
    <w:name w:val="Balloon Text Char"/>
    <w:basedOn w:val="DefaultParagraphFont"/>
    <w:link w:val="BalloonText"/>
    <w:uiPriority w:val="99"/>
    <w:semiHidden/>
    <w:rsid w:val="00957FDB"/>
    <w:rPr>
      <w:rFonts w:ascii="Lucida Grande CE" w:hAnsi="Lucida Grande CE" w:cs="Lucida Grande CE"/>
      <w:sz w:val="18"/>
      <w:szCs w:val="18"/>
    </w:rPr>
  </w:style>
  <w:style w:type="paragraph" w:styleId="Revision">
    <w:name w:val="Revision"/>
    <w:hidden/>
    <w:uiPriority w:val="99"/>
    <w:semiHidden/>
    <w:rsid w:val="00736F8D"/>
    <w:pPr>
      <w:spacing w:after="0" w:line="240" w:lineRule="auto"/>
    </w:pPr>
  </w:style>
  <w:style w:type="character" w:customStyle="1" w:styleId="Nevyrieenzmienka1">
    <w:name w:val="Nevyriešená zmienka1"/>
    <w:basedOn w:val="DefaultParagraphFont"/>
    <w:uiPriority w:val="99"/>
    <w:semiHidden/>
    <w:unhideWhenUsed/>
    <w:rsid w:val="003940B4"/>
    <w:rPr>
      <w:color w:val="605E5C"/>
      <w:shd w:val="clear" w:color="auto" w:fill="E1DFDD"/>
    </w:rPr>
  </w:style>
  <w:style w:type="character" w:styleId="CommentReference">
    <w:name w:val="annotation reference"/>
    <w:basedOn w:val="DefaultParagraphFont"/>
    <w:uiPriority w:val="99"/>
    <w:semiHidden/>
    <w:unhideWhenUsed/>
    <w:rsid w:val="00041040"/>
    <w:rPr>
      <w:sz w:val="16"/>
      <w:szCs w:val="16"/>
    </w:rPr>
  </w:style>
  <w:style w:type="paragraph" w:styleId="CommentText">
    <w:name w:val="annotation text"/>
    <w:basedOn w:val="Normal"/>
    <w:link w:val="CommentTextChar"/>
    <w:uiPriority w:val="99"/>
    <w:semiHidden/>
    <w:unhideWhenUsed/>
    <w:rsid w:val="00041040"/>
    <w:pPr>
      <w:spacing w:line="240" w:lineRule="auto"/>
    </w:pPr>
    <w:rPr>
      <w:sz w:val="20"/>
      <w:szCs w:val="20"/>
    </w:rPr>
  </w:style>
  <w:style w:type="character" w:customStyle="1" w:styleId="CommentTextChar">
    <w:name w:val="Comment Text Char"/>
    <w:basedOn w:val="DefaultParagraphFont"/>
    <w:link w:val="CommentText"/>
    <w:uiPriority w:val="99"/>
    <w:semiHidden/>
    <w:rsid w:val="00041040"/>
    <w:rPr>
      <w:sz w:val="20"/>
      <w:szCs w:val="20"/>
    </w:rPr>
  </w:style>
  <w:style w:type="paragraph" w:styleId="CommentSubject">
    <w:name w:val="annotation subject"/>
    <w:basedOn w:val="CommentText"/>
    <w:next w:val="CommentText"/>
    <w:link w:val="CommentSubjectChar"/>
    <w:uiPriority w:val="99"/>
    <w:semiHidden/>
    <w:unhideWhenUsed/>
    <w:rsid w:val="00041040"/>
    <w:rPr>
      <w:b/>
      <w:bCs/>
    </w:rPr>
  </w:style>
  <w:style w:type="character" w:customStyle="1" w:styleId="CommentSubjectChar">
    <w:name w:val="Comment Subject Char"/>
    <w:basedOn w:val="CommentTextChar"/>
    <w:link w:val="CommentSubject"/>
    <w:uiPriority w:val="99"/>
    <w:semiHidden/>
    <w:rsid w:val="00041040"/>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5F5B"/>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customStyle="1" w:styleId="Internetovodkaz">
    <w:name w:val="Internetový odkaz"/>
    <w:basedOn w:val="DefaultParagraphFont"/>
    <w:uiPriority w:val="99"/>
    <w:unhideWhenUsed/>
    <w:rsid w:val="00A65F5B"/>
    <w:rPr>
      <w:color w:val="0563C1" w:themeColor="hyperlink"/>
      <w:u w:val="single"/>
    </w:rPr>
  </w:style>
  <w:style w:type="paragraph" w:styleId="ListParagraph">
    <w:name w:val="List Paragraph"/>
    <w:basedOn w:val="Normal"/>
    <w:uiPriority w:val="34"/>
    <w:qFormat/>
    <w:rsid w:val="00A65F5B"/>
    <w:pPr>
      <w:ind w:left="720"/>
      <w:contextualSpacing/>
    </w:pPr>
  </w:style>
  <w:style w:type="paragraph" w:styleId="Header">
    <w:name w:val="header"/>
    <w:basedOn w:val="Normal"/>
    <w:link w:val="HeaderChar"/>
    <w:uiPriority w:val="99"/>
    <w:unhideWhenUsed/>
    <w:rsid w:val="00D21B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21B7F"/>
  </w:style>
  <w:style w:type="paragraph" w:styleId="Footer">
    <w:name w:val="footer"/>
    <w:basedOn w:val="Normal"/>
    <w:link w:val="FooterChar"/>
    <w:uiPriority w:val="99"/>
    <w:unhideWhenUsed/>
    <w:rsid w:val="00D21B7F"/>
    <w:pPr>
      <w:tabs>
        <w:tab w:val="center" w:pos="4536"/>
        <w:tab w:val="right" w:pos="9072"/>
      </w:tabs>
      <w:spacing w:after="0" w:line="240" w:lineRule="auto"/>
    </w:pPr>
  </w:style>
  <w:style w:type="character" w:customStyle="1" w:styleId="FooterChar">
    <w:name w:val="Footer Char"/>
    <w:basedOn w:val="DefaultParagraphFont"/>
    <w:link w:val="Footer"/>
    <w:uiPriority w:val="99"/>
    <w:rsid w:val="00D21B7F"/>
  </w:style>
  <w:style w:type="character" w:styleId="Hyperlink">
    <w:name w:val="Hyperlink"/>
    <w:basedOn w:val="DefaultParagraphFont"/>
    <w:uiPriority w:val="99"/>
    <w:unhideWhenUsed/>
    <w:rsid w:val="00D21B7F"/>
    <w:rPr>
      <w:color w:val="0563C1" w:themeColor="hyperlink"/>
      <w:u w:val="single"/>
    </w:rPr>
  </w:style>
  <w:style w:type="character" w:customStyle="1" w:styleId="Nevyeenzmnka1">
    <w:name w:val="Nevyřešená zmínka1"/>
    <w:basedOn w:val="DefaultParagraphFont"/>
    <w:uiPriority w:val="99"/>
    <w:semiHidden/>
    <w:unhideWhenUsed/>
    <w:rsid w:val="00D21B7F"/>
    <w:rPr>
      <w:color w:val="605E5C"/>
      <w:shd w:val="clear" w:color="auto" w:fill="E1DFDD"/>
    </w:rPr>
  </w:style>
  <w:style w:type="character" w:styleId="FollowedHyperlink">
    <w:name w:val="FollowedHyperlink"/>
    <w:basedOn w:val="DefaultParagraphFont"/>
    <w:uiPriority w:val="99"/>
    <w:semiHidden/>
    <w:unhideWhenUsed/>
    <w:rsid w:val="00D21B7F"/>
    <w:rPr>
      <w:color w:val="954F72" w:themeColor="followedHyperlink"/>
      <w:u w:val="single"/>
    </w:rPr>
  </w:style>
  <w:style w:type="character" w:styleId="Strong">
    <w:name w:val="Strong"/>
    <w:basedOn w:val="DefaultParagraphFont"/>
    <w:uiPriority w:val="22"/>
    <w:qFormat/>
    <w:rsid w:val="00A66D50"/>
    <w:rPr>
      <w:b/>
      <w:bCs/>
    </w:rPr>
  </w:style>
  <w:style w:type="character" w:styleId="Emphasis">
    <w:name w:val="Emphasis"/>
    <w:basedOn w:val="DefaultParagraphFont"/>
    <w:uiPriority w:val="20"/>
    <w:qFormat/>
    <w:rsid w:val="00A66D50"/>
    <w:rPr>
      <w:i/>
      <w:iCs/>
    </w:rPr>
  </w:style>
  <w:style w:type="character" w:customStyle="1" w:styleId="contentpasted0">
    <w:name w:val="contentpasted0"/>
    <w:basedOn w:val="DefaultParagraphFont"/>
    <w:rsid w:val="002A396C"/>
  </w:style>
  <w:style w:type="character" w:customStyle="1" w:styleId="internetovodkaz0">
    <w:name w:val="internetovodkaz"/>
    <w:basedOn w:val="DefaultParagraphFont"/>
    <w:rsid w:val="002A396C"/>
  </w:style>
  <w:style w:type="character" w:customStyle="1" w:styleId="Nevyeenzmnka2">
    <w:name w:val="Nevyřešená zmínka2"/>
    <w:basedOn w:val="DefaultParagraphFont"/>
    <w:uiPriority w:val="99"/>
    <w:semiHidden/>
    <w:unhideWhenUsed/>
    <w:rsid w:val="00A64A88"/>
    <w:rPr>
      <w:color w:val="605E5C"/>
      <w:shd w:val="clear" w:color="auto" w:fill="E1DFDD"/>
    </w:rPr>
  </w:style>
  <w:style w:type="paragraph" w:styleId="BalloonText">
    <w:name w:val="Balloon Text"/>
    <w:basedOn w:val="Normal"/>
    <w:link w:val="BalloonTextChar"/>
    <w:uiPriority w:val="99"/>
    <w:semiHidden/>
    <w:unhideWhenUsed/>
    <w:rsid w:val="00957FDB"/>
    <w:pPr>
      <w:spacing w:after="0" w:line="240" w:lineRule="auto"/>
    </w:pPr>
    <w:rPr>
      <w:rFonts w:ascii="Lucida Grande CE" w:hAnsi="Lucida Grande CE" w:cs="Lucida Grande CE"/>
      <w:sz w:val="18"/>
      <w:szCs w:val="18"/>
    </w:rPr>
  </w:style>
  <w:style w:type="character" w:customStyle="1" w:styleId="BalloonTextChar">
    <w:name w:val="Balloon Text Char"/>
    <w:basedOn w:val="DefaultParagraphFont"/>
    <w:link w:val="BalloonText"/>
    <w:uiPriority w:val="99"/>
    <w:semiHidden/>
    <w:rsid w:val="00957FDB"/>
    <w:rPr>
      <w:rFonts w:ascii="Lucida Grande CE" w:hAnsi="Lucida Grande CE" w:cs="Lucida Grande CE"/>
      <w:sz w:val="18"/>
      <w:szCs w:val="18"/>
    </w:rPr>
  </w:style>
  <w:style w:type="paragraph" w:styleId="Revision">
    <w:name w:val="Revision"/>
    <w:hidden/>
    <w:uiPriority w:val="99"/>
    <w:semiHidden/>
    <w:rsid w:val="00736F8D"/>
    <w:pPr>
      <w:spacing w:after="0" w:line="240" w:lineRule="auto"/>
    </w:pPr>
  </w:style>
  <w:style w:type="character" w:customStyle="1" w:styleId="Nevyrieenzmienka1">
    <w:name w:val="Nevyriešená zmienka1"/>
    <w:basedOn w:val="DefaultParagraphFont"/>
    <w:uiPriority w:val="99"/>
    <w:semiHidden/>
    <w:unhideWhenUsed/>
    <w:rsid w:val="003940B4"/>
    <w:rPr>
      <w:color w:val="605E5C"/>
      <w:shd w:val="clear" w:color="auto" w:fill="E1DFDD"/>
    </w:rPr>
  </w:style>
  <w:style w:type="character" w:styleId="CommentReference">
    <w:name w:val="annotation reference"/>
    <w:basedOn w:val="DefaultParagraphFont"/>
    <w:uiPriority w:val="99"/>
    <w:semiHidden/>
    <w:unhideWhenUsed/>
    <w:rsid w:val="00041040"/>
    <w:rPr>
      <w:sz w:val="16"/>
      <w:szCs w:val="16"/>
    </w:rPr>
  </w:style>
  <w:style w:type="paragraph" w:styleId="CommentText">
    <w:name w:val="annotation text"/>
    <w:basedOn w:val="Normal"/>
    <w:link w:val="CommentTextChar"/>
    <w:uiPriority w:val="99"/>
    <w:semiHidden/>
    <w:unhideWhenUsed/>
    <w:rsid w:val="00041040"/>
    <w:pPr>
      <w:spacing w:line="240" w:lineRule="auto"/>
    </w:pPr>
    <w:rPr>
      <w:sz w:val="20"/>
      <w:szCs w:val="20"/>
    </w:rPr>
  </w:style>
  <w:style w:type="character" w:customStyle="1" w:styleId="CommentTextChar">
    <w:name w:val="Comment Text Char"/>
    <w:basedOn w:val="DefaultParagraphFont"/>
    <w:link w:val="CommentText"/>
    <w:uiPriority w:val="99"/>
    <w:semiHidden/>
    <w:rsid w:val="00041040"/>
    <w:rPr>
      <w:sz w:val="20"/>
      <w:szCs w:val="20"/>
    </w:rPr>
  </w:style>
  <w:style w:type="paragraph" w:styleId="CommentSubject">
    <w:name w:val="annotation subject"/>
    <w:basedOn w:val="CommentText"/>
    <w:next w:val="CommentText"/>
    <w:link w:val="CommentSubjectChar"/>
    <w:uiPriority w:val="99"/>
    <w:semiHidden/>
    <w:unhideWhenUsed/>
    <w:rsid w:val="00041040"/>
    <w:rPr>
      <w:b/>
      <w:bCs/>
    </w:rPr>
  </w:style>
  <w:style w:type="character" w:customStyle="1" w:styleId="CommentSubjectChar">
    <w:name w:val="Comment Subject Char"/>
    <w:basedOn w:val="CommentTextChar"/>
    <w:link w:val="CommentSubject"/>
    <w:uiPriority w:val="99"/>
    <w:semiHidden/>
    <w:rsid w:val="000410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296111">
      <w:bodyDiv w:val="1"/>
      <w:marLeft w:val="0"/>
      <w:marRight w:val="0"/>
      <w:marTop w:val="0"/>
      <w:marBottom w:val="0"/>
      <w:divBdr>
        <w:top w:val="none" w:sz="0" w:space="0" w:color="auto"/>
        <w:left w:val="none" w:sz="0" w:space="0" w:color="auto"/>
        <w:bottom w:val="none" w:sz="0" w:space="0" w:color="auto"/>
        <w:right w:val="none" w:sz="0" w:space="0" w:color="auto"/>
      </w:divBdr>
    </w:div>
    <w:div w:id="948004152">
      <w:bodyDiv w:val="1"/>
      <w:marLeft w:val="0"/>
      <w:marRight w:val="0"/>
      <w:marTop w:val="0"/>
      <w:marBottom w:val="0"/>
      <w:divBdr>
        <w:top w:val="none" w:sz="0" w:space="0" w:color="auto"/>
        <w:left w:val="none" w:sz="0" w:space="0" w:color="auto"/>
        <w:bottom w:val="none" w:sz="0" w:space="0" w:color="auto"/>
        <w:right w:val="none" w:sz="0" w:space="0" w:color="auto"/>
      </w:divBdr>
    </w:div>
    <w:div w:id="1696999771">
      <w:bodyDiv w:val="1"/>
      <w:marLeft w:val="0"/>
      <w:marRight w:val="0"/>
      <w:marTop w:val="0"/>
      <w:marBottom w:val="0"/>
      <w:divBdr>
        <w:top w:val="none" w:sz="0" w:space="0" w:color="auto"/>
        <w:left w:val="none" w:sz="0" w:space="0" w:color="auto"/>
        <w:bottom w:val="none" w:sz="0" w:space="0" w:color="auto"/>
        <w:right w:val="none" w:sz="0" w:space="0" w:color="auto"/>
      </w:divBdr>
    </w:div>
    <w:div w:id="1733189712">
      <w:bodyDiv w:val="1"/>
      <w:marLeft w:val="0"/>
      <w:marRight w:val="0"/>
      <w:marTop w:val="0"/>
      <w:marBottom w:val="0"/>
      <w:divBdr>
        <w:top w:val="none" w:sz="0" w:space="0" w:color="auto"/>
        <w:left w:val="none" w:sz="0" w:space="0" w:color="auto"/>
        <w:bottom w:val="none" w:sz="0" w:space="0" w:color="auto"/>
        <w:right w:val="none" w:sz="0" w:space="0" w:color="auto"/>
      </w:divBdr>
    </w:div>
    <w:div w:id="1771050410">
      <w:bodyDiv w:val="1"/>
      <w:marLeft w:val="0"/>
      <w:marRight w:val="0"/>
      <w:marTop w:val="0"/>
      <w:marBottom w:val="0"/>
      <w:divBdr>
        <w:top w:val="none" w:sz="0" w:space="0" w:color="auto"/>
        <w:left w:val="none" w:sz="0" w:space="0" w:color="auto"/>
        <w:bottom w:val="none" w:sz="0" w:space="0" w:color="auto"/>
        <w:right w:val="none" w:sz="0" w:space="0" w:color="auto"/>
      </w:divBdr>
    </w:div>
    <w:div w:id="202239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footer" Target="footer3.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yperlink" Target="https://www.health.harvard.edu/staying-healthy/precious-metals-and-other-important-minerals-for-health" TargetMode="External"/><Relationship Id="rId13" Type="http://schemas.openxmlformats.org/officeDocument/2006/relationships/hyperlink" Target="mailto:hedvika@phoenixcom.cz" TargetMode="External"/><Relationship Id="rId14" Type="http://schemas.openxmlformats.org/officeDocument/2006/relationships/hyperlink" Target="http://www.sodastream.cz/"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microsoft.com/office/2007/relationships/hdphoto" Target="media/hdphoto1.wdp"/></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96e4e09-9929-4c1e-835a-3fbf577e35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ED80C91BEC7840A50716E2D096804A" ma:contentTypeVersion="15" ma:contentTypeDescription="Create a new document." ma:contentTypeScope="" ma:versionID="2872640b2415bf38e412ba64d5397e16">
  <xsd:schema xmlns:xsd="http://www.w3.org/2001/XMLSchema" xmlns:xs="http://www.w3.org/2001/XMLSchema" xmlns:p="http://schemas.microsoft.com/office/2006/metadata/properties" xmlns:ns3="096e4e09-9929-4c1e-835a-3fbf577e35fd" xmlns:ns4="42393b04-4c36-41cc-aaa3-c9875506791a" targetNamespace="http://schemas.microsoft.com/office/2006/metadata/properties" ma:root="true" ma:fieldsID="5d274abbc0d277941abd0f00a843dd24" ns3:_="" ns4:_="">
    <xsd:import namespace="096e4e09-9929-4c1e-835a-3fbf577e35fd"/>
    <xsd:import namespace="42393b04-4c36-41cc-aaa3-c987550679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e4e09-9929-4c1e-835a-3fbf577e3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393b04-4c36-41cc-aaa3-c9875506791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DF1AF-A9E9-438E-9D70-6F3FA53B1EAA}">
  <ds:schemaRefs>
    <ds:schemaRef ds:uri="http://schemas.microsoft.com/sharepoint/v3/contenttype/forms"/>
  </ds:schemaRefs>
</ds:datastoreItem>
</file>

<file path=customXml/itemProps2.xml><?xml version="1.0" encoding="utf-8"?>
<ds:datastoreItem xmlns:ds="http://schemas.openxmlformats.org/officeDocument/2006/customXml" ds:itemID="{583C2BC2-2F0C-4706-9FBC-1F378260EF8A}">
  <ds:schemaRefs>
    <ds:schemaRef ds:uri="http://schemas.microsoft.com/office/2006/metadata/properties"/>
    <ds:schemaRef ds:uri="http://schemas.microsoft.com/office/infopath/2007/PartnerControls"/>
    <ds:schemaRef ds:uri="096e4e09-9929-4c1e-835a-3fbf577e35fd"/>
  </ds:schemaRefs>
</ds:datastoreItem>
</file>

<file path=customXml/itemProps3.xml><?xml version="1.0" encoding="utf-8"?>
<ds:datastoreItem xmlns:ds="http://schemas.openxmlformats.org/officeDocument/2006/customXml" ds:itemID="{AFF2F16C-A8AD-45CC-B13E-5A68B1C4C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e4e09-9929-4c1e-835a-3fbf577e35fd"/>
    <ds:schemaRef ds:uri="42393b04-4c36-41cc-aaa3-c98755067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D6CA38-C905-A240-BCE6-1DD723DB6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911</Words>
  <Characters>5195</Characters>
  <Application>Microsoft Macintosh Word</Application>
  <DocSecurity>0</DocSecurity>
  <Lines>43</Lines>
  <Paragraphs>12</Paragraphs>
  <ScaleCrop>false</ScaleCrop>
  <HeadingPairs>
    <vt:vector size="8" baseType="variant">
      <vt:variant>
        <vt:lpstr>Titel</vt:lpstr>
      </vt:variant>
      <vt:variant>
        <vt:i4>1</vt:i4>
      </vt:variant>
      <vt:variant>
        <vt:lpstr>Název</vt:lpstr>
      </vt:variant>
      <vt:variant>
        <vt:i4>1</vt:i4>
      </vt:variant>
      <vt:variant>
        <vt:lpstr>Title</vt:lpstr>
      </vt:variant>
      <vt:variant>
        <vt:i4>1</vt:i4>
      </vt:variant>
      <vt:variant>
        <vt:lpstr>Názov</vt:lpstr>
      </vt:variant>
      <vt:variant>
        <vt:i4>1</vt:i4>
      </vt:variant>
    </vt:vector>
  </HeadingPairs>
  <TitlesOfParts>
    <vt:vector size="4" baseType="lpstr">
      <vt:lpstr/>
      <vt:lpstr/>
      <vt:lpstr/>
      <vt:lpstr/>
    </vt:vector>
  </TitlesOfParts>
  <Company/>
  <LinksUpToDate>false</LinksUpToDate>
  <CharactersWithSpaces>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Magdaléna Marešová | PHOENIXCOM</dc:creator>
  <cp:keywords/>
  <dc:description/>
  <cp:lastModifiedBy>Hedvika Pribova</cp:lastModifiedBy>
  <cp:revision>5</cp:revision>
  <cp:lastPrinted>2024-03-13T18:27:00Z</cp:lastPrinted>
  <dcterms:created xsi:type="dcterms:W3CDTF">2024-04-15T14:16:00Z</dcterms:created>
  <dcterms:modified xsi:type="dcterms:W3CDTF">2024-04-22T09:58:00Z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0x01010097ED80C91BEC7840A50716E2D096804A</vt:lpwstr>
  </property>
</Properties>
</file>