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18B06DC1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50442C25" w14:textId="717B38BA" w:rsidR="003C717F" w:rsidRDefault="0018427C" w:rsidP="0018427C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18427C">
        <w:rPr>
          <w:rFonts w:ascii="Calibri" w:hAnsi="Calibri" w:cs="Times New Roman"/>
          <w:b/>
          <w:bCs/>
          <w:sz w:val="28"/>
          <w:szCs w:val="28"/>
        </w:rPr>
        <w:t>Port 1560 a Svatováclavské slavnosti v Českém Krumlově</w:t>
      </w:r>
    </w:p>
    <w:p w14:paraId="1E8AA31C" w14:textId="77777777" w:rsidR="0018427C" w:rsidRPr="00BF1E1A" w:rsidRDefault="0018427C" w:rsidP="0018427C">
      <w:pPr>
        <w:spacing w:after="0" w:line="276" w:lineRule="auto"/>
        <w:jc w:val="center"/>
        <w:rPr>
          <w:rFonts w:ascii="Calibri" w:hAnsi="Calibri" w:cs="Times New Roman"/>
          <w:b/>
          <w:bCs/>
        </w:rPr>
      </w:pPr>
    </w:p>
    <w:p w14:paraId="29E0163A" w14:textId="080715E3" w:rsidR="0018427C" w:rsidRDefault="00C22BE8" w:rsidP="0018427C">
      <w:pPr>
        <w:jc w:val="both"/>
        <w:rPr>
          <w:rFonts w:ascii="Calibri" w:hAnsi="Calibri" w:cs="Calibri"/>
          <w:b/>
          <w:bCs/>
        </w:rPr>
      </w:pPr>
      <w:r w:rsidRPr="004A5736">
        <w:rPr>
          <w:rFonts w:ascii="Calibri" w:hAnsi="Calibri" w:cs="Calibri"/>
        </w:rPr>
        <w:t xml:space="preserve">Český Krumlov, </w:t>
      </w:r>
      <w:r w:rsidR="00492DAC">
        <w:rPr>
          <w:rFonts w:ascii="Calibri" w:hAnsi="Calibri" w:cs="Times New Roman"/>
        </w:rPr>
        <w:t>4</w:t>
      </w:r>
      <w:r w:rsidRPr="004A5736">
        <w:rPr>
          <w:rFonts w:ascii="Calibri" w:hAnsi="Calibri" w:cs="Calibri"/>
        </w:rPr>
        <w:t xml:space="preserve">. </w:t>
      </w:r>
      <w:r w:rsidR="00492DAC">
        <w:rPr>
          <w:rFonts w:ascii="Calibri" w:hAnsi="Calibri" w:cs="Times New Roman"/>
        </w:rPr>
        <w:t>září</w:t>
      </w:r>
      <w:r w:rsidRPr="004A5736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202</w:t>
      </w:r>
      <w:r w:rsidR="00F036DD">
        <w:rPr>
          <w:rFonts w:ascii="Calibri" w:hAnsi="Calibri" w:cs="Calibri"/>
        </w:rPr>
        <w:t>5</w:t>
      </w:r>
      <w:r w:rsidR="00440717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–</w:t>
      </w:r>
      <w:r w:rsidR="00440717">
        <w:rPr>
          <w:rFonts w:ascii="Calibri" w:hAnsi="Calibri" w:cs="Calibri"/>
        </w:rPr>
        <w:t xml:space="preserve"> </w:t>
      </w:r>
      <w:r w:rsidR="0018427C" w:rsidRPr="0018427C">
        <w:rPr>
          <w:rFonts w:ascii="Calibri" w:hAnsi="Calibri" w:cs="Calibri"/>
          <w:b/>
          <w:bCs/>
        </w:rPr>
        <w:t>Poslední zářijový víkend patří v Českém Krumlově Svatováclavským slavnostem a Mezinárodnímu folklórnímu festivalu. Historické město ožívá hudbou, tancem a dobovými tradicemi, které připomínají nejen patrona české země, ale i kouzlo přicházejícího podzimu. Do této atmosféry se zapojuje také Port 1560 – místo, kde se historie setkává s uměním a současnou kulturou.</w:t>
      </w:r>
    </w:p>
    <w:p w14:paraId="376EBF75" w14:textId="77777777" w:rsidR="0018427C" w:rsidRDefault="0018427C" w:rsidP="0018427C">
      <w:pPr>
        <w:jc w:val="both"/>
        <w:rPr>
          <w:rFonts w:ascii="Calibri" w:hAnsi="Calibri" w:cs="Calibri"/>
          <w:b/>
          <w:bCs/>
        </w:rPr>
      </w:pPr>
    </w:p>
    <w:p w14:paraId="435B7338" w14:textId="1E43CB6F" w:rsidR="0018427C" w:rsidRPr="0018427C" w:rsidRDefault="0018427C" w:rsidP="0018427C">
      <w:pPr>
        <w:jc w:val="both"/>
        <w:rPr>
          <w:rFonts w:ascii="Calibri" w:hAnsi="Calibri" w:cs="Calibri"/>
          <w:b/>
          <w:bCs/>
        </w:rPr>
      </w:pPr>
      <w:r w:rsidRPr="0018427C">
        <w:rPr>
          <w:rFonts w:ascii="Calibri" w:hAnsi="Calibri" w:cs="Calibri"/>
          <w:b/>
          <w:bCs/>
        </w:rPr>
        <w:t>Sv. Václav – odkaz patrona a příběhy historie</w:t>
      </w:r>
    </w:p>
    <w:p w14:paraId="26600615" w14:textId="1A063950" w:rsidR="0018427C" w:rsidRPr="0018427C" w:rsidRDefault="0018427C" w:rsidP="0018427C">
      <w:pPr>
        <w:jc w:val="both"/>
        <w:rPr>
          <w:rFonts w:ascii="Calibri" w:hAnsi="Calibri" w:cs="Calibri"/>
        </w:rPr>
      </w:pPr>
      <w:r w:rsidRPr="0018427C">
        <w:rPr>
          <w:rFonts w:ascii="Calibri" w:hAnsi="Calibri" w:cs="Calibri"/>
        </w:rPr>
        <w:t xml:space="preserve">Svátek sv. Václava není jen připomínkou českého knížete a mučedníka, ale i příležitostí ohlédnout se do minulosti a uvědomit si, jak tradice formují naši přítomnost. V Portu 1560 se historie zhmotňuje v renesančním Paláci Anny z </w:t>
      </w:r>
      <w:proofErr w:type="spellStart"/>
      <w:r w:rsidRPr="0018427C">
        <w:rPr>
          <w:rFonts w:ascii="Calibri" w:hAnsi="Calibri" w:cs="Calibri"/>
        </w:rPr>
        <w:t>Rogendorfu</w:t>
      </w:r>
      <w:proofErr w:type="spellEnd"/>
      <w:r w:rsidRPr="0018427C">
        <w:rPr>
          <w:rFonts w:ascii="Calibri" w:hAnsi="Calibri" w:cs="Calibri"/>
        </w:rPr>
        <w:t xml:space="preserve"> i v expozici </w:t>
      </w:r>
      <w:r w:rsidRPr="0018427C">
        <w:rPr>
          <w:rFonts w:ascii="Calibri" w:hAnsi="Calibri" w:cs="Calibri"/>
          <w:i/>
          <w:iCs/>
        </w:rPr>
        <w:t>Život</w:t>
      </w:r>
      <w:r w:rsidRPr="0018427C">
        <w:rPr>
          <w:rFonts w:ascii="Calibri" w:hAnsi="Calibri" w:cs="Calibri"/>
        </w:rPr>
        <w:t xml:space="preserve">, která </w:t>
      </w:r>
      <w:r w:rsidR="005F2F95">
        <w:rPr>
          <w:rFonts w:ascii="Calibri" w:hAnsi="Calibri" w:cs="Calibri"/>
        </w:rPr>
        <w:t xml:space="preserve">vás vtáhne do života renesančních obyvatel a </w:t>
      </w:r>
      <w:r w:rsidRPr="0018427C">
        <w:rPr>
          <w:rFonts w:ascii="Calibri" w:hAnsi="Calibri" w:cs="Calibri"/>
        </w:rPr>
        <w:t xml:space="preserve">měšťanů </w:t>
      </w:r>
      <w:r w:rsidR="005F2F95">
        <w:rPr>
          <w:rFonts w:ascii="Calibri" w:hAnsi="Calibri" w:cs="Calibri"/>
        </w:rPr>
        <w:t>z konce</w:t>
      </w:r>
      <w:r w:rsidRPr="0018427C">
        <w:rPr>
          <w:rFonts w:ascii="Calibri" w:hAnsi="Calibri" w:cs="Calibri"/>
        </w:rPr>
        <w:t xml:space="preserve"> 19. a </w:t>
      </w:r>
      <w:r w:rsidR="005F2F95">
        <w:rPr>
          <w:rFonts w:ascii="Calibri" w:hAnsi="Calibri" w:cs="Calibri"/>
        </w:rPr>
        <w:t xml:space="preserve">počátku </w:t>
      </w:r>
      <w:r w:rsidRPr="0018427C">
        <w:rPr>
          <w:rFonts w:ascii="Calibri" w:hAnsi="Calibri" w:cs="Calibri"/>
        </w:rPr>
        <w:t>20. století. Právě zde se návštěvník stává součástí příběhů, které psal čas</w:t>
      </w:r>
      <w:r w:rsidR="005F2F95">
        <w:rPr>
          <w:rFonts w:ascii="Calibri" w:hAnsi="Calibri" w:cs="Calibri"/>
        </w:rPr>
        <w:t>.</w:t>
      </w:r>
    </w:p>
    <w:p w14:paraId="4102BA03" w14:textId="77777777" w:rsidR="0018427C" w:rsidRPr="0018427C" w:rsidRDefault="0018427C" w:rsidP="0018427C">
      <w:pPr>
        <w:jc w:val="both"/>
        <w:rPr>
          <w:rFonts w:ascii="Calibri" w:hAnsi="Calibri" w:cs="Calibri"/>
          <w:b/>
          <w:bCs/>
        </w:rPr>
      </w:pPr>
    </w:p>
    <w:p w14:paraId="3DC4C6EB" w14:textId="77777777" w:rsidR="0018427C" w:rsidRDefault="0018427C" w:rsidP="0018427C">
      <w:pPr>
        <w:jc w:val="both"/>
        <w:rPr>
          <w:rFonts w:ascii="Calibri" w:hAnsi="Calibri" w:cs="Calibri"/>
          <w:b/>
          <w:bCs/>
        </w:rPr>
      </w:pPr>
      <w:r w:rsidRPr="0018427C">
        <w:rPr>
          <w:rFonts w:ascii="Calibri" w:hAnsi="Calibri" w:cs="Calibri"/>
          <w:b/>
          <w:bCs/>
        </w:rPr>
        <w:t xml:space="preserve">Svatováclavský program v Portu 1560 </w:t>
      </w:r>
    </w:p>
    <w:p w14:paraId="4F6A4877" w14:textId="30D0ED7B" w:rsidR="0018427C" w:rsidRPr="0018427C" w:rsidRDefault="0018427C" w:rsidP="0018427C">
      <w:pPr>
        <w:jc w:val="both"/>
        <w:rPr>
          <w:rFonts w:ascii="Calibri" w:hAnsi="Calibri" w:cs="Calibri"/>
        </w:rPr>
      </w:pPr>
      <w:r w:rsidRPr="0018427C">
        <w:rPr>
          <w:rFonts w:ascii="Calibri" w:hAnsi="Calibri" w:cs="Calibri"/>
        </w:rPr>
        <w:t xml:space="preserve">Port 1560 připravuje na sváteční víkend pestrý program. Návštěvníci se mohou těšit na otevřené tvůrčí dílny pro děti i dospělé, noční </w:t>
      </w:r>
      <w:r w:rsidR="005F2F95">
        <w:rPr>
          <w:rFonts w:ascii="Calibri" w:hAnsi="Calibri" w:cs="Calibri"/>
        </w:rPr>
        <w:t>prohlídku</w:t>
      </w:r>
      <w:r w:rsidRPr="0018427C">
        <w:rPr>
          <w:rFonts w:ascii="Calibri" w:hAnsi="Calibri" w:cs="Calibri"/>
        </w:rPr>
        <w:t xml:space="preserve"> výstavy </w:t>
      </w:r>
      <w:r w:rsidRPr="0018427C">
        <w:rPr>
          <w:rFonts w:ascii="Calibri" w:hAnsi="Calibri" w:cs="Calibri"/>
          <w:i/>
          <w:iCs/>
        </w:rPr>
        <w:t>Z mlhy</w:t>
      </w:r>
      <w:r w:rsidRPr="0018427C">
        <w:rPr>
          <w:rFonts w:ascii="Calibri" w:hAnsi="Calibri" w:cs="Calibri"/>
        </w:rPr>
        <w:t xml:space="preserve"> výtvarníků Petra Nikla a Marianny Stránské či zvýhodněný vstup do stálých expozic v</w:t>
      </w:r>
      <w:r>
        <w:rPr>
          <w:rFonts w:ascii="Calibri" w:hAnsi="Calibri" w:cs="Calibri"/>
        </w:rPr>
        <w:t xml:space="preserve"> Paláci, </w:t>
      </w:r>
      <w:r w:rsidRPr="0018427C">
        <w:rPr>
          <w:rFonts w:ascii="Calibri" w:hAnsi="Calibri" w:cs="Calibri"/>
        </w:rPr>
        <w:t>Galerii</w:t>
      </w:r>
      <w:r>
        <w:rPr>
          <w:rFonts w:ascii="Calibri" w:hAnsi="Calibri" w:cs="Calibri"/>
        </w:rPr>
        <w:t xml:space="preserve"> a </w:t>
      </w:r>
      <w:r w:rsidRPr="0018427C">
        <w:rPr>
          <w:rFonts w:ascii="Calibri" w:hAnsi="Calibri" w:cs="Calibri"/>
        </w:rPr>
        <w:t xml:space="preserve">Hvozdu. </w:t>
      </w:r>
      <w:r w:rsidR="005F2F95">
        <w:rPr>
          <w:rFonts w:ascii="Calibri" w:hAnsi="Calibri" w:cs="Calibri"/>
        </w:rPr>
        <w:t xml:space="preserve">Bohatý program návštěvníky nemine ani v Pivovarských zahradách. </w:t>
      </w:r>
      <w:r w:rsidRPr="0018427C">
        <w:rPr>
          <w:rFonts w:ascii="Calibri" w:hAnsi="Calibri" w:cs="Calibri"/>
        </w:rPr>
        <w:t>Na čep dorazí také speciální svatováclavský světlý ležák z limitované edice podle receptury sládk</w:t>
      </w:r>
      <w:r>
        <w:rPr>
          <w:rFonts w:ascii="Calibri" w:hAnsi="Calibri" w:cs="Calibri"/>
        </w:rPr>
        <w:t>a – paní</w:t>
      </w:r>
      <w:r w:rsidRPr="0018427C">
        <w:rPr>
          <w:rFonts w:ascii="Calibri" w:hAnsi="Calibri" w:cs="Calibri"/>
        </w:rPr>
        <w:t xml:space="preserve"> Dagmar Vlkové, připravený jen pro tuto příležitost. Port 1560 tak nabídne jedinečné spojení umění, historie a tradic – přesně v duchu svatováclavských oslav.</w:t>
      </w:r>
    </w:p>
    <w:p w14:paraId="292B4588" w14:textId="3B6ACFF4" w:rsidR="00331894" w:rsidRDefault="00331894" w:rsidP="0018427C">
      <w:pPr>
        <w:jc w:val="both"/>
        <w:rPr>
          <w:rFonts w:ascii="Calibri" w:hAnsi="Calibri" w:cs="Calibri"/>
        </w:rPr>
      </w:pPr>
    </w:p>
    <w:p w14:paraId="1B7B107D" w14:textId="77777777" w:rsidR="001C3E55" w:rsidRDefault="001C3E55" w:rsidP="001C3E55">
      <w:pPr>
        <w:jc w:val="both"/>
        <w:rPr>
          <w:rFonts w:ascii="Calibri" w:hAnsi="Calibri" w:cs="Times New Roman"/>
          <w:bCs/>
        </w:rPr>
      </w:pPr>
    </w:p>
    <w:p w14:paraId="0746ABE1" w14:textId="4E2924F1" w:rsidR="0067592C" w:rsidRPr="00BF1E1A" w:rsidRDefault="0067592C" w:rsidP="001C3E55">
      <w:pPr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01AE5744" w14:textId="7F3480C3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E0315C6" w14:textId="77777777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15E44EF3" w14:textId="56CBA7A4" w:rsidR="00EF0B95" w:rsidRPr="00BF1E1A" w:rsidRDefault="00EF0B95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01880788" w14:textId="77777777" w:rsidR="001C3E55" w:rsidRDefault="001C3E5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19D1D8F" w14:textId="204B3DA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Přibová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O centru PORT 1560</w:t>
      </w:r>
    </w:p>
    <w:p w14:paraId="4B58E715" w14:textId="611A0E43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>1560 je nové kulturní a společenské centrum Českého Krumlova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 ale i na nádvoří areálu a v přilehlé pivovarské zahradě.</w:t>
      </w:r>
      <w:r w:rsidR="006B34DB" w:rsidRPr="00BF1E1A">
        <w:rPr>
          <w:rFonts w:ascii="Calibri" w:hAnsi="Calibri" w:cs="Calibri"/>
        </w:rPr>
        <w:t xml:space="preserve"> </w:t>
      </w:r>
      <w:r w:rsidR="006B34DB" w:rsidRPr="00BF1E1A">
        <w:rPr>
          <w:rFonts w:ascii="Calibri" w:hAnsi="Calibri" w:cs="Calibri"/>
        </w:rPr>
        <w:lastRenderedPageBreak/>
        <w:t>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2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2133" w14:textId="77777777" w:rsidR="0037515F" w:rsidRDefault="0037515F" w:rsidP="00641AB4">
      <w:pPr>
        <w:spacing w:after="0" w:line="240" w:lineRule="auto"/>
      </w:pPr>
      <w:r>
        <w:separator/>
      </w:r>
    </w:p>
  </w:endnote>
  <w:endnote w:type="continuationSeparator" w:id="0">
    <w:p w14:paraId="572CFA6D" w14:textId="77777777" w:rsidR="0037515F" w:rsidRDefault="0037515F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E301" w14:textId="77777777" w:rsidR="0037515F" w:rsidRDefault="0037515F" w:rsidP="00641AB4">
      <w:pPr>
        <w:spacing w:after="0" w:line="240" w:lineRule="auto"/>
      </w:pPr>
      <w:r>
        <w:separator/>
      </w:r>
    </w:p>
  </w:footnote>
  <w:footnote w:type="continuationSeparator" w:id="0">
    <w:p w14:paraId="7F026392" w14:textId="77777777" w:rsidR="0037515F" w:rsidRDefault="0037515F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F15E31" w:rsidRDefault="00F15E31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4"/>
  </w:num>
  <w:num w:numId="2" w16cid:durableId="1901398152">
    <w:abstractNumId w:val="5"/>
  </w:num>
  <w:num w:numId="3" w16cid:durableId="1023360675">
    <w:abstractNumId w:val="0"/>
  </w:num>
  <w:num w:numId="4" w16cid:durableId="460732109">
    <w:abstractNumId w:val="3"/>
  </w:num>
  <w:num w:numId="5" w16cid:durableId="1736463905">
    <w:abstractNumId w:val="1"/>
  </w:num>
  <w:num w:numId="6" w16cid:durableId="81888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2FFD"/>
    <w:rsid w:val="00036C9E"/>
    <w:rsid w:val="00040D88"/>
    <w:rsid w:val="0004375B"/>
    <w:rsid w:val="000568AD"/>
    <w:rsid w:val="000602B6"/>
    <w:rsid w:val="0008390E"/>
    <w:rsid w:val="0008416D"/>
    <w:rsid w:val="00084E75"/>
    <w:rsid w:val="000859A0"/>
    <w:rsid w:val="00091B4E"/>
    <w:rsid w:val="000A2A3B"/>
    <w:rsid w:val="000A7819"/>
    <w:rsid w:val="000B7881"/>
    <w:rsid w:val="000C0BF2"/>
    <w:rsid w:val="000C3B9E"/>
    <w:rsid w:val="000D2068"/>
    <w:rsid w:val="000E045A"/>
    <w:rsid w:val="000F206E"/>
    <w:rsid w:val="001043F2"/>
    <w:rsid w:val="00106DF9"/>
    <w:rsid w:val="001118FA"/>
    <w:rsid w:val="00120912"/>
    <w:rsid w:val="001218A5"/>
    <w:rsid w:val="00134106"/>
    <w:rsid w:val="0016133D"/>
    <w:rsid w:val="0016170F"/>
    <w:rsid w:val="00163384"/>
    <w:rsid w:val="0016585E"/>
    <w:rsid w:val="001671B6"/>
    <w:rsid w:val="0018427C"/>
    <w:rsid w:val="001A0FB4"/>
    <w:rsid w:val="001A77D4"/>
    <w:rsid w:val="001B7EDD"/>
    <w:rsid w:val="001C1AA6"/>
    <w:rsid w:val="001C3E55"/>
    <w:rsid w:val="001D33A1"/>
    <w:rsid w:val="001D70FB"/>
    <w:rsid w:val="001F1D0F"/>
    <w:rsid w:val="0022713F"/>
    <w:rsid w:val="002372EC"/>
    <w:rsid w:val="0024453F"/>
    <w:rsid w:val="0026549A"/>
    <w:rsid w:val="0026622D"/>
    <w:rsid w:val="00273A78"/>
    <w:rsid w:val="00283097"/>
    <w:rsid w:val="002946C7"/>
    <w:rsid w:val="00295B99"/>
    <w:rsid w:val="002A1423"/>
    <w:rsid w:val="002A3EFD"/>
    <w:rsid w:val="002A75C9"/>
    <w:rsid w:val="002B7B54"/>
    <w:rsid w:val="002E080E"/>
    <w:rsid w:val="002E1D61"/>
    <w:rsid w:val="00307E33"/>
    <w:rsid w:val="00311A35"/>
    <w:rsid w:val="00321A4C"/>
    <w:rsid w:val="00322005"/>
    <w:rsid w:val="003311D7"/>
    <w:rsid w:val="00331894"/>
    <w:rsid w:val="003329F9"/>
    <w:rsid w:val="00354C57"/>
    <w:rsid w:val="00357D4B"/>
    <w:rsid w:val="003718F4"/>
    <w:rsid w:val="0037515F"/>
    <w:rsid w:val="00385455"/>
    <w:rsid w:val="003C3B4E"/>
    <w:rsid w:val="003C712F"/>
    <w:rsid w:val="003C717F"/>
    <w:rsid w:val="003D5E6B"/>
    <w:rsid w:val="003D6688"/>
    <w:rsid w:val="003E1F70"/>
    <w:rsid w:val="003E726C"/>
    <w:rsid w:val="003E7BFB"/>
    <w:rsid w:val="00404DF7"/>
    <w:rsid w:val="004169FD"/>
    <w:rsid w:val="00422B62"/>
    <w:rsid w:val="004322B8"/>
    <w:rsid w:val="00440717"/>
    <w:rsid w:val="0044150E"/>
    <w:rsid w:val="004452D3"/>
    <w:rsid w:val="00461771"/>
    <w:rsid w:val="004624BE"/>
    <w:rsid w:val="0047735B"/>
    <w:rsid w:val="00492DAC"/>
    <w:rsid w:val="004A50B1"/>
    <w:rsid w:val="004A5736"/>
    <w:rsid w:val="004B4EDE"/>
    <w:rsid w:val="004B689D"/>
    <w:rsid w:val="004C549D"/>
    <w:rsid w:val="004D15BC"/>
    <w:rsid w:val="004D22FC"/>
    <w:rsid w:val="004D50E3"/>
    <w:rsid w:val="004D609B"/>
    <w:rsid w:val="004E47E5"/>
    <w:rsid w:val="004F2C9D"/>
    <w:rsid w:val="0050081A"/>
    <w:rsid w:val="0050163F"/>
    <w:rsid w:val="005020A2"/>
    <w:rsid w:val="00504EB2"/>
    <w:rsid w:val="00505480"/>
    <w:rsid w:val="00506A76"/>
    <w:rsid w:val="0051010C"/>
    <w:rsid w:val="00511FD7"/>
    <w:rsid w:val="00541178"/>
    <w:rsid w:val="0055791E"/>
    <w:rsid w:val="00557D98"/>
    <w:rsid w:val="00562A6F"/>
    <w:rsid w:val="005719D4"/>
    <w:rsid w:val="0057665F"/>
    <w:rsid w:val="00576B35"/>
    <w:rsid w:val="0059614A"/>
    <w:rsid w:val="005A47E3"/>
    <w:rsid w:val="005D246E"/>
    <w:rsid w:val="005D3C4A"/>
    <w:rsid w:val="005D59D8"/>
    <w:rsid w:val="005F1875"/>
    <w:rsid w:val="005F18FA"/>
    <w:rsid w:val="005F2170"/>
    <w:rsid w:val="005F2F95"/>
    <w:rsid w:val="00601254"/>
    <w:rsid w:val="0060296C"/>
    <w:rsid w:val="00603578"/>
    <w:rsid w:val="00606253"/>
    <w:rsid w:val="00613F87"/>
    <w:rsid w:val="00617412"/>
    <w:rsid w:val="00621AE9"/>
    <w:rsid w:val="006261C7"/>
    <w:rsid w:val="006352D5"/>
    <w:rsid w:val="00641AB4"/>
    <w:rsid w:val="00647D83"/>
    <w:rsid w:val="006509E4"/>
    <w:rsid w:val="00651824"/>
    <w:rsid w:val="00662AA1"/>
    <w:rsid w:val="00674361"/>
    <w:rsid w:val="0067592C"/>
    <w:rsid w:val="00683BFE"/>
    <w:rsid w:val="00694CB7"/>
    <w:rsid w:val="006A1F68"/>
    <w:rsid w:val="006A4780"/>
    <w:rsid w:val="006B34DB"/>
    <w:rsid w:val="006B7C72"/>
    <w:rsid w:val="006C21AB"/>
    <w:rsid w:val="006D1800"/>
    <w:rsid w:val="006D53E9"/>
    <w:rsid w:val="006E6A4B"/>
    <w:rsid w:val="006F54A7"/>
    <w:rsid w:val="0071123B"/>
    <w:rsid w:val="00733EA7"/>
    <w:rsid w:val="00740F1A"/>
    <w:rsid w:val="00756AA7"/>
    <w:rsid w:val="0075789A"/>
    <w:rsid w:val="0079634F"/>
    <w:rsid w:val="007C0307"/>
    <w:rsid w:val="007C4EE0"/>
    <w:rsid w:val="007D5D42"/>
    <w:rsid w:val="007D66D0"/>
    <w:rsid w:val="007E00B1"/>
    <w:rsid w:val="007E5738"/>
    <w:rsid w:val="007F04E6"/>
    <w:rsid w:val="007F1978"/>
    <w:rsid w:val="007F735C"/>
    <w:rsid w:val="00807100"/>
    <w:rsid w:val="00812807"/>
    <w:rsid w:val="0081482D"/>
    <w:rsid w:val="00816B23"/>
    <w:rsid w:val="008237F6"/>
    <w:rsid w:val="00827190"/>
    <w:rsid w:val="0083616B"/>
    <w:rsid w:val="00854FA7"/>
    <w:rsid w:val="00860EE5"/>
    <w:rsid w:val="008610E5"/>
    <w:rsid w:val="00863B35"/>
    <w:rsid w:val="00870D54"/>
    <w:rsid w:val="00873EA0"/>
    <w:rsid w:val="00895748"/>
    <w:rsid w:val="00897207"/>
    <w:rsid w:val="008A6035"/>
    <w:rsid w:val="008B4E12"/>
    <w:rsid w:val="008B7A2A"/>
    <w:rsid w:val="008D3B77"/>
    <w:rsid w:val="008D4934"/>
    <w:rsid w:val="008D4DCC"/>
    <w:rsid w:val="008D5485"/>
    <w:rsid w:val="008F1FD5"/>
    <w:rsid w:val="008F2D36"/>
    <w:rsid w:val="008F41F5"/>
    <w:rsid w:val="008F69B9"/>
    <w:rsid w:val="009001C5"/>
    <w:rsid w:val="00900F79"/>
    <w:rsid w:val="009071A4"/>
    <w:rsid w:val="00911BE5"/>
    <w:rsid w:val="00912F98"/>
    <w:rsid w:val="00932EC6"/>
    <w:rsid w:val="0094071A"/>
    <w:rsid w:val="00945686"/>
    <w:rsid w:val="0095384D"/>
    <w:rsid w:val="00964094"/>
    <w:rsid w:val="009917E6"/>
    <w:rsid w:val="009A05C6"/>
    <w:rsid w:val="009A093F"/>
    <w:rsid w:val="009A370D"/>
    <w:rsid w:val="009B3C30"/>
    <w:rsid w:val="009B5147"/>
    <w:rsid w:val="009D0F84"/>
    <w:rsid w:val="009F0B3D"/>
    <w:rsid w:val="009F4DAF"/>
    <w:rsid w:val="00A01B9A"/>
    <w:rsid w:val="00A02E57"/>
    <w:rsid w:val="00A04A45"/>
    <w:rsid w:val="00A05E9A"/>
    <w:rsid w:val="00A06072"/>
    <w:rsid w:val="00A206B7"/>
    <w:rsid w:val="00A267F8"/>
    <w:rsid w:val="00A31071"/>
    <w:rsid w:val="00A332A2"/>
    <w:rsid w:val="00A37891"/>
    <w:rsid w:val="00A44447"/>
    <w:rsid w:val="00A45B15"/>
    <w:rsid w:val="00A6378E"/>
    <w:rsid w:val="00A65804"/>
    <w:rsid w:val="00A72EE1"/>
    <w:rsid w:val="00A767A5"/>
    <w:rsid w:val="00A82066"/>
    <w:rsid w:val="00A90EB6"/>
    <w:rsid w:val="00A95CF2"/>
    <w:rsid w:val="00A97099"/>
    <w:rsid w:val="00AA32A9"/>
    <w:rsid w:val="00AA3A70"/>
    <w:rsid w:val="00AB23D4"/>
    <w:rsid w:val="00AB673E"/>
    <w:rsid w:val="00AB7381"/>
    <w:rsid w:val="00AC38B2"/>
    <w:rsid w:val="00AE555D"/>
    <w:rsid w:val="00AF1972"/>
    <w:rsid w:val="00AF2F1F"/>
    <w:rsid w:val="00B03B96"/>
    <w:rsid w:val="00B07E08"/>
    <w:rsid w:val="00B26744"/>
    <w:rsid w:val="00B35140"/>
    <w:rsid w:val="00B40183"/>
    <w:rsid w:val="00B4511A"/>
    <w:rsid w:val="00B47250"/>
    <w:rsid w:val="00B50461"/>
    <w:rsid w:val="00B52C07"/>
    <w:rsid w:val="00B54BD0"/>
    <w:rsid w:val="00B60EEF"/>
    <w:rsid w:val="00B619D8"/>
    <w:rsid w:val="00B6603E"/>
    <w:rsid w:val="00B75BAC"/>
    <w:rsid w:val="00B775AF"/>
    <w:rsid w:val="00B8318F"/>
    <w:rsid w:val="00B8655C"/>
    <w:rsid w:val="00B96419"/>
    <w:rsid w:val="00BA0BB0"/>
    <w:rsid w:val="00BA724D"/>
    <w:rsid w:val="00BA73AA"/>
    <w:rsid w:val="00BA7ADC"/>
    <w:rsid w:val="00BC6319"/>
    <w:rsid w:val="00BD3F0F"/>
    <w:rsid w:val="00BD4C7F"/>
    <w:rsid w:val="00BF1E1A"/>
    <w:rsid w:val="00BF6220"/>
    <w:rsid w:val="00C224D2"/>
    <w:rsid w:val="00C22BE8"/>
    <w:rsid w:val="00C23458"/>
    <w:rsid w:val="00C2591A"/>
    <w:rsid w:val="00C33CFF"/>
    <w:rsid w:val="00C35927"/>
    <w:rsid w:val="00C361B5"/>
    <w:rsid w:val="00C37BE7"/>
    <w:rsid w:val="00C4175D"/>
    <w:rsid w:val="00C423E3"/>
    <w:rsid w:val="00C42D5B"/>
    <w:rsid w:val="00C45F03"/>
    <w:rsid w:val="00C46410"/>
    <w:rsid w:val="00C56252"/>
    <w:rsid w:val="00CA07B5"/>
    <w:rsid w:val="00CA46C9"/>
    <w:rsid w:val="00CB2408"/>
    <w:rsid w:val="00CB4BFE"/>
    <w:rsid w:val="00CB66AD"/>
    <w:rsid w:val="00CD0069"/>
    <w:rsid w:val="00CD55D0"/>
    <w:rsid w:val="00CE1C18"/>
    <w:rsid w:val="00CE511D"/>
    <w:rsid w:val="00CE726E"/>
    <w:rsid w:val="00CF08C1"/>
    <w:rsid w:val="00CF6EBF"/>
    <w:rsid w:val="00CF70B7"/>
    <w:rsid w:val="00D04011"/>
    <w:rsid w:val="00D04D6D"/>
    <w:rsid w:val="00D06305"/>
    <w:rsid w:val="00D14EEF"/>
    <w:rsid w:val="00D21B91"/>
    <w:rsid w:val="00D224C5"/>
    <w:rsid w:val="00D25FA7"/>
    <w:rsid w:val="00D26025"/>
    <w:rsid w:val="00D50260"/>
    <w:rsid w:val="00D747DC"/>
    <w:rsid w:val="00D75C94"/>
    <w:rsid w:val="00D91DEF"/>
    <w:rsid w:val="00DC1B41"/>
    <w:rsid w:val="00DD2E2B"/>
    <w:rsid w:val="00DE1716"/>
    <w:rsid w:val="00DE22AB"/>
    <w:rsid w:val="00DE2F22"/>
    <w:rsid w:val="00DE4CAE"/>
    <w:rsid w:val="00DE501A"/>
    <w:rsid w:val="00DF0E52"/>
    <w:rsid w:val="00DF3F80"/>
    <w:rsid w:val="00DF74E7"/>
    <w:rsid w:val="00E00E85"/>
    <w:rsid w:val="00E033F6"/>
    <w:rsid w:val="00E04AE7"/>
    <w:rsid w:val="00E20E5A"/>
    <w:rsid w:val="00E234E7"/>
    <w:rsid w:val="00E23F1A"/>
    <w:rsid w:val="00E257DC"/>
    <w:rsid w:val="00E335E1"/>
    <w:rsid w:val="00E54858"/>
    <w:rsid w:val="00E85448"/>
    <w:rsid w:val="00EB2A7B"/>
    <w:rsid w:val="00EB3D84"/>
    <w:rsid w:val="00EB4C87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36DD"/>
    <w:rsid w:val="00F058F0"/>
    <w:rsid w:val="00F15E31"/>
    <w:rsid w:val="00F43572"/>
    <w:rsid w:val="00F4620B"/>
    <w:rsid w:val="00F4647D"/>
    <w:rsid w:val="00F562B5"/>
    <w:rsid w:val="00F66EB1"/>
    <w:rsid w:val="00F727A9"/>
    <w:rsid w:val="00F7666C"/>
    <w:rsid w:val="00F7691B"/>
    <w:rsid w:val="00F91F92"/>
    <w:rsid w:val="00FA6F9A"/>
    <w:rsid w:val="00FC465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1560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6" ma:contentTypeDescription="Create a new document." ma:contentTypeScope="" ma:versionID="b8deea4b665ad251c47b750a6d21b8e2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176f6518cbe654b84061bdf94c01e9a0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5A82F-4A3A-4BD0-B9D8-9E370F4CB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2025-09-04T10:39:00Z</dcterms:created>
  <dcterms:modified xsi:type="dcterms:W3CDTF">2025-09-04T10:39:00Z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