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3899" w14:textId="77777777" w:rsidR="00AA2F0F" w:rsidRDefault="00AA2F0F" w:rsidP="00252097">
      <w:pPr>
        <w:rPr>
          <w:rFonts w:cstheme="minorHAnsi"/>
          <w:b/>
          <w:bCs/>
          <w:sz w:val="28"/>
          <w:szCs w:val="28"/>
        </w:rPr>
      </w:pPr>
      <w:r w:rsidRPr="00AA2F0F">
        <w:rPr>
          <w:rFonts w:cstheme="minorHAnsi"/>
          <w:b/>
          <w:bCs/>
          <w:sz w:val="28"/>
          <w:szCs w:val="28"/>
        </w:rPr>
        <w:t>Slimáci na zahradě? Zastavte je včas a šetrně bez chemie</w:t>
      </w:r>
    </w:p>
    <w:p w14:paraId="2FE059BF" w14:textId="77777777" w:rsidR="00AA2F0F" w:rsidRDefault="00AA2F0F" w:rsidP="00252097">
      <w:pPr>
        <w:rPr>
          <w:rFonts w:cstheme="minorHAnsi"/>
          <w:b/>
          <w:bCs/>
          <w:sz w:val="28"/>
          <w:szCs w:val="28"/>
        </w:rPr>
      </w:pPr>
    </w:p>
    <w:p w14:paraId="6259B8A0" w14:textId="77777777" w:rsidR="00AA2F0F" w:rsidRDefault="00AA2F0F" w:rsidP="00AA2F0F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AA2F0F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Okousané listy salátu, poničené jahody nebo zmizelé mladé sazenice během jediné noci. Slimáci na zahradě patří mezi nejčastější škůdce, se kterými se pěstitelé potýkají – a často mají pocit, že ať udělají cokoliv, vždy tahají za kratší konec. Přitom jejich výskyt není náhodný a při správném přístupu se dá zvládnout včas i bez agresivní chemie.</w:t>
      </w:r>
    </w:p>
    <w:p w14:paraId="750B8087" w14:textId="77777777" w:rsidR="0081788C" w:rsidRPr="0081788C" w:rsidRDefault="0081788C" w:rsidP="00AA2F0F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507448E0" w14:textId="0BD24008" w:rsidR="000A339B" w:rsidRPr="003D30F2" w:rsidRDefault="000A339B" w:rsidP="0081788C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3D30F2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Nezvaní hosté</w:t>
      </w:r>
    </w:p>
    <w:p w14:paraId="21BF80AC" w14:textId="5C8C9F55" w:rsidR="0081788C" w:rsidRPr="0081788C" w:rsidRDefault="0081788C" w:rsidP="0081788C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t>Slimáci se na zahradách začínají ve větším množství objevovat s příchodem jara a jejich aktivita vydrží až do podzimu. Vrchol jejich výskytu je obvykle období květen–červen a pak znovu na podzim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>.</w:t>
      </w:r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>M</w:t>
      </w:r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t xml:space="preserve">ilují </w:t>
      </w:r>
      <w:r w:rsidR="002B62BF">
        <w:rPr>
          <w:rFonts w:eastAsia="Times New Roman" w:cstheme="minorHAnsi"/>
          <w:color w:val="000000"/>
          <w:sz w:val="22"/>
          <w:szCs w:val="22"/>
          <w:lang w:eastAsia="sk-SK"/>
        </w:rPr>
        <w:t>teplé vlhké</w:t>
      </w:r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počasí, takže je nejčastěji uvidíte po dešti, večer nebo brzy ráno. Přes den se většinou schovávají někde ve stínu – pod kameny, prkny nebo v husté trávě.</w:t>
      </w:r>
    </w:p>
    <w:p w14:paraId="595AFDC5" w14:textId="19C9614A" w:rsidR="003F70A4" w:rsidRDefault="0081788C" w:rsidP="0081788C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t>I když to možná překvapí, slimáci nejsou jen škůdci. V přírodě mají svoji roli – živí se rozkládajícími se zbytky rostlin, čímž pomáhají vytvářet humus a vracet živiny zpátky do půdy. Zároveň jsou potravou pro řadu živočichů, třeba ježky, ptáky</w:t>
      </w:r>
      <w:r w:rsidR="002B62BF">
        <w:rPr>
          <w:rFonts w:eastAsia="Times New Roman" w:cstheme="minorHAnsi"/>
          <w:color w:val="000000"/>
          <w:sz w:val="22"/>
          <w:szCs w:val="22"/>
          <w:lang w:eastAsia="sk-SK"/>
        </w:rPr>
        <w:t>, hady</w:t>
      </w:r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nebo žáby. </w:t>
      </w:r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br/>
      </w:r>
      <w:r w:rsidRPr="003D30F2">
        <w:rPr>
          <w:rFonts w:eastAsia="Times New Roman" w:cstheme="minorHAnsi"/>
          <w:color w:val="000000"/>
          <w:sz w:val="22"/>
          <w:szCs w:val="22"/>
          <w:lang w:eastAsia="sk-SK"/>
        </w:rPr>
        <w:t>Problém</w:t>
      </w:r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nastává ve chvíli, kdy se přemnoží. Pak se pustí i do zdravých rostlin a dokážou napáchat velké škody. Někdy stačí jedna noc. Velký podíl na tom má </w:t>
      </w:r>
      <w:r w:rsidR="002B62B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hlavně </w:t>
      </w:r>
      <w:proofErr w:type="spellStart"/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t>plzák</w:t>
      </w:r>
      <w:proofErr w:type="spellEnd"/>
      <w:r w:rsidRPr="0081788C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španělský, který se u nás rychle rozšířil a nemá tu tolik přirozených nepřátel.</w:t>
      </w:r>
    </w:p>
    <w:p w14:paraId="78130A50" w14:textId="77777777" w:rsidR="002F332F" w:rsidRDefault="002F332F" w:rsidP="0081788C">
      <w:pPr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</w:pPr>
    </w:p>
    <w:p w14:paraId="47BC8BBF" w14:textId="4C64827B" w:rsidR="003F70A4" w:rsidRPr="003F70A4" w:rsidRDefault="003F70A4" w:rsidP="0081788C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3F70A4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Čekat se nevyplatí</w:t>
      </w:r>
    </w:p>
    <w:p w14:paraId="0DAA6F55" w14:textId="17A17136" w:rsidR="00443776" w:rsidRDefault="000A339B" w:rsidP="003F70A4">
      <w:pPr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</w:pPr>
      <w:r w:rsidRPr="003D30F2">
        <w:rPr>
          <w:rFonts w:eastAsia="Times New Roman" w:cstheme="minorHAnsi"/>
          <w:color w:val="000000"/>
          <w:sz w:val="22"/>
          <w:szCs w:val="22"/>
          <w:lang w:eastAsia="sk-SK"/>
        </w:rPr>
        <w:t>P</w:t>
      </w:r>
      <w:r w:rsidR="0013196D" w:rsidRPr="003D30F2">
        <w:rPr>
          <w:rFonts w:eastAsia="Times New Roman" w:cstheme="minorHAnsi"/>
          <w:color w:val="000000"/>
          <w:sz w:val="22"/>
          <w:szCs w:val="22"/>
          <w:lang w:eastAsia="sk-SK"/>
        </w:rPr>
        <w:t xml:space="preserve">lzáci </w:t>
      </w:r>
      <w:r w:rsidRPr="003D30F2">
        <w:rPr>
          <w:rFonts w:eastAsia="Times New Roman" w:cstheme="minorHAnsi"/>
          <w:color w:val="000000"/>
          <w:sz w:val="22"/>
          <w:szCs w:val="22"/>
          <w:lang w:eastAsia="sk-SK"/>
        </w:rPr>
        <w:t xml:space="preserve">se </w:t>
      </w:r>
      <w:r w:rsidR="0013196D" w:rsidRPr="003D30F2">
        <w:rPr>
          <w:rFonts w:eastAsia="Times New Roman" w:cstheme="minorHAnsi"/>
          <w:color w:val="000000"/>
          <w:sz w:val="22"/>
          <w:szCs w:val="22"/>
          <w:lang w:eastAsia="sk-SK"/>
        </w:rPr>
        <w:t xml:space="preserve">objevují nenápadně – přes den se schovávají a škody odhalíte až ráno podle typických okousaných listů a slizkých stop. </w:t>
      </w:r>
      <w:r w:rsidR="007F2D7F" w:rsidRPr="003D30F2">
        <w:rPr>
          <w:rFonts w:eastAsia="Times New Roman" w:cstheme="minorHAnsi"/>
          <w:color w:val="000000"/>
          <w:sz w:val="22"/>
          <w:szCs w:val="22"/>
          <w:lang w:eastAsia="sk-SK"/>
        </w:rPr>
        <w:t>První, na co se slimáci vrhnou, jsou mladé výhonky (právě zasazené saláty, okurky, bylinky), jahody a s postupující sezónou neodolají cuketám, hrášku, fazolkám a dalším výpěstkům, které jim „naservírujete.</w:t>
      </w:r>
      <w:r w:rsidR="007F2D7F" w:rsidRPr="007F2D7F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</w:t>
      </w:r>
      <w:r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„</w:t>
      </w:r>
      <w:r w:rsidR="0013196D" w:rsidRPr="007F2D7F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Zahrádkáři tak často reagují až ve chvíli, kdy už jsou rostliny viditelně poškozené. </w:t>
      </w:r>
      <w:r w:rsidR="003F70A4" w:rsidRPr="007F2D7F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A protože jsou </w:t>
      </w:r>
      <w:r w:rsidR="0013196D" w:rsidRPr="007F2D7F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aktivní hlavně v noci nebo po dešti, tak mají vždy určitý náskok,“ 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>upozorňuje</w:t>
      </w:r>
      <w:r w:rsidRPr="00252097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13196D" w:rsidRPr="00D071F4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Ing. Jan Růžička</w:t>
      </w:r>
      <w:r w:rsidRPr="000A339B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, rostlinolékař</w:t>
      </w:r>
      <w:r w:rsidR="0013196D" w:rsidRPr="00D071F4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 ze společnosti AGRO CS.</w:t>
      </w:r>
      <w:r w:rsidR="003F70A4" w:rsidRPr="003F70A4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3F70A4" w:rsidRPr="003F70A4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„Ten, kdo zásah odkládá, většinou brzy zjistí, že slimáci se množí rychleji, než čekal a opakované poškození rostlin se rychle podepisuje na jejich kondici i úrodě.</w:t>
      </w:r>
      <w:r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“</w:t>
      </w:r>
    </w:p>
    <w:p w14:paraId="220DA934" w14:textId="32BCBCF9" w:rsidR="0081788C" w:rsidRPr="0081788C" w:rsidRDefault="003F70A4" w:rsidP="003F70A4">
      <w:pPr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sk-SK"/>
        </w:rPr>
      </w:pPr>
      <w:r w:rsidRPr="003F70A4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</w:t>
      </w:r>
    </w:p>
    <w:p w14:paraId="1F645110" w14:textId="787457F6" w:rsidR="00AA2F0F" w:rsidRPr="00AA2F0F" w:rsidRDefault="00AA2F0F" w:rsidP="00AA2F0F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AA2F0F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Prevence, která dává smysl</w:t>
      </w:r>
    </w:p>
    <w:p w14:paraId="3013F086" w14:textId="6E11B9CF" w:rsidR="000A339B" w:rsidRDefault="00AA2F0F" w:rsidP="00443776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AA2F0F">
        <w:rPr>
          <w:rFonts w:eastAsia="Times New Roman" w:cstheme="minorHAnsi"/>
          <w:color w:val="000000"/>
          <w:sz w:val="22"/>
          <w:szCs w:val="22"/>
          <w:lang w:eastAsia="sk-SK"/>
        </w:rPr>
        <w:t>Základem je upravit podmínky</w:t>
      </w:r>
      <w:r w:rsidR="00EB20AA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na zahradě</w:t>
      </w:r>
      <w:r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tak, aby slimákům tolik nevyhovovaly. Pomáhá omezit vlhká místa, pravidelně kontrolovat záhony a zalévat raději ráno než večer. Díky tomu povrch půdy přes den oschne a slimáci ztrácejí ideální prostředí.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  </w:t>
      </w:r>
      <w:r w:rsidRPr="00AA2F0F">
        <w:rPr>
          <w:rFonts w:eastAsia="Times New Roman" w:cstheme="minorHAnsi"/>
          <w:color w:val="000000"/>
          <w:sz w:val="22"/>
          <w:szCs w:val="22"/>
          <w:lang w:eastAsia="sk-SK"/>
        </w:rPr>
        <w:t>Smysl má i průběžné odstraňování úkrytů – zbytků rostlin</w:t>
      </w:r>
      <w:r w:rsidR="00032527">
        <w:rPr>
          <w:rFonts w:eastAsia="Times New Roman" w:cstheme="minorHAnsi"/>
          <w:color w:val="000000"/>
          <w:sz w:val="22"/>
          <w:szCs w:val="22"/>
          <w:lang w:eastAsia="sk-SK"/>
        </w:rPr>
        <w:t>, hrud půdy</w:t>
      </w:r>
      <w:r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nebo příliš hustého mulče. Právě prevence slimáků často rozhoduje o tom, jestli se problém vůbec rozvine.</w:t>
      </w:r>
      <w:r w:rsidR="0076457D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</w:p>
    <w:p w14:paraId="29C7A8AA" w14:textId="04F760AD" w:rsidR="00451055" w:rsidRDefault="00443776" w:rsidP="000A339B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>
        <w:rPr>
          <w:rFonts w:eastAsia="Times New Roman" w:cstheme="minorHAnsi"/>
          <w:color w:val="000000"/>
          <w:sz w:val="22"/>
          <w:szCs w:val="22"/>
          <w:lang w:eastAsia="sk-SK"/>
        </w:rPr>
        <w:t>„</w:t>
      </w:r>
      <w:r w:rsidR="0076457D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Pomoci může i ruční sběr slimáků, ale většinou nestačí. </w:t>
      </w:r>
      <w:r w:rsidR="000A339B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O</w:t>
      </w:r>
      <w:r w:rsidR="0076457D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bejít nad ránem nebo v podvečer se svítilnou zahradu zabere hodně času</w:t>
      </w:r>
      <w:r w:rsidR="000A339B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. V</w:t>
      </w:r>
      <w:r w:rsidR="0076457D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ýsledek je často jen krátkodobý</w:t>
      </w:r>
      <w:r w:rsidR="000A339B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, s</w:t>
      </w:r>
      <w:r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limák</w:t>
      </w:r>
      <w:r w:rsidR="0076457D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je totiž schopen naklást až </w:t>
      </w:r>
      <w:r w:rsidR="00032527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4</w:t>
      </w:r>
      <w:r w:rsidR="0076457D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00 vajíček ročně. </w:t>
      </w:r>
      <w:r w:rsidR="0076457D" w:rsidRPr="003D30F2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Navíc</w:t>
      </w:r>
      <w:r w:rsidR="0076457D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během jediné noci dokáže urazit vzdálenost až </w:t>
      </w:r>
      <w:r w:rsidR="00032527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4</w:t>
      </w:r>
      <w:r w:rsidR="00032527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0 </w:t>
      </w:r>
      <w:r w:rsidR="0076457D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metrů</w:t>
      </w:r>
      <w:r w:rsidR="000A339B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, co </w:t>
      </w:r>
      <w:r w:rsidR="0076457D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mu umožňuje efektivně vyhledávat potravu a vracet </w:t>
      </w:r>
      <w:r w:rsidR="000A339B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se </w:t>
      </w:r>
      <w:r w:rsidR="0076457D" w:rsidRPr="0044377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do míst, kde mu chutná nejvíc.</w:t>
      </w:r>
      <w:r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“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 doplňuje </w:t>
      </w:r>
      <w:r w:rsidRPr="00D071F4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Jan Růžička</w:t>
      </w:r>
      <w:r w:rsidRPr="00443776">
        <w:rPr>
          <w:rFonts w:eastAsia="Times New Roman" w:cstheme="minorHAnsi"/>
          <w:color w:val="000000"/>
          <w:sz w:val="22"/>
          <w:szCs w:val="22"/>
          <w:lang w:eastAsia="sk-SK"/>
        </w:rPr>
        <w:t>.</w:t>
      </w:r>
      <w:r w:rsidR="000A339B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</w:p>
    <w:p w14:paraId="3A5D4C16" w14:textId="77777777" w:rsidR="000A339B" w:rsidRDefault="000A339B" w:rsidP="00AA2F0F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</w:p>
    <w:p w14:paraId="33325F21" w14:textId="2AA94232" w:rsidR="00443776" w:rsidRPr="00723B67" w:rsidRDefault="00723B67" w:rsidP="00AA2F0F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723B67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Jde to i bez chemie</w:t>
      </w:r>
    </w:p>
    <w:p w14:paraId="0213354E" w14:textId="5512516A" w:rsidR="000A339B" w:rsidRDefault="000A339B" w:rsidP="000A339B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Jednou z možností, jak se zbavit slimáků je </w:t>
      </w:r>
      <w:r w:rsidRPr="00EA6BA9">
        <w:rPr>
          <w:rFonts w:eastAsia="Times New Roman" w:cstheme="minorHAnsi"/>
          <w:color w:val="000000"/>
          <w:sz w:val="22"/>
          <w:szCs w:val="22"/>
          <w:lang w:eastAsia="sk-SK"/>
        </w:rPr>
        <w:t>použít</w:t>
      </w:r>
      <w:r w:rsidRPr="0044377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pesticidy, ale mnozí pěstitelé se jich obávají </w:t>
      </w:r>
      <w:r w:rsidRPr="00443776">
        <w:rPr>
          <w:rFonts w:eastAsia="Times New Roman" w:cstheme="minorHAnsi"/>
          <w:color w:val="000000"/>
          <w:sz w:val="22"/>
          <w:szCs w:val="22"/>
          <w:lang w:eastAsia="sk-SK"/>
        </w:rPr>
        <w:t>– kvůli dětem, domácím mazlíčkům nebo užitečným živočichům, kteří na zahradě přirozeně žijí.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  Navíc, jeden z </w:t>
      </w:r>
      <w:r w:rsidR="003D30F2">
        <w:rPr>
          <w:rFonts w:eastAsia="Times New Roman" w:cstheme="minorHAnsi"/>
          <w:color w:val="000000"/>
          <w:sz w:val="22"/>
          <w:szCs w:val="22"/>
          <w:lang w:eastAsia="sk-SK"/>
        </w:rPr>
        <w:t>druhů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 je postaven na </w:t>
      </w:r>
      <w:r w:rsidRPr="00723B67">
        <w:rPr>
          <w:rFonts w:eastAsia="Times New Roman" w:cstheme="minorHAnsi"/>
          <w:color w:val="000000"/>
          <w:sz w:val="22"/>
          <w:szCs w:val="22"/>
          <w:lang w:eastAsia="sk-SK"/>
        </w:rPr>
        <w:t xml:space="preserve">bázi </w:t>
      </w:r>
      <w:proofErr w:type="spellStart"/>
      <w:r w:rsidRPr="00723B67">
        <w:rPr>
          <w:rFonts w:eastAsia="Times New Roman" w:cstheme="minorHAnsi"/>
          <w:color w:val="000000"/>
          <w:sz w:val="22"/>
          <w:szCs w:val="22"/>
          <w:lang w:eastAsia="sk-SK"/>
        </w:rPr>
        <w:t>metaldehydu</w:t>
      </w:r>
      <w:proofErr w:type="spellEnd"/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, který </w:t>
      </w:r>
      <w:r w:rsidRPr="00723B67">
        <w:rPr>
          <w:rFonts w:eastAsia="Times New Roman" w:cstheme="minorHAnsi"/>
          <w:color w:val="000000"/>
          <w:sz w:val="22"/>
          <w:szCs w:val="22"/>
          <w:lang w:eastAsia="sk-SK"/>
        </w:rPr>
        <w:t>způsobuje nadměrnou tvorbu slizu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>, takže se s</w:t>
      </w:r>
      <w:r w:rsidRPr="00723B67">
        <w:rPr>
          <w:rFonts w:eastAsia="Times New Roman" w:cstheme="minorHAnsi"/>
          <w:color w:val="000000"/>
          <w:sz w:val="22"/>
          <w:szCs w:val="22"/>
          <w:lang w:eastAsia="sk-SK"/>
        </w:rPr>
        <w:t>limák „vysuší“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. To s sebou často ovšem přináší pohled na záhon pokrytý slizem a mrtvolkami, nemluvě o zápachu rozkládajících se plžů. </w:t>
      </w:r>
    </w:p>
    <w:p w14:paraId="0D45066B" w14:textId="77777777" w:rsidR="000A339B" w:rsidRDefault="000A339B" w:rsidP="000A339B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39A54913" w14:textId="42460FAE" w:rsidR="00AA2F0F" w:rsidRDefault="000A339B" w:rsidP="00AA2F0F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Dobrou správou je, že </w:t>
      </w:r>
      <w:r w:rsidR="00AA2F0F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existují řešení, </w:t>
      </w:r>
      <w:r w:rsidR="00CA49FA">
        <w:rPr>
          <w:rFonts w:eastAsia="Times New Roman" w:cstheme="minorHAnsi"/>
          <w:color w:val="000000"/>
          <w:sz w:val="22"/>
          <w:szCs w:val="22"/>
          <w:lang w:eastAsia="sk-SK"/>
        </w:rPr>
        <w:t xml:space="preserve">na bázi železa, </w:t>
      </w:r>
      <w:r w:rsidR="00AA2F0F" w:rsidRPr="00AA2F0F">
        <w:rPr>
          <w:rFonts w:eastAsia="Times New Roman" w:cstheme="minorHAnsi"/>
          <w:color w:val="000000"/>
          <w:sz w:val="22"/>
          <w:szCs w:val="22"/>
          <w:lang w:eastAsia="sk-SK"/>
        </w:rPr>
        <w:t>která jsou účinná a zároveň šetrná.</w:t>
      </w:r>
      <w:r w:rsid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AA2F0F" w:rsidRPr="00AA2F0F">
        <w:rPr>
          <w:rFonts w:eastAsia="Times New Roman" w:cstheme="minorHAnsi"/>
          <w:color w:val="000000"/>
          <w:sz w:val="22"/>
          <w:szCs w:val="22"/>
          <w:lang w:eastAsia="sk-SK"/>
        </w:rPr>
        <w:t>Například přírodní návnada</w:t>
      </w:r>
      <w:r w:rsidR="00E947BE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AA2F0F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hyperlink r:id="rId10" w:history="1">
        <w:r w:rsidR="00AA2F0F" w:rsidRPr="00434084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NATURA P</w:t>
        </w:r>
        <w:r w:rsidR="00AA2F0F" w:rsidRPr="00434084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R</w:t>
        </w:r>
        <w:r w:rsidR="00AA2F0F" w:rsidRPr="00434084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ESTO</w:t>
        </w:r>
      </w:hyperlink>
      <w:r w:rsidR="00E947BE">
        <w:rPr>
          <w:rStyle w:val="Hypertextovodkaz"/>
          <w:rFonts w:eastAsia="Times New Roman" w:cstheme="minorHAnsi"/>
          <w:sz w:val="22"/>
          <w:szCs w:val="22"/>
          <w:lang w:eastAsia="sk-SK"/>
        </w:rPr>
        <w:t xml:space="preserve"> </w:t>
      </w:r>
      <w:r w:rsidR="00E947BE" w:rsidRPr="00E947BE">
        <w:rPr>
          <w:rStyle w:val="Hypertextovodkaz"/>
          <w:rFonts w:eastAsia="Times New Roman" w:cstheme="minorHAnsi"/>
          <w:color w:val="auto"/>
          <w:sz w:val="22"/>
          <w:szCs w:val="22"/>
          <w:u w:val="none"/>
          <w:lang w:eastAsia="sk-SK"/>
        </w:rPr>
        <w:t xml:space="preserve">Přírodní přípravek na slimáky a </w:t>
      </w:r>
      <w:proofErr w:type="spellStart"/>
      <w:r w:rsidR="00E947BE" w:rsidRPr="00E947BE">
        <w:rPr>
          <w:rStyle w:val="Hypertextovodkaz"/>
          <w:rFonts w:eastAsia="Times New Roman" w:cstheme="minorHAnsi"/>
          <w:color w:val="auto"/>
          <w:sz w:val="22"/>
          <w:szCs w:val="22"/>
          <w:u w:val="none"/>
          <w:lang w:eastAsia="sk-SK"/>
        </w:rPr>
        <w:t>plzáky</w:t>
      </w:r>
      <w:proofErr w:type="spellEnd"/>
      <w:r w:rsidR="00E947BE" w:rsidRPr="00E947BE">
        <w:rPr>
          <w:rFonts w:eastAsia="Times New Roman" w:cstheme="minorHAnsi"/>
          <w:sz w:val="22"/>
          <w:szCs w:val="22"/>
          <w:u w:val="single"/>
          <w:lang w:eastAsia="sk-SK"/>
        </w:rPr>
        <w:t xml:space="preserve"> </w:t>
      </w:r>
      <w:r w:rsidR="00AA2F0F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funguje na principu </w:t>
      </w:r>
      <w:r w:rsidR="00AA2F0F" w:rsidRPr="00AA2F0F">
        <w:rPr>
          <w:rFonts w:eastAsia="Times New Roman" w:cstheme="minorHAnsi"/>
          <w:color w:val="000000"/>
          <w:sz w:val="22"/>
          <w:szCs w:val="22"/>
          <w:lang w:eastAsia="sk-SK"/>
        </w:rPr>
        <w:lastRenderedPageBreak/>
        <w:t>cíleného lákání a následného omezení jejich aktivity</w:t>
      </w:r>
      <w:r w:rsidR="00AA2F0F">
        <w:rPr>
          <w:rFonts w:eastAsia="Times New Roman" w:cstheme="minorHAnsi"/>
          <w:color w:val="000000"/>
          <w:sz w:val="22"/>
          <w:szCs w:val="22"/>
          <w:lang w:eastAsia="sk-SK"/>
        </w:rPr>
        <w:t>.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 „</w:t>
      </w:r>
      <w:r w:rsidR="00434084">
        <w:rPr>
          <w:rFonts w:eastAsia="Times New Roman" w:cstheme="minorHAnsi"/>
          <w:color w:val="000000"/>
          <w:sz w:val="22"/>
          <w:szCs w:val="22"/>
          <w:lang w:eastAsia="sk-SK"/>
        </w:rPr>
        <w:t xml:space="preserve">Slimák se nažere a s pocitem nasycení se odplazí do úkrytu, kde usne. </w:t>
      </w:r>
      <w:r w:rsidR="00AA2F0F" w:rsidRPr="00AA2F0F">
        <w:rPr>
          <w:rFonts w:eastAsia="Times New Roman" w:cstheme="minorHAnsi"/>
          <w:color w:val="000000"/>
          <w:sz w:val="22"/>
          <w:szCs w:val="22"/>
          <w:lang w:eastAsia="sk-SK"/>
        </w:rPr>
        <w:t>Výhodou je, že přípravek je navržený tak, aby byl bezpečný pro ostatní živočichy v zahradě a zapadal do principů ekologické ochrany rostlin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,“ upřesňuje </w:t>
      </w:r>
      <w:r w:rsidRPr="00D071F4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Jan Růžička</w:t>
      </w:r>
      <w:r w:rsidR="00AA2F0F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. </w:t>
      </w:r>
    </w:p>
    <w:p w14:paraId="4E496F7B" w14:textId="21448E30" w:rsidR="00AA2F0F" w:rsidRDefault="00434084" w:rsidP="00AA2F0F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>
        <w:rPr>
          <w:rFonts w:eastAsia="Times New Roman" w:cstheme="minorHAnsi"/>
          <w:color w:val="000000"/>
          <w:sz w:val="22"/>
          <w:szCs w:val="22"/>
          <w:lang w:eastAsia="sk-SK"/>
        </w:rPr>
        <w:br/>
      </w:r>
      <w:r w:rsidR="00800FDF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Doplňkem 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v boji proti slimákům </w:t>
      </w:r>
      <w:r w:rsidR="00800FDF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může být </w:t>
      </w:r>
      <w:hyperlink r:id="rId11" w:history="1">
        <w:r w:rsidR="00800FDF" w:rsidRPr="00434084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 xml:space="preserve">Rock </w:t>
        </w:r>
        <w:proofErr w:type="spellStart"/>
        <w:r w:rsidR="00800FDF" w:rsidRPr="00434084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Effect</w:t>
        </w:r>
        <w:proofErr w:type="spellEnd"/>
        <w:r w:rsidR="00800FDF" w:rsidRPr="00434084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 xml:space="preserve"> NEW</w:t>
        </w:r>
      </w:hyperlink>
      <w:r w:rsidR="00800FDF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, </w:t>
      </w:r>
      <w:r w:rsidR="00A978E4">
        <w:rPr>
          <w:rFonts w:eastAsia="Times New Roman" w:cstheme="minorHAnsi"/>
          <w:color w:val="000000"/>
          <w:sz w:val="22"/>
          <w:szCs w:val="22"/>
          <w:lang w:eastAsia="sk-SK"/>
        </w:rPr>
        <w:t>prostředek</w:t>
      </w:r>
      <w:r w:rsidR="00A978E4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800FDF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na přírodní bázi, který se aplikuje postřikem na rostliny. Vytváří na jejich povrchu jemný film, který ztěžuje přístup </w:t>
      </w:r>
      <w:r w:rsidR="00ED68AC">
        <w:rPr>
          <w:rFonts w:eastAsia="Times New Roman" w:cstheme="minorHAnsi"/>
          <w:color w:val="000000"/>
          <w:sz w:val="22"/>
          <w:szCs w:val="22"/>
          <w:lang w:eastAsia="sk-SK"/>
        </w:rPr>
        <w:t xml:space="preserve">savým </w:t>
      </w:r>
      <w:r w:rsidR="00800FDF" w:rsidRPr="00AA2F0F">
        <w:rPr>
          <w:rFonts w:eastAsia="Times New Roman" w:cstheme="minorHAnsi"/>
          <w:color w:val="000000"/>
          <w:sz w:val="22"/>
          <w:szCs w:val="22"/>
          <w:lang w:eastAsia="sk-SK"/>
        </w:rPr>
        <w:t>škůdcům</w:t>
      </w:r>
      <w:r w:rsidR="00ED68AC">
        <w:rPr>
          <w:rFonts w:eastAsia="Times New Roman" w:cstheme="minorHAnsi"/>
          <w:color w:val="000000"/>
          <w:sz w:val="22"/>
          <w:szCs w:val="22"/>
          <w:lang w:eastAsia="sk-SK"/>
        </w:rPr>
        <w:t>, padlí nebo červcům</w:t>
      </w:r>
      <w:r w:rsidR="00800FDF" w:rsidRPr="00AA2F0F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a zároveň podporuje celkovou kondici rostlin. Díky tomu jsou rostliny odolnější a méně atraktivní pro napadení.</w:t>
      </w:r>
    </w:p>
    <w:p w14:paraId="48FAEC45" w14:textId="77777777" w:rsidR="00AA2F0F" w:rsidRDefault="00AA2F0F" w:rsidP="001F2A0E">
      <w:pPr>
        <w:rPr>
          <w:rFonts w:cstheme="minorHAnsi"/>
          <w:b/>
          <w:bCs/>
          <w:sz w:val="22"/>
          <w:szCs w:val="22"/>
        </w:rPr>
      </w:pPr>
    </w:p>
    <w:p w14:paraId="65269B1B" w14:textId="77777777" w:rsidR="00434084" w:rsidRPr="00434084" w:rsidRDefault="00434084" w:rsidP="00434084">
      <w:pPr>
        <w:rPr>
          <w:rFonts w:cstheme="minorHAnsi"/>
          <w:b/>
          <w:bCs/>
          <w:sz w:val="22"/>
          <w:szCs w:val="22"/>
        </w:rPr>
      </w:pPr>
    </w:p>
    <w:p w14:paraId="0B4AE65C" w14:textId="6202D809" w:rsidR="00B91316" w:rsidRDefault="00A77FF9" w:rsidP="00800FDF">
      <w:pPr>
        <w:rPr>
          <w:rFonts w:cstheme="minorHAnsi"/>
          <w:sz w:val="22"/>
          <w:szCs w:val="22"/>
        </w:rPr>
      </w:pPr>
      <w:r w:rsidRPr="00FD3926">
        <w:rPr>
          <w:rFonts w:cstheme="minorHAnsi"/>
          <w:b/>
          <w:bCs/>
          <w:sz w:val="22"/>
          <w:szCs w:val="22"/>
        </w:rPr>
        <w:t>TIP</w:t>
      </w:r>
      <w:r w:rsidR="005655D5" w:rsidRPr="00FD3926">
        <w:rPr>
          <w:rFonts w:cstheme="minorHAnsi"/>
          <w:b/>
          <w:bCs/>
          <w:sz w:val="22"/>
          <w:szCs w:val="22"/>
        </w:rPr>
        <w:t>Y</w:t>
      </w:r>
      <w:r w:rsidRPr="00FD3926">
        <w:rPr>
          <w:rFonts w:cstheme="minorHAnsi"/>
          <w:sz w:val="22"/>
          <w:szCs w:val="22"/>
        </w:rPr>
        <w:t>:</w:t>
      </w:r>
      <w:r w:rsidR="009074BB">
        <w:rPr>
          <w:rFonts w:cstheme="minorHAnsi"/>
          <w:sz w:val="22"/>
          <w:szCs w:val="22"/>
        </w:rPr>
        <w:br/>
      </w:r>
      <w:r w:rsidR="009074BB" w:rsidRPr="009074BB">
        <w:rPr>
          <w:rFonts w:cstheme="minorHAnsi"/>
          <w:b/>
          <w:bCs/>
          <w:sz w:val="22"/>
          <w:szCs w:val="22"/>
        </w:rPr>
        <w:t>Na slimáky bez chemie</w:t>
      </w:r>
    </w:p>
    <w:p w14:paraId="6C759326" w14:textId="4EC874A5" w:rsidR="00B91316" w:rsidRDefault="00B91316" w:rsidP="00B91316">
      <w:pPr>
        <w:rPr>
          <w:rFonts w:cstheme="minorHAnsi"/>
          <w:sz w:val="22"/>
          <w:szCs w:val="22"/>
        </w:rPr>
      </w:pPr>
      <w:r w:rsidRPr="00B91316">
        <w:rPr>
          <w:rFonts w:cstheme="minorHAnsi"/>
          <w:sz w:val="22"/>
          <w:szCs w:val="22"/>
        </w:rPr>
        <w:t>Zná to každý</w:t>
      </w:r>
      <w:r w:rsidR="000A339B">
        <w:rPr>
          <w:rFonts w:cstheme="minorHAnsi"/>
          <w:sz w:val="22"/>
          <w:szCs w:val="22"/>
        </w:rPr>
        <w:t xml:space="preserve"> pěstitel</w:t>
      </w:r>
      <w:r w:rsidRPr="00B91316">
        <w:rPr>
          <w:rFonts w:cstheme="minorHAnsi"/>
          <w:sz w:val="22"/>
          <w:szCs w:val="22"/>
        </w:rPr>
        <w:t xml:space="preserve">… ráno přijdete k záhonům a místo úrody jen okousané listy. </w:t>
      </w:r>
      <w:hyperlink r:id="rId12" w:history="1">
        <w:r w:rsidR="00E947BE" w:rsidRPr="00434084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NATURA PRESTO</w:t>
        </w:r>
      </w:hyperlink>
      <w:r w:rsidR="00E947BE">
        <w:rPr>
          <w:rStyle w:val="Hypertextovodkaz"/>
          <w:rFonts w:eastAsia="Times New Roman" w:cstheme="minorHAnsi"/>
          <w:sz w:val="22"/>
          <w:szCs w:val="22"/>
          <w:lang w:eastAsia="sk-SK"/>
        </w:rPr>
        <w:t xml:space="preserve"> </w:t>
      </w:r>
      <w:r w:rsidR="00E947BE" w:rsidRPr="00E947BE">
        <w:rPr>
          <w:rFonts w:eastAsia="Times New Roman" w:cstheme="minorHAnsi"/>
          <w:sz w:val="22"/>
          <w:szCs w:val="22"/>
          <w:lang w:eastAsia="sk-SK"/>
        </w:rPr>
        <w:t xml:space="preserve">Přírodní přípravek </w:t>
      </w:r>
      <w:r w:rsidR="00E947BE">
        <w:rPr>
          <w:rFonts w:eastAsia="Times New Roman" w:cstheme="minorHAnsi"/>
          <w:sz w:val="22"/>
          <w:szCs w:val="22"/>
          <w:lang w:eastAsia="sk-SK"/>
        </w:rPr>
        <w:t xml:space="preserve">na slimáky a </w:t>
      </w:r>
      <w:proofErr w:type="spellStart"/>
      <w:r w:rsidR="00E947BE">
        <w:rPr>
          <w:rFonts w:eastAsia="Times New Roman" w:cstheme="minorHAnsi"/>
          <w:sz w:val="22"/>
          <w:szCs w:val="22"/>
          <w:lang w:eastAsia="sk-SK"/>
        </w:rPr>
        <w:t>plzáky</w:t>
      </w:r>
      <w:proofErr w:type="spellEnd"/>
      <w:r w:rsidR="00E947B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představuje</w:t>
      </w:r>
      <w:r w:rsidRPr="00B91316">
        <w:rPr>
          <w:rFonts w:cstheme="minorHAnsi"/>
          <w:sz w:val="22"/>
          <w:szCs w:val="22"/>
        </w:rPr>
        <w:t xml:space="preserve"> moderní a šetrný způsob ochrany </w:t>
      </w:r>
      <w:r w:rsidR="000A339B">
        <w:rPr>
          <w:rFonts w:cstheme="minorHAnsi"/>
          <w:sz w:val="22"/>
          <w:szCs w:val="22"/>
        </w:rPr>
        <w:t>vaší úrody</w:t>
      </w:r>
      <w:r w:rsidRPr="00B91316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  <w:r w:rsidR="00A978E4">
        <w:rPr>
          <w:rFonts w:cstheme="minorHAnsi"/>
          <w:sz w:val="22"/>
          <w:szCs w:val="22"/>
        </w:rPr>
        <w:t>G</w:t>
      </w:r>
      <w:r w:rsidRPr="00B91316">
        <w:rPr>
          <w:rFonts w:cstheme="minorHAnsi"/>
          <w:sz w:val="22"/>
          <w:szCs w:val="22"/>
        </w:rPr>
        <w:t xml:space="preserve">ranule na bázi fosforečnanu železitého slimáky </w:t>
      </w:r>
      <w:r w:rsidR="000A339B">
        <w:rPr>
          <w:rFonts w:cstheme="minorHAnsi"/>
          <w:sz w:val="22"/>
          <w:szCs w:val="22"/>
        </w:rPr>
        <w:t xml:space="preserve">sice </w:t>
      </w:r>
      <w:r w:rsidRPr="00B91316">
        <w:rPr>
          <w:rFonts w:cstheme="minorHAnsi"/>
          <w:sz w:val="22"/>
          <w:szCs w:val="22"/>
        </w:rPr>
        <w:t xml:space="preserve">přilákají, ale po „hostině“ </w:t>
      </w:r>
      <w:r w:rsidR="000A339B">
        <w:rPr>
          <w:rFonts w:cstheme="minorHAnsi"/>
          <w:sz w:val="22"/>
          <w:szCs w:val="22"/>
        </w:rPr>
        <w:t xml:space="preserve">se </w:t>
      </w:r>
      <w:r w:rsidRPr="00B91316">
        <w:rPr>
          <w:rFonts w:cstheme="minorHAnsi"/>
          <w:sz w:val="22"/>
          <w:szCs w:val="22"/>
        </w:rPr>
        <w:t xml:space="preserve">stáhnou do úkrytu, kde přirozeně uhynou. </w:t>
      </w:r>
      <w:r>
        <w:rPr>
          <w:rFonts w:cstheme="minorHAnsi"/>
          <w:sz w:val="22"/>
          <w:szCs w:val="22"/>
        </w:rPr>
        <w:t xml:space="preserve">Takže </w:t>
      </w:r>
      <w:r w:rsidRPr="00B91316">
        <w:rPr>
          <w:rFonts w:cstheme="minorHAnsi"/>
          <w:sz w:val="22"/>
          <w:szCs w:val="22"/>
        </w:rPr>
        <w:t>žádný sliz ani zápach</w:t>
      </w:r>
      <w:r w:rsidR="000A339B">
        <w:rPr>
          <w:rFonts w:cstheme="minorHAnsi"/>
          <w:sz w:val="22"/>
          <w:szCs w:val="22"/>
        </w:rPr>
        <w:t xml:space="preserve"> na záhoně.  Granule</w:t>
      </w:r>
      <w:r>
        <w:rPr>
          <w:rFonts w:cstheme="minorHAnsi"/>
          <w:sz w:val="22"/>
          <w:szCs w:val="22"/>
        </w:rPr>
        <w:t xml:space="preserve"> jsou </w:t>
      </w:r>
      <w:r w:rsidRPr="00B91316">
        <w:rPr>
          <w:rFonts w:cstheme="minorHAnsi"/>
          <w:sz w:val="22"/>
          <w:szCs w:val="22"/>
        </w:rPr>
        <w:t>bezpečné pro domácí mazlíčky i užitečné živočichy</w:t>
      </w:r>
      <w:r>
        <w:rPr>
          <w:rFonts w:cstheme="minorHAnsi"/>
          <w:sz w:val="22"/>
          <w:szCs w:val="22"/>
        </w:rPr>
        <w:t xml:space="preserve">, </w:t>
      </w:r>
      <w:r w:rsidRPr="00B91316">
        <w:rPr>
          <w:rFonts w:cstheme="minorHAnsi"/>
          <w:sz w:val="22"/>
          <w:szCs w:val="22"/>
        </w:rPr>
        <w:t>odolné vůči dešti</w:t>
      </w:r>
      <w:r>
        <w:rPr>
          <w:rFonts w:cstheme="minorHAnsi"/>
          <w:sz w:val="22"/>
          <w:szCs w:val="22"/>
        </w:rPr>
        <w:t xml:space="preserve"> a </w:t>
      </w:r>
      <w:r w:rsidRPr="00B91316">
        <w:rPr>
          <w:rFonts w:cstheme="minorHAnsi"/>
          <w:sz w:val="22"/>
          <w:szCs w:val="22"/>
        </w:rPr>
        <w:t>vhodné i pro ekologické pěstování</w:t>
      </w:r>
      <w:r>
        <w:rPr>
          <w:rFonts w:cstheme="minorHAnsi"/>
          <w:sz w:val="22"/>
          <w:szCs w:val="22"/>
        </w:rPr>
        <w:t>.</w:t>
      </w:r>
    </w:p>
    <w:p w14:paraId="7193AADE" w14:textId="51B6D432" w:rsidR="00B91316" w:rsidRDefault="000A339B" w:rsidP="00B91316">
      <w:pPr>
        <w:rPr>
          <w:rFonts w:cstheme="minorHAnsi"/>
          <w:sz w:val="22"/>
          <w:szCs w:val="22"/>
        </w:rPr>
      </w:pPr>
      <w:r w:rsidRPr="00ED68AC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NATURA PRESTO Přírodní přípravek na slimáky a </w:t>
      </w:r>
      <w:proofErr w:type="spellStart"/>
      <w:r w:rsidRPr="00ED68AC">
        <w:rPr>
          <w:rFonts w:cstheme="minorHAnsi"/>
          <w:b/>
          <w:bCs/>
          <w:i/>
          <w:iCs/>
          <w:color w:val="000000"/>
          <w:sz w:val="22"/>
          <w:szCs w:val="22"/>
        </w:rPr>
        <w:t>plzáky</w:t>
      </w:r>
      <w:proofErr w:type="spellEnd"/>
      <w:r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 1,9 kg </w:t>
      </w:r>
      <w:r w:rsidRPr="00AE1846">
        <w:rPr>
          <w:rFonts w:cstheme="minorHAnsi"/>
          <w:b/>
          <w:bCs/>
          <w:i/>
          <w:iCs/>
          <w:color w:val="000000"/>
          <w:sz w:val="22"/>
          <w:szCs w:val="22"/>
        </w:rPr>
        <w:t>, cen</w:t>
      </w:r>
      <w:r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a 669 Kč, </w:t>
      </w:r>
      <w:hyperlink r:id="rId13" w:history="1">
        <w:r w:rsidRPr="00DA1FEE">
          <w:rPr>
            <w:rStyle w:val="Hypertextovodkaz"/>
            <w:rFonts w:cstheme="minorHAnsi"/>
            <w:b/>
            <w:bCs/>
            <w:i/>
            <w:iCs/>
            <w:sz w:val="22"/>
            <w:szCs w:val="22"/>
          </w:rPr>
          <w:t>www.agronatura.cz</w:t>
        </w:r>
      </w:hyperlink>
      <w:r>
        <w:br/>
      </w:r>
    </w:p>
    <w:p w14:paraId="451705CC" w14:textId="77777777" w:rsidR="000A339B" w:rsidRDefault="000A339B" w:rsidP="004C2FD7">
      <w:pPr>
        <w:rPr>
          <w:rFonts w:cstheme="minorHAnsi"/>
          <w:sz w:val="22"/>
          <w:szCs w:val="22"/>
        </w:rPr>
      </w:pPr>
    </w:p>
    <w:p w14:paraId="57729936" w14:textId="77777777" w:rsidR="000A339B" w:rsidRPr="003D30F2" w:rsidRDefault="000A339B" w:rsidP="00C55AFF">
      <w:pPr>
        <w:rPr>
          <w:rFonts w:cstheme="minorHAnsi"/>
          <w:b/>
          <w:bCs/>
          <w:sz w:val="22"/>
          <w:szCs w:val="22"/>
        </w:rPr>
      </w:pPr>
      <w:r w:rsidRPr="003D30F2">
        <w:rPr>
          <w:rFonts w:cstheme="minorHAnsi"/>
          <w:b/>
          <w:bCs/>
          <w:sz w:val="22"/>
          <w:szCs w:val="22"/>
        </w:rPr>
        <w:t>Přírodní ochrana pro vaši zahradu</w:t>
      </w:r>
    </w:p>
    <w:p w14:paraId="44499EA5" w14:textId="0B538ABD" w:rsidR="001F2A0E" w:rsidRPr="001F2A0E" w:rsidRDefault="00A978E4" w:rsidP="00C55AFF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>Preferujete</w:t>
      </w:r>
      <w:r w:rsidR="000A339B">
        <w:rPr>
          <w:rFonts w:cstheme="minorHAnsi"/>
          <w:sz w:val="22"/>
          <w:szCs w:val="22"/>
        </w:rPr>
        <w:t xml:space="preserve"> při ochraně zahrady přírodní prostředky?</w:t>
      </w:r>
      <w:r w:rsidR="004C2FD7">
        <w:rPr>
          <w:rFonts w:cstheme="minorHAnsi"/>
          <w:sz w:val="22"/>
          <w:szCs w:val="22"/>
        </w:rPr>
        <w:t xml:space="preserve"> NATURA </w:t>
      </w:r>
      <w:r w:rsidR="004C2FD7" w:rsidRPr="004C2FD7">
        <w:rPr>
          <w:rFonts w:cstheme="minorHAnsi"/>
          <w:sz w:val="22"/>
          <w:szCs w:val="22"/>
        </w:rPr>
        <w:t xml:space="preserve">Rock </w:t>
      </w:r>
      <w:proofErr w:type="spellStart"/>
      <w:r w:rsidR="004C2FD7" w:rsidRPr="004C2FD7">
        <w:rPr>
          <w:rFonts w:cstheme="minorHAnsi"/>
          <w:sz w:val="22"/>
          <w:szCs w:val="22"/>
        </w:rPr>
        <w:t>Effect</w:t>
      </w:r>
      <w:proofErr w:type="spellEnd"/>
      <w:r w:rsidR="004C2FD7" w:rsidRPr="004C2FD7">
        <w:rPr>
          <w:rFonts w:cstheme="minorHAnsi"/>
          <w:sz w:val="22"/>
          <w:szCs w:val="22"/>
        </w:rPr>
        <w:t xml:space="preserve"> NEW </w:t>
      </w:r>
      <w:r w:rsidR="000A339B">
        <w:rPr>
          <w:rFonts w:cstheme="minorHAnsi"/>
          <w:sz w:val="22"/>
          <w:szCs w:val="22"/>
        </w:rPr>
        <w:t xml:space="preserve">s inovovanou recepturu </w:t>
      </w:r>
      <w:r w:rsidR="004C2FD7" w:rsidRPr="004C2FD7">
        <w:rPr>
          <w:rFonts w:cstheme="minorHAnsi"/>
          <w:sz w:val="22"/>
          <w:szCs w:val="22"/>
        </w:rPr>
        <w:t>přináší moderní způsob, jak udržet rostliny zdravé bez zbytečné chemie.</w:t>
      </w:r>
      <w:r w:rsidR="004C2FD7">
        <w:rPr>
          <w:rFonts w:cstheme="minorHAnsi"/>
          <w:sz w:val="22"/>
          <w:szCs w:val="22"/>
        </w:rPr>
        <w:t xml:space="preserve"> </w:t>
      </w:r>
      <w:r w:rsidR="004C2FD7" w:rsidRPr="004C2FD7">
        <w:rPr>
          <w:rFonts w:cstheme="minorHAnsi"/>
          <w:sz w:val="22"/>
          <w:szCs w:val="22"/>
        </w:rPr>
        <w:t xml:space="preserve">Funguje na bázi přírodního oleje ze semen stromu </w:t>
      </w:r>
      <w:proofErr w:type="spellStart"/>
      <w:r w:rsidR="004C2FD7" w:rsidRPr="004C2FD7">
        <w:rPr>
          <w:rFonts w:cstheme="minorHAnsi"/>
          <w:sz w:val="22"/>
          <w:szCs w:val="22"/>
        </w:rPr>
        <w:t>Pongamia</w:t>
      </w:r>
      <w:proofErr w:type="spellEnd"/>
      <w:r w:rsidR="004C2FD7" w:rsidRPr="004C2FD7">
        <w:rPr>
          <w:rFonts w:cstheme="minorHAnsi"/>
          <w:sz w:val="22"/>
          <w:szCs w:val="22"/>
        </w:rPr>
        <w:t xml:space="preserve"> </w:t>
      </w:r>
      <w:proofErr w:type="spellStart"/>
      <w:r w:rsidR="004C2FD7" w:rsidRPr="004C2FD7">
        <w:rPr>
          <w:rFonts w:cstheme="minorHAnsi"/>
          <w:sz w:val="22"/>
          <w:szCs w:val="22"/>
        </w:rPr>
        <w:t>pinnata</w:t>
      </w:r>
      <w:proofErr w:type="spellEnd"/>
      <w:r w:rsidR="004C2FD7" w:rsidRPr="004C2FD7">
        <w:rPr>
          <w:rFonts w:cstheme="minorHAnsi"/>
          <w:sz w:val="22"/>
          <w:szCs w:val="22"/>
        </w:rPr>
        <w:t xml:space="preserve"> a vytváří na rostlinách jemný ochranný film, který pomáhá bránit škůdcům i </w:t>
      </w:r>
      <w:r w:rsidR="000A339B">
        <w:rPr>
          <w:rFonts w:cstheme="minorHAnsi"/>
          <w:sz w:val="22"/>
          <w:szCs w:val="22"/>
        </w:rPr>
        <w:t xml:space="preserve">předcházet </w:t>
      </w:r>
      <w:r w:rsidR="004C2FD7" w:rsidRPr="004C2FD7">
        <w:rPr>
          <w:rFonts w:cstheme="minorHAnsi"/>
          <w:sz w:val="22"/>
          <w:szCs w:val="22"/>
        </w:rPr>
        <w:t xml:space="preserve">chorobám. </w:t>
      </w:r>
      <w:r w:rsidR="004C2FD7">
        <w:rPr>
          <w:rFonts w:cstheme="minorHAnsi"/>
          <w:sz w:val="22"/>
          <w:szCs w:val="22"/>
        </w:rPr>
        <w:t xml:space="preserve">Je </w:t>
      </w:r>
      <w:r w:rsidR="004C2FD7" w:rsidRPr="004C2FD7">
        <w:rPr>
          <w:rFonts w:cstheme="minorHAnsi"/>
          <w:sz w:val="22"/>
          <w:szCs w:val="22"/>
        </w:rPr>
        <w:t>účinný proti mšicím, sviluškám, molicím i třásněnkám</w:t>
      </w:r>
      <w:r w:rsidR="000A339B">
        <w:rPr>
          <w:rFonts w:cstheme="minorHAnsi"/>
          <w:sz w:val="22"/>
          <w:szCs w:val="22"/>
        </w:rPr>
        <w:t xml:space="preserve"> a </w:t>
      </w:r>
      <w:r w:rsidR="004C2FD7" w:rsidRPr="004C2FD7">
        <w:rPr>
          <w:rFonts w:cstheme="minorHAnsi"/>
          <w:sz w:val="22"/>
          <w:szCs w:val="22"/>
        </w:rPr>
        <w:t>působí i na všechny druhy padlí</w:t>
      </w:r>
      <w:r w:rsidR="000A339B">
        <w:rPr>
          <w:rFonts w:cstheme="minorHAnsi"/>
          <w:sz w:val="22"/>
          <w:szCs w:val="22"/>
        </w:rPr>
        <w:t>. P</w:t>
      </w:r>
      <w:r w:rsidR="004C2FD7" w:rsidRPr="004C2FD7">
        <w:rPr>
          <w:rFonts w:cstheme="minorHAnsi"/>
          <w:sz w:val="22"/>
          <w:szCs w:val="22"/>
        </w:rPr>
        <w:t>osiluje přirozenou obranyschopnost rostlin</w:t>
      </w:r>
      <w:r w:rsidR="004C2FD7">
        <w:rPr>
          <w:rFonts w:cstheme="minorHAnsi"/>
          <w:sz w:val="22"/>
          <w:szCs w:val="22"/>
        </w:rPr>
        <w:t xml:space="preserve"> a je </w:t>
      </w:r>
      <w:r w:rsidR="004C2FD7" w:rsidRPr="004C2FD7">
        <w:rPr>
          <w:rFonts w:cstheme="minorHAnsi"/>
          <w:sz w:val="22"/>
          <w:szCs w:val="22"/>
        </w:rPr>
        <w:t>šetrný k užitečným organismům i životnímu prostředí</w:t>
      </w:r>
      <w:r w:rsidR="004C2FD7">
        <w:rPr>
          <w:rFonts w:cstheme="minorHAnsi"/>
          <w:sz w:val="22"/>
          <w:szCs w:val="22"/>
        </w:rPr>
        <w:t xml:space="preserve">. </w:t>
      </w:r>
      <w:r w:rsidR="004C2FD7" w:rsidRPr="004C2FD7">
        <w:rPr>
          <w:rFonts w:cstheme="minorHAnsi"/>
          <w:sz w:val="22"/>
          <w:szCs w:val="22"/>
        </w:rPr>
        <w:t>Výsledk</w:t>
      </w:r>
      <w:r w:rsidR="004C2FD7">
        <w:rPr>
          <w:rFonts w:cstheme="minorHAnsi"/>
          <w:sz w:val="22"/>
          <w:szCs w:val="22"/>
        </w:rPr>
        <w:t>em jsou</w:t>
      </w:r>
      <w:r w:rsidR="004C2FD7" w:rsidRPr="004C2FD7">
        <w:rPr>
          <w:rFonts w:cstheme="minorHAnsi"/>
          <w:sz w:val="22"/>
          <w:szCs w:val="22"/>
        </w:rPr>
        <w:t xml:space="preserve"> </w:t>
      </w:r>
      <w:r w:rsidR="004C2FD7">
        <w:rPr>
          <w:rFonts w:cstheme="minorHAnsi"/>
          <w:sz w:val="22"/>
          <w:szCs w:val="22"/>
        </w:rPr>
        <w:t>s</w:t>
      </w:r>
      <w:r w:rsidR="004C2FD7" w:rsidRPr="004C2FD7">
        <w:rPr>
          <w:rFonts w:cstheme="minorHAnsi"/>
          <w:sz w:val="22"/>
          <w:szCs w:val="22"/>
        </w:rPr>
        <w:t>ilnější, zdravější rostliny a zahrada, která si poradí sama</w:t>
      </w:r>
      <w:r w:rsidR="004C2FD7">
        <w:rPr>
          <w:rFonts w:cstheme="minorHAnsi"/>
          <w:sz w:val="22"/>
          <w:szCs w:val="22"/>
        </w:rPr>
        <w:t>.</w:t>
      </w:r>
    </w:p>
    <w:p w14:paraId="570B1097" w14:textId="1C6E1A71" w:rsidR="002450CB" w:rsidRDefault="00ED68AC" w:rsidP="006154A6">
      <w:r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NATURA </w:t>
      </w:r>
      <w:r w:rsidRPr="00ED68AC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Rock </w:t>
      </w:r>
      <w:proofErr w:type="spellStart"/>
      <w:r w:rsidRPr="00ED68AC">
        <w:rPr>
          <w:rFonts w:cstheme="minorHAnsi"/>
          <w:b/>
          <w:bCs/>
          <w:i/>
          <w:iCs/>
          <w:color w:val="000000"/>
          <w:sz w:val="22"/>
          <w:szCs w:val="22"/>
        </w:rPr>
        <w:t>Effect</w:t>
      </w:r>
      <w:proofErr w:type="spellEnd"/>
      <w:r w:rsidRPr="00ED68AC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 NEW</w:t>
      </w:r>
      <w:r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 1 l</w:t>
      </w:r>
      <w:r w:rsidR="00A96417" w:rsidRPr="00AE1846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, cena </w:t>
      </w:r>
      <w:r>
        <w:rPr>
          <w:rFonts w:cstheme="minorHAnsi"/>
          <w:b/>
          <w:bCs/>
          <w:i/>
          <w:iCs/>
          <w:color w:val="000000"/>
          <w:sz w:val="22"/>
          <w:szCs w:val="22"/>
        </w:rPr>
        <w:t>665</w:t>
      </w:r>
      <w:r w:rsidR="00A96417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 Kč, </w:t>
      </w:r>
      <w:hyperlink r:id="rId14" w:history="1">
        <w:r w:rsidRPr="00DA1FEE">
          <w:rPr>
            <w:rStyle w:val="Hypertextovodkaz"/>
            <w:rFonts w:cstheme="minorHAnsi"/>
            <w:b/>
            <w:bCs/>
            <w:i/>
            <w:iCs/>
            <w:sz w:val="22"/>
            <w:szCs w:val="22"/>
          </w:rPr>
          <w:t>www.agronatura.cz</w:t>
        </w:r>
      </w:hyperlink>
    </w:p>
    <w:p w14:paraId="4575E17A" w14:textId="4AF5E97C" w:rsidR="003A0DFE" w:rsidRPr="000932E8" w:rsidRDefault="003A0DFE" w:rsidP="006154A6">
      <w:pPr>
        <w:rPr>
          <w:rFonts w:eastAsia="Times New Roman" w:cstheme="minorHAnsi"/>
          <w:i/>
          <w:iCs/>
          <w:lang w:eastAsia="sk-SK"/>
        </w:rPr>
      </w:pPr>
      <w:r w:rsidRPr="000932E8">
        <w:rPr>
          <w:rFonts w:eastAsia="Times New Roman" w:cstheme="minorHAnsi"/>
          <w:i/>
          <w:iCs/>
          <w:lang w:eastAsia="sk-SK"/>
        </w:rPr>
        <w:t>_ _ _</w:t>
      </w:r>
    </w:p>
    <w:p w14:paraId="399A2374" w14:textId="74A5F828" w:rsidR="00A317E9" w:rsidRPr="00E947BE" w:rsidRDefault="00A317E9" w:rsidP="00A317E9">
      <w:pPr>
        <w:rPr>
          <w:rFonts w:eastAsia="Times New Roman" w:cstheme="minorHAnsi"/>
          <w:i/>
          <w:iCs/>
          <w:lang w:eastAsia="sk-SK"/>
        </w:rPr>
      </w:pPr>
      <w:r>
        <w:rPr>
          <w:noProof/>
        </w:rPr>
        <w:drawing>
          <wp:inline distT="0" distB="0" distL="0" distR="0" wp14:anchorId="124CB89A" wp14:editId="2C140EBE">
            <wp:extent cx="1059180" cy="571500"/>
            <wp:effectExtent l="0" t="0" r="7620" b="0"/>
            <wp:docPr id="12750637" name="Obrázek 1" descr="logo 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4gvnmg3" descr="logo NATUR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DFE" w:rsidRPr="00E947BE">
        <w:rPr>
          <w:rFonts w:eastAsia="Times New Roman" w:cstheme="minorHAnsi"/>
          <w:b/>
          <w:bCs/>
          <w:i/>
          <w:iCs/>
          <w:lang w:eastAsia="sk-SK"/>
        </w:rPr>
        <w:t xml:space="preserve">O značce </w:t>
      </w:r>
      <w:r w:rsidRPr="00E947BE">
        <w:rPr>
          <w:rFonts w:eastAsia="Times New Roman" w:cstheme="minorHAnsi"/>
          <w:b/>
          <w:bCs/>
          <w:i/>
          <w:iCs/>
          <w:lang w:eastAsia="sk-SK"/>
        </w:rPr>
        <w:t>NATURA</w:t>
      </w:r>
    </w:p>
    <w:p w14:paraId="7C01155D" w14:textId="5E85E91B" w:rsidR="00A317E9" w:rsidRPr="00E947BE" w:rsidRDefault="00A317E9" w:rsidP="00A317E9">
      <w:pPr>
        <w:rPr>
          <w:rFonts w:eastAsia="Times New Roman" w:cstheme="minorHAnsi"/>
          <w:b/>
          <w:bCs/>
          <w:i/>
          <w:iCs/>
          <w:lang w:eastAsia="sk-SK"/>
        </w:rPr>
      </w:pPr>
      <w:r w:rsidRPr="00E947BE">
        <w:rPr>
          <w:rFonts w:eastAsia="Times New Roman" w:cstheme="minorHAnsi"/>
          <w:i/>
          <w:iCs/>
          <w:lang w:eastAsia="sk-SK"/>
        </w:rPr>
        <w:t xml:space="preserve">NATURA je unikátní produktová řada společnosti AGRO CS </w:t>
      </w:r>
      <w:r w:rsidR="00E947BE" w:rsidRPr="00E947BE">
        <w:rPr>
          <w:rFonts w:eastAsia="Times New Roman" w:cstheme="minorHAnsi"/>
          <w:i/>
          <w:iCs/>
          <w:lang w:eastAsia="sk-SK"/>
        </w:rPr>
        <w:t>vhodná pro</w:t>
      </w:r>
      <w:r w:rsidRPr="00E947BE">
        <w:rPr>
          <w:rFonts w:eastAsia="Times New Roman" w:cstheme="minorHAnsi"/>
          <w:i/>
          <w:iCs/>
          <w:lang w:eastAsia="sk-SK"/>
        </w:rPr>
        <w:t xml:space="preserve"> ekologické pěstování a šetrnou péči o rostliny, a to na zahrádkách i v domovech. Je určena pro pěstitele, kteří preferují možnost pěstování bez chemie -  s respektem k půdě i budoucím generacím. Portfolio značky zahrnuje širokou škálu výrobků, od hnojiv a substrátů až po přípravky na ochranu rostlin a péči o trávník. Produkty NATURA jsou vyvíjeny s důrazem na přírodní složení, účinnost a jednoduché použití. Díky svému složení  bez zbytečné chemie jsou vhodné také pro pěstování BIO ovoce, BIO zeleniny a bylinek. Podporují přirozenou úrodnost půdy, vitalitu rostlin a dlouhodobou rovnováhu v zahradě. </w:t>
      </w:r>
    </w:p>
    <w:p w14:paraId="0D062BC5" w14:textId="4780273E" w:rsidR="003A0DFE" w:rsidRPr="000932E8" w:rsidRDefault="004A7C06" w:rsidP="003A0DFE">
      <w:pPr>
        <w:spacing w:before="100" w:beforeAutospacing="1" w:after="100" w:afterAutospacing="1"/>
        <w:rPr>
          <w:rFonts w:eastAsia="Times New Roman" w:cstheme="minorHAnsi"/>
          <w:i/>
          <w:iCs/>
          <w:lang w:eastAsia="sk-SK"/>
        </w:rPr>
      </w:pPr>
      <w:r w:rsidRPr="000932E8">
        <w:rPr>
          <w:rFonts w:ascii="Calibri" w:hAnsi="Calibri" w:cs="Calibri"/>
          <w:b/>
          <w:bCs/>
          <w:noProof/>
          <w:color w:val="265C4E"/>
          <w:sz w:val="12"/>
          <w:szCs w:val="12"/>
        </w:rPr>
        <w:drawing>
          <wp:inline distT="0" distB="0" distL="0" distR="0" wp14:anchorId="3E005E8A" wp14:editId="6A620636">
            <wp:extent cx="1198457" cy="361950"/>
            <wp:effectExtent l="0" t="0" r="1905" b="0"/>
            <wp:docPr id="2175958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909" cy="36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DFE" w:rsidRPr="000932E8">
        <w:rPr>
          <w:rFonts w:eastAsia="Times New Roman" w:cstheme="minorHAnsi"/>
          <w:b/>
          <w:bCs/>
          <w:i/>
          <w:iCs/>
          <w:lang w:eastAsia="sk-SK"/>
        </w:rPr>
        <w:t>O skupině AGRO CS</w:t>
      </w:r>
      <w:r w:rsidR="003A0DFE" w:rsidRPr="000932E8">
        <w:rPr>
          <w:rFonts w:eastAsia="Times New Roman" w:cstheme="minorHAnsi"/>
          <w:i/>
          <w:iCs/>
          <w:lang w:eastAsia="sk-SK"/>
        </w:rPr>
        <w:br/>
        <w:t xml:space="preserve">Skupina AGRO CS je česká rodinná firma, která působí na trhu od roku 1992. Zaměřuje se na vývoj, výrobu a distribuci produktů pro zahradnictví, zemědělství a péči o zeleň. Mezi </w:t>
      </w:r>
      <w:r w:rsidR="003A0DFE" w:rsidRPr="000932E8">
        <w:rPr>
          <w:rFonts w:eastAsia="Times New Roman" w:cstheme="minorHAnsi"/>
          <w:i/>
          <w:iCs/>
          <w:lang w:eastAsia="sk-SK"/>
        </w:rPr>
        <w:lastRenderedPageBreak/>
        <w:t xml:space="preserve">významné dodavatele patří i na řadě evropských trhů, kde působí prostřednictvím svých dceřiných společností. </w:t>
      </w:r>
    </w:p>
    <w:p w14:paraId="40C9CAC8" w14:textId="77777777" w:rsidR="003A0DFE" w:rsidRPr="000932E8" w:rsidRDefault="003A0DFE" w:rsidP="003A0DFE">
      <w:pPr>
        <w:spacing w:before="100" w:beforeAutospacing="1" w:after="100" w:afterAutospacing="1"/>
        <w:rPr>
          <w:rFonts w:eastAsia="Times New Roman" w:cstheme="minorHAnsi"/>
          <w:i/>
          <w:iCs/>
          <w:lang w:eastAsia="sk-SK"/>
        </w:rPr>
      </w:pPr>
      <w:r w:rsidRPr="000932E8">
        <w:rPr>
          <w:rFonts w:eastAsia="Times New Roman" w:cstheme="minorHAnsi"/>
          <w:i/>
          <w:iCs/>
          <w:lang w:eastAsia="sk-SK"/>
        </w:rPr>
        <w:t xml:space="preserve">AGRO CS se dlouhodobě zaměřuje na inovace, kvalitu výrobků a udržitelný přístup k pěstování rostlin a péči o krajinu. Více naleznete na </w:t>
      </w:r>
      <w:hyperlink r:id="rId18" w:history="1">
        <w:r w:rsidRPr="000932E8">
          <w:rPr>
            <w:rStyle w:val="Hypertextovodkaz"/>
            <w:rFonts w:eastAsia="Times New Roman" w:cstheme="minorHAnsi"/>
            <w:i/>
            <w:iCs/>
            <w:lang w:eastAsia="sk-SK"/>
          </w:rPr>
          <w:t>www.agrocs.cz</w:t>
        </w:r>
      </w:hyperlink>
      <w:r w:rsidRPr="000932E8">
        <w:rPr>
          <w:rFonts w:eastAsia="Times New Roman" w:cstheme="minorHAnsi"/>
          <w:i/>
          <w:iCs/>
          <w:lang w:eastAsia="sk-SK"/>
        </w:rPr>
        <w:t>.</w:t>
      </w:r>
    </w:p>
    <w:p w14:paraId="66C78167" w14:textId="77777777" w:rsidR="006154A6" w:rsidRPr="000932E8" w:rsidRDefault="006154A6" w:rsidP="006154A6">
      <w:pPr>
        <w:rPr>
          <w:rFonts w:eastAsia="Times New Roman" w:cstheme="minorHAnsi"/>
          <w:i/>
          <w:iCs/>
          <w:lang w:eastAsia="sk-SK"/>
        </w:rPr>
      </w:pPr>
      <w:r w:rsidRPr="000932E8">
        <w:rPr>
          <w:rFonts w:eastAsia="Times New Roman" w:cstheme="minorHAnsi"/>
          <w:i/>
          <w:iCs/>
          <w:lang w:eastAsia="sk-SK"/>
        </w:rPr>
        <w:t>_ _ _</w:t>
      </w:r>
    </w:p>
    <w:p w14:paraId="124AF23D" w14:textId="77777777" w:rsidR="006154A6" w:rsidRPr="000932E8" w:rsidRDefault="006154A6" w:rsidP="006154A6">
      <w:pPr>
        <w:rPr>
          <w:rFonts w:eastAsia="Times New Roman" w:cstheme="minorHAnsi"/>
          <w:i/>
          <w:iCs/>
          <w:lang w:eastAsia="sk-SK"/>
        </w:rPr>
      </w:pPr>
    </w:p>
    <w:p w14:paraId="3D0D16ED" w14:textId="77777777" w:rsidR="006154A6" w:rsidRPr="000932E8" w:rsidRDefault="006154A6" w:rsidP="006154A6">
      <w:pPr>
        <w:pStyle w:val="Zpat"/>
        <w:rPr>
          <w:rFonts w:eastAsia="Times New Roman" w:cstheme="minorHAnsi"/>
          <w:b/>
          <w:bCs/>
          <w:lang w:eastAsia="sk-SK"/>
        </w:rPr>
      </w:pPr>
      <w:r w:rsidRPr="000932E8">
        <w:rPr>
          <w:rFonts w:eastAsia="Times New Roman" w:cstheme="minorHAnsi"/>
          <w:b/>
          <w:bCs/>
          <w:lang w:eastAsia="sk-SK"/>
        </w:rPr>
        <w:t xml:space="preserve">Kontakt pro média: </w:t>
      </w:r>
    </w:p>
    <w:p w14:paraId="3BA11F9F" w14:textId="77777777" w:rsidR="006154A6" w:rsidRPr="000932E8" w:rsidRDefault="006154A6" w:rsidP="006154A6">
      <w:pPr>
        <w:pStyle w:val="Zpat"/>
        <w:rPr>
          <w:rFonts w:eastAsia="Times New Roman" w:cstheme="minorHAnsi"/>
          <w:lang w:eastAsia="sk-SK"/>
        </w:rPr>
      </w:pPr>
      <w:r w:rsidRPr="000932E8">
        <w:rPr>
          <w:rFonts w:eastAsia="Times New Roman" w:cstheme="minorHAnsi"/>
          <w:lang w:eastAsia="sk-SK"/>
        </w:rPr>
        <w:t xml:space="preserve">Eva Kašparová, Phoenix </w:t>
      </w:r>
      <w:proofErr w:type="spellStart"/>
      <w:r w:rsidRPr="000932E8">
        <w:rPr>
          <w:rFonts w:eastAsia="Times New Roman" w:cstheme="minorHAnsi"/>
          <w:lang w:eastAsia="sk-SK"/>
        </w:rPr>
        <w:t>Communication</w:t>
      </w:r>
      <w:proofErr w:type="spellEnd"/>
      <w:r w:rsidRPr="000932E8">
        <w:rPr>
          <w:rFonts w:eastAsia="Times New Roman" w:cstheme="minorHAnsi"/>
          <w:lang w:eastAsia="sk-SK"/>
        </w:rPr>
        <w:t>, a.s.</w:t>
      </w:r>
    </w:p>
    <w:p w14:paraId="2F08D6DE" w14:textId="6F1A91E9" w:rsidR="006154A6" w:rsidRPr="000932E8" w:rsidRDefault="006154A6" w:rsidP="006154A6">
      <w:pPr>
        <w:pStyle w:val="Zpat"/>
        <w:rPr>
          <w:rFonts w:eastAsia="Times New Roman" w:cstheme="minorHAnsi"/>
          <w:lang w:eastAsia="sk-SK"/>
        </w:rPr>
      </w:pPr>
      <w:r w:rsidRPr="000932E8">
        <w:rPr>
          <w:rFonts w:eastAsia="Times New Roman" w:cstheme="minorHAnsi"/>
          <w:lang w:eastAsia="sk-SK"/>
        </w:rPr>
        <w:t>MT: 608 678 581</w:t>
      </w:r>
    </w:p>
    <w:p w14:paraId="150405CA" w14:textId="7D7A5301" w:rsidR="006154A6" w:rsidRPr="000932E8" w:rsidRDefault="006154A6" w:rsidP="006154A6">
      <w:pPr>
        <w:pStyle w:val="Zpat"/>
        <w:rPr>
          <w:rFonts w:eastAsia="Times New Roman" w:cstheme="minorHAnsi"/>
          <w:lang w:eastAsia="sk-SK"/>
        </w:rPr>
      </w:pPr>
      <w:r w:rsidRPr="000932E8">
        <w:rPr>
          <w:rFonts w:eastAsia="Times New Roman" w:cstheme="minorHAnsi"/>
          <w:lang w:eastAsia="sk-SK"/>
        </w:rPr>
        <w:t>Email: eva@phoenixcom.cz</w:t>
      </w:r>
    </w:p>
    <w:p w14:paraId="0F8C50CA" w14:textId="77777777" w:rsidR="006154A6" w:rsidRPr="000932E8" w:rsidRDefault="006154A6" w:rsidP="006154A6">
      <w:pPr>
        <w:rPr>
          <w:rFonts w:eastAsia="Times New Roman" w:cstheme="minorHAnsi"/>
          <w:i/>
          <w:iCs/>
          <w:lang w:eastAsia="sk-SK"/>
        </w:rPr>
      </w:pPr>
    </w:p>
    <w:p w14:paraId="2E506856" w14:textId="77777777" w:rsidR="003A0DFE" w:rsidRPr="000932E8" w:rsidRDefault="003A0DFE" w:rsidP="000F2238">
      <w:pPr>
        <w:spacing w:before="100" w:beforeAutospacing="1" w:after="100" w:afterAutospacing="1"/>
        <w:rPr>
          <w:rFonts w:eastAsia="Times New Roman" w:cstheme="minorHAnsi"/>
          <w:i/>
          <w:iCs/>
          <w:lang w:eastAsia="sk-SK"/>
        </w:rPr>
      </w:pPr>
    </w:p>
    <w:p w14:paraId="26D3F0C1" w14:textId="3A30F884" w:rsidR="000F2238" w:rsidRPr="000932E8" w:rsidRDefault="000F2238" w:rsidP="000F2238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color w:val="000000"/>
          <w:kern w:val="36"/>
          <w:lang w:eastAsia="sk-SK"/>
        </w:rPr>
      </w:pPr>
    </w:p>
    <w:sectPr w:rsidR="000F2238" w:rsidRPr="000932E8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FDD7" w14:textId="77777777" w:rsidR="00CA2617" w:rsidRPr="00400B0E" w:rsidRDefault="00CA2617" w:rsidP="00AB1671">
      <w:r w:rsidRPr="00400B0E">
        <w:separator/>
      </w:r>
    </w:p>
  </w:endnote>
  <w:endnote w:type="continuationSeparator" w:id="0">
    <w:p w14:paraId="387006AE" w14:textId="77777777" w:rsidR="00CA2617" w:rsidRPr="00400B0E" w:rsidRDefault="00CA2617" w:rsidP="00AB1671">
      <w:r w:rsidRPr="00400B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E691" w14:textId="77777777" w:rsidR="00CA2617" w:rsidRPr="00400B0E" w:rsidRDefault="00CA2617" w:rsidP="00AB1671">
      <w:r w:rsidRPr="00400B0E">
        <w:separator/>
      </w:r>
    </w:p>
  </w:footnote>
  <w:footnote w:type="continuationSeparator" w:id="0">
    <w:p w14:paraId="70BCBBB2" w14:textId="77777777" w:rsidR="00CA2617" w:rsidRPr="00400B0E" w:rsidRDefault="00CA2617" w:rsidP="00AB1671">
      <w:r w:rsidRPr="00400B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6CA1" w14:textId="48B635DC" w:rsidR="003A0DFE" w:rsidRPr="00400B0E" w:rsidRDefault="00B30703" w:rsidP="003A0DFE">
    <w:pPr>
      <w:pStyle w:val="Zhlav"/>
    </w:pPr>
    <w:r w:rsidRPr="00400B0E">
      <w:t>TISKOVÁ ZPRÁVA</w:t>
    </w:r>
    <w:r w:rsidR="008A3815" w:rsidRPr="00400B0E">
      <w:rPr>
        <w:noProof/>
      </w:rPr>
      <w:drawing>
        <wp:inline distT="0" distB="0" distL="0" distR="0" wp14:anchorId="7FE62364" wp14:editId="559558C2">
          <wp:extent cx="1704975" cy="476250"/>
          <wp:effectExtent l="0" t="0" r="9525" b="0"/>
          <wp:docPr id="5" name="img_comp-kdzxoa8r" descr="AGRO CS_bez_pozadi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comp-kdzxoa8r" descr="AGRO CS_bez_pozadi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72603" w14:textId="1F760505" w:rsidR="003A0DFE" w:rsidRPr="00400B0E" w:rsidRDefault="003A0DFE" w:rsidP="008A3815">
    <w:pPr>
      <w:pStyle w:val="Zhlav"/>
    </w:pPr>
  </w:p>
  <w:p w14:paraId="2B3C9B25" w14:textId="709A00BB" w:rsidR="00AB1671" w:rsidRPr="00400B0E" w:rsidRDefault="00AB1671" w:rsidP="008A38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DA8"/>
    <w:multiLevelType w:val="multilevel"/>
    <w:tmpl w:val="08DC4A52"/>
    <w:lvl w:ilvl="0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501"/>
        </w:tabs>
        <w:ind w:left="3501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661"/>
        </w:tabs>
        <w:ind w:left="5661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381"/>
        </w:tabs>
        <w:ind w:left="6381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821"/>
        </w:tabs>
        <w:ind w:left="7821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97C3DC9"/>
    <w:multiLevelType w:val="hybridMultilevel"/>
    <w:tmpl w:val="27181D76"/>
    <w:lvl w:ilvl="0" w:tplc="54E2E0B8">
      <w:start w:val="1"/>
      <w:numFmt w:val="bullet"/>
      <w:lvlText w:val="–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25937"/>
    <w:multiLevelType w:val="hybridMultilevel"/>
    <w:tmpl w:val="B49A1F78"/>
    <w:lvl w:ilvl="0" w:tplc="041B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57178BF"/>
    <w:multiLevelType w:val="hybridMultilevel"/>
    <w:tmpl w:val="00F043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943BB"/>
    <w:multiLevelType w:val="hybridMultilevel"/>
    <w:tmpl w:val="C5E0B0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06AB"/>
    <w:multiLevelType w:val="multilevel"/>
    <w:tmpl w:val="FF3C59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0AC0B3A"/>
    <w:multiLevelType w:val="hybridMultilevel"/>
    <w:tmpl w:val="A982545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153908"/>
    <w:multiLevelType w:val="multilevel"/>
    <w:tmpl w:val="4AC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6D4221"/>
    <w:multiLevelType w:val="multilevel"/>
    <w:tmpl w:val="72C8C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225609F"/>
    <w:multiLevelType w:val="hybridMultilevel"/>
    <w:tmpl w:val="8E281912"/>
    <w:lvl w:ilvl="0" w:tplc="54E2E0B8">
      <w:start w:val="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642425"/>
    <w:multiLevelType w:val="multilevel"/>
    <w:tmpl w:val="AA56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5F7521"/>
    <w:multiLevelType w:val="multilevel"/>
    <w:tmpl w:val="9FD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FA7FE3"/>
    <w:multiLevelType w:val="multilevel"/>
    <w:tmpl w:val="155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9330194">
    <w:abstractNumId w:val="5"/>
  </w:num>
  <w:num w:numId="2" w16cid:durableId="41905744">
    <w:abstractNumId w:val="12"/>
  </w:num>
  <w:num w:numId="3" w16cid:durableId="1224294046">
    <w:abstractNumId w:val="0"/>
  </w:num>
  <w:num w:numId="4" w16cid:durableId="1339045825">
    <w:abstractNumId w:val="7"/>
  </w:num>
  <w:num w:numId="5" w16cid:durableId="1171410211">
    <w:abstractNumId w:val="8"/>
  </w:num>
  <w:num w:numId="6" w16cid:durableId="1626347127">
    <w:abstractNumId w:val="10"/>
  </w:num>
  <w:num w:numId="7" w16cid:durableId="982464974">
    <w:abstractNumId w:val="11"/>
  </w:num>
  <w:num w:numId="8" w16cid:durableId="91320513">
    <w:abstractNumId w:val="6"/>
  </w:num>
  <w:num w:numId="9" w16cid:durableId="794635783">
    <w:abstractNumId w:val="9"/>
  </w:num>
  <w:num w:numId="10" w16cid:durableId="244073656">
    <w:abstractNumId w:val="1"/>
  </w:num>
  <w:num w:numId="11" w16cid:durableId="344404388">
    <w:abstractNumId w:val="4"/>
  </w:num>
  <w:num w:numId="12" w16cid:durableId="699361391">
    <w:abstractNumId w:val="2"/>
  </w:num>
  <w:num w:numId="13" w16cid:durableId="191628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38"/>
    <w:rsid w:val="00005822"/>
    <w:rsid w:val="00032527"/>
    <w:rsid w:val="000932E8"/>
    <w:rsid w:val="000A339B"/>
    <w:rsid w:val="000F2238"/>
    <w:rsid w:val="00100B93"/>
    <w:rsid w:val="0013196D"/>
    <w:rsid w:val="001321B3"/>
    <w:rsid w:val="00140DC3"/>
    <w:rsid w:val="00187EF4"/>
    <w:rsid w:val="00191729"/>
    <w:rsid w:val="001E7371"/>
    <w:rsid w:val="001F2A0E"/>
    <w:rsid w:val="00202C72"/>
    <w:rsid w:val="002130F1"/>
    <w:rsid w:val="0022472D"/>
    <w:rsid w:val="002450CB"/>
    <w:rsid w:val="00252097"/>
    <w:rsid w:val="002808C1"/>
    <w:rsid w:val="002A257B"/>
    <w:rsid w:val="002B62BF"/>
    <w:rsid w:val="002C444F"/>
    <w:rsid w:val="002F332F"/>
    <w:rsid w:val="00302041"/>
    <w:rsid w:val="00302C8D"/>
    <w:rsid w:val="00315C39"/>
    <w:rsid w:val="00316AF0"/>
    <w:rsid w:val="00326EA2"/>
    <w:rsid w:val="003525EC"/>
    <w:rsid w:val="003564A8"/>
    <w:rsid w:val="00384DBD"/>
    <w:rsid w:val="003A0DFE"/>
    <w:rsid w:val="003C48DD"/>
    <w:rsid w:val="003D30F2"/>
    <w:rsid w:val="003D6172"/>
    <w:rsid w:val="003F70A4"/>
    <w:rsid w:val="00400B0E"/>
    <w:rsid w:val="00410594"/>
    <w:rsid w:val="00434084"/>
    <w:rsid w:val="00443776"/>
    <w:rsid w:val="00444651"/>
    <w:rsid w:val="00451055"/>
    <w:rsid w:val="00495CA7"/>
    <w:rsid w:val="004A7C06"/>
    <w:rsid w:val="004C2FD7"/>
    <w:rsid w:val="00552420"/>
    <w:rsid w:val="005655D5"/>
    <w:rsid w:val="00571767"/>
    <w:rsid w:val="00577363"/>
    <w:rsid w:val="00585A75"/>
    <w:rsid w:val="005A2952"/>
    <w:rsid w:val="005A51DF"/>
    <w:rsid w:val="005C7570"/>
    <w:rsid w:val="005E2D30"/>
    <w:rsid w:val="005E5F64"/>
    <w:rsid w:val="005E7A67"/>
    <w:rsid w:val="0060614E"/>
    <w:rsid w:val="0061361A"/>
    <w:rsid w:val="006154A6"/>
    <w:rsid w:val="00644859"/>
    <w:rsid w:val="00647F8B"/>
    <w:rsid w:val="00652C7F"/>
    <w:rsid w:val="00684732"/>
    <w:rsid w:val="0068737B"/>
    <w:rsid w:val="006E7A8B"/>
    <w:rsid w:val="006F5F1C"/>
    <w:rsid w:val="00706E55"/>
    <w:rsid w:val="00723B67"/>
    <w:rsid w:val="0073098E"/>
    <w:rsid w:val="00736F14"/>
    <w:rsid w:val="00756A4E"/>
    <w:rsid w:val="0076457D"/>
    <w:rsid w:val="007B5842"/>
    <w:rsid w:val="007D4ABC"/>
    <w:rsid w:val="007D6FC0"/>
    <w:rsid w:val="007F2D7F"/>
    <w:rsid w:val="00800FD6"/>
    <w:rsid w:val="00800FDF"/>
    <w:rsid w:val="00811C6F"/>
    <w:rsid w:val="0081788C"/>
    <w:rsid w:val="00851613"/>
    <w:rsid w:val="00870FCB"/>
    <w:rsid w:val="00871666"/>
    <w:rsid w:val="008925A7"/>
    <w:rsid w:val="008A1538"/>
    <w:rsid w:val="008A3815"/>
    <w:rsid w:val="008B65CC"/>
    <w:rsid w:val="008D1D7A"/>
    <w:rsid w:val="009074BB"/>
    <w:rsid w:val="00975C83"/>
    <w:rsid w:val="00995EA8"/>
    <w:rsid w:val="00A314E9"/>
    <w:rsid w:val="00A317E9"/>
    <w:rsid w:val="00A43C45"/>
    <w:rsid w:val="00A523EF"/>
    <w:rsid w:val="00A6606D"/>
    <w:rsid w:val="00A77FF9"/>
    <w:rsid w:val="00A93FD9"/>
    <w:rsid w:val="00A96417"/>
    <w:rsid w:val="00A978E4"/>
    <w:rsid w:val="00AA2F0F"/>
    <w:rsid w:val="00AB1671"/>
    <w:rsid w:val="00AD50F4"/>
    <w:rsid w:val="00AF7CF5"/>
    <w:rsid w:val="00B02D59"/>
    <w:rsid w:val="00B30703"/>
    <w:rsid w:val="00B3350B"/>
    <w:rsid w:val="00B9059A"/>
    <w:rsid w:val="00B91316"/>
    <w:rsid w:val="00BA7415"/>
    <w:rsid w:val="00BD7F63"/>
    <w:rsid w:val="00BF0FF2"/>
    <w:rsid w:val="00BF48E8"/>
    <w:rsid w:val="00C00EE9"/>
    <w:rsid w:val="00C22DBB"/>
    <w:rsid w:val="00C55AFF"/>
    <w:rsid w:val="00CA2617"/>
    <w:rsid w:val="00CA49FA"/>
    <w:rsid w:val="00CB2B2A"/>
    <w:rsid w:val="00CB36FA"/>
    <w:rsid w:val="00CF1902"/>
    <w:rsid w:val="00D071F4"/>
    <w:rsid w:val="00D14065"/>
    <w:rsid w:val="00D6779D"/>
    <w:rsid w:val="00D7215C"/>
    <w:rsid w:val="00DD2DDF"/>
    <w:rsid w:val="00DE3E96"/>
    <w:rsid w:val="00E278C3"/>
    <w:rsid w:val="00E5486C"/>
    <w:rsid w:val="00E56DC1"/>
    <w:rsid w:val="00E947BE"/>
    <w:rsid w:val="00EA75A6"/>
    <w:rsid w:val="00EB20AA"/>
    <w:rsid w:val="00EB7DE1"/>
    <w:rsid w:val="00ED26F2"/>
    <w:rsid w:val="00ED68AC"/>
    <w:rsid w:val="00EE5C2F"/>
    <w:rsid w:val="00F24A09"/>
    <w:rsid w:val="00F25547"/>
    <w:rsid w:val="00F575B3"/>
    <w:rsid w:val="00F64300"/>
    <w:rsid w:val="00F72EBC"/>
    <w:rsid w:val="00F73682"/>
    <w:rsid w:val="00FB4F55"/>
    <w:rsid w:val="00FD3926"/>
    <w:rsid w:val="00FD7098"/>
    <w:rsid w:val="00FE6016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5D359"/>
  <w15:chartTrackingRefBased/>
  <w15:docId w15:val="{EDC258DA-B0B4-914C-B653-0189F97C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2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2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2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F2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2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2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22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2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F2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F2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2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22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0F22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22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22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22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2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2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2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2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22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22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22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2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22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2238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0F2238"/>
    <w:rPr>
      <w:b/>
      <w:bCs/>
    </w:rPr>
  </w:style>
  <w:style w:type="paragraph" w:styleId="Normlnweb">
    <w:name w:val="Normal (Web)"/>
    <w:basedOn w:val="Normln"/>
    <w:uiPriority w:val="99"/>
    <w:unhideWhenUsed/>
    <w:rsid w:val="000F22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Standardnpsmoodstavce"/>
    <w:rsid w:val="000F2238"/>
  </w:style>
  <w:style w:type="character" w:styleId="Odkaznakoment">
    <w:name w:val="annotation reference"/>
    <w:basedOn w:val="Standardnpsmoodstavce"/>
    <w:uiPriority w:val="99"/>
    <w:semiHidden/>
    <w:unhideWhenUsed/>
    <w:rsid w:val="000F2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2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2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23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F22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223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F2238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9059A"/>
  </w:style>
  <w:style w:type="paragraph" w:styleId="Zhlav">
    <w:name w:val="header"/>
    <w:basedOn w:val="Normln"/>
    <w:link w:val="ZhlavChar"/>
    <w:uiPriority w:val="99"/>
    <w:unhideWhenUsed/>
    <w:rsid w:val="00AB16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671"/>
  </w:style>
  <w:style w:type="paragraph" w:styleId="Zpat">
    <w:name w:val="footer"/>
    <w:basedOn w:val="Normln"/>
    <w:link w:val="ZpatChar"/>
    <w:uiPriority w:val="99"/>
    <w:unhideWhenUsed/>
    <w:rsid w:val="00AB16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AB1671"/>
  </w:style>
  <w:style w:type="character" w:styleId="slostrnky">
    <w:name w:val="page number"/>
    <w:basedOn w:val="Standardnpsmoodstavce"/>
    <w:uiPriority w:val="99"/>
    <w:qFormat/>
    <w:rsid w:val="006154A6"/>
  </w:style>
  <w:style w:type="character" w:customStyle="1" w:styleId="cf11">
    <w:name w:val="cf11"/>
    <w:basedOn w:val="Standardnpsmoodstavce"/>
    <w:rsid w:val="00302C8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gronatura.cz" TargetMode="External"/><Relationship Id="rId18" Type="http://schemas.openxmlformats.org/officeDocument/2006/relationships/hyperlink" Target="http://www.agrocs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gronatura.cz/prirodni-pripravek-na-slimaky-a-plzaky" TargetMode="External"/><Relationship Id="rId17" Type="http://schemas.openxmlformats.org/officeDocument/2006/relationships/image" Target="cid:image001.jpg@01DCACB3.339FDAF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ronatura.cz/rock-effect-new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www.agronatura.cz/prirodni-pripravek-na-slimaky-a-plzaky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gronatu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fc1cbfe23c337614cdad3641959ff9af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91a95b7f7b244005969c26b0a814471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Props1.xml><?xml version="1.0" encoding="utf-8"?>
<ds:datastoreItem xmlns:ds="http://schemas.openxmlformats.org/officeDocument/2006/customXml" ds:itemID="{11B68C43-D0D2-499A-A42E-1494A712EB9D}"/>
</file>

<file path=customXml/itemProps2.xml><?xml version="1.0" encoding="utf-8"?>
<ds:datastoreItem xmlns:ds="http://schemas.openxmlformats.org/officeDocument/2006/customXml" ds:itemID="{BB6C9309-BBF9-4F17-B5AF-30DC4EABE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2637D-B7D7-4431-942A-527ADDE76AFF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1023</Words>
  <Characters>6042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Šimová | PHOENIXCOM</dc:creator>
  <cp:keywords/>
  <dc:description/>
  <cp:lastModifiedBy>Eva Kašparová | PHOENIXCOM</cp:lastModifiedBy>
  <cp:revision>2</cp:revision>
  <dcterms:created xsi:type="dcterms:W3CDTF">2026-05-04T09:51:00Z</dcterms:created>
  <dcterms:modified xsi:type="dcterms:W3CDTF">2026-05-04T09:51:00Z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