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E63C" w14:textId="3A5F001E" w:rsidR="005823CF" w:rsidRPr="00F05184" w:rsidRDefault="00C378A7" w:rsidP="0B85CF1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05184">
        <w:rPr>
          <w:rFonts w:ascii="Arial" w:hAnsi="Arial" w:cs="Arial"/>
          <w:b/>
          <w:bCs/>
          <w:sz w:val="44"/>
          <w:szCs w:val="44"/>
        </w:rPr>
        <w:t xml:space="preserve">Jak </w:t>
      </w:r>
      <w:r w:rsidR="006230FC" w:rsidRPr="00F05184">
        <w:rPr>
          <w:rFonts w:ascii="Arial" w:hAnsi="Arial" w:cs="Arial"/>
          <w:b/>
          <w:bCs/>
          <w:sz w:val="44"/>
          <w:szCs w:val="44"/>
        </w:rPr>
        <w:t>sníži</w:t>
      </w:r>
      <w:r w:rsidRPr="00F05184">
        <w:rPr>
          <w:rFonts w:ascii="Arial" w:hAnsi="Arial" w:cs="Arial"/>
          <w:b/>
          <w:bCs/>
          <w:sz w:val="44"/>
          <w:szCs w:val="44"/>
        </w:rPr>
        <w:t xml:space="preserve">t spotřebu energie </w:t>
      </w:r>
      <w:r w:rsidR="006230FC" w:rsidRPr="00F05184">
        <w:rPr>
          <w:rFonts w:ascii="Arial" w:hAnsi="Arial" w:cs="Arial"/>
          <w:b/>
          <w:bCs/>
          <w:sz w:val="44"/>
          <w:szCs w:val="44"/>
        </w:rPr>
        <w:t>z</w:t>
      </w:r>
      <w:r w:rsidRPr="00F05184">
        <w:rPr>
          <w:rFonts w:ascii="Arial" w:hAnsi="Arial" w:cs="Arial"/>
          <w:b/>
          <w:bCs/>
          <w:sz w:val="44"/>
          <w:szCs w:val="44"/>
        </w:rPr>
        <w:t>a vytápění</w:t>
      </w:r>
      <w:r w:rsidR="005823CF" w:rsidRPr="00F05184">
        <w:rPr>
          <w:rFonts w:ascii="Arial" w:hAnsi="Arial" w:cs="Arial"/>
          <w:b/>
          <w:bCs/>
          <w:sz w:val="44"/>
          <w:szCs w:val="44"/>
        </w:rPr>
        <w:t>?</w:t>
      </w:r>
    </w:p>
    <w:p w14:paraId="64730CE5" w14:textId="699457A6" w:rsidR="00C378A7" w:rsidRPr="00F05184" w:rsidRDefault="005823CF" w:rsidP="0B85CF1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05184">
        <w:rPr>
          <w:rFonts w:ascii="Arial" w:hAnsi="Arial" w:cs="Arial"/>
          <w:b/>
          <w:bCs/>
          <w:sz w:val="44"/>
          <w:szCs w:val="44"/>
        </w:rPr>
        <w:t>Naučme se</w:t>
      </w:r>
      <w:r w:rsidR="00C378A7" w:rsidRPr="00F05184">
        <w:rPr>
          <w:rFonts w:ascii="Arial" w:hAnsi="Arial" w:cs="Arial"/>
          <w:b/>
          <w:bCs/>
          <w:sz w:val="44"/>
          <w:szCs w:val="44"/>
        </w:rPr>
        <w:t xml:space="preserve"> neplýtvat.</w:t>
      </w:r>
    </w:p>
    <w:p w14:paraId="170A051F" w14:textId="77777777" w:rsidR="00C378A7" w:rsidRPr="00F05184" w:rsidRDefault="00C378A7" w:rsidP="00C378A7">
      <w:pPr>
        <w:jc w:val="center"/>
        <w:rPr>
          <w:rFonts w:ascii="Arial" w:hAnsi="Arial" w:cs="Arial"/>
        </w:rPr>
      </w:pPr>
    </w:p>
    <w:p w14:paraId="2872B112" w14:textId="39C20380" w:rsidR="00C378A7" w:rsidRPr="00F05184" w:rsidRDefault="00FA6960" w:rsidP="0B85CF1B">
      <w:pPr>
        <w:rPr>
          <w:rFonts w:ascii="Arial" w:eastAsiaTheme="minorEastAsia" w:hAnsi="Arial" w:cs="Arial"/>
          <w:b/>
          <w:bCs/>
        </w:rPr>
      </w:pPr>
      <w:r w:rsidRPr="00F05184">
        <w:rPr>
          <w:rFonts w:ascii="Arial" w:eastAsiaTheme="minorEastAsia" w:hAnsi="Arial" w:cs="Arial"/>
        </w:rPr>
        <w:t>Praha, 22. ledna 2025 –</w:t>
      </w:r>
      <w:r w:rsidRPr="00F05184">
        <w:rPr>
          <w:rFonts w:ascii="Arial" w:eastAsiaTheme="minorEastAsia" w:hAnsi="Arial" w:cs="Arial"/>
          <w:b/>
          <w:bCs/>
        </w:rPr>
        <w:t xml:space="preserve"> </w:t>
      </w:r>
      <w:r w:rsidR="005823CF" w:rsidRPr="00F05184">
        <w:rPr>
          <w:rFonts w:ascii="Arial" w:eastAsiaTheme="minorEastAsia" w:hAnsi="Arial" w:cs="Arial"/>
          <w:b/>
          <w:bCs/>
        </w:rPr>
        <w:t>Úspora za vytápění se s</w:t>
      </w:r>
      <w:r w:rsidR="00C378A7" w:rsidRPr="00F05184">
        <w:rPr>
          <w:rFonts w:ascii="Arial" w:eastAsiaTheme="minorEastAsia" w:hAnsi="Arial" w:cs="Arial"/>
          <w:b/>
          <w:bCs/>
        </w:rPr>
        <w:t xml:space="preserve"> rostoucími cenami energií a snahou o ekologičtější způsob života</w:t>
      </w:r>
      <w:r w:rsidR="009B43AA" w:rsidRPr="00F05184">
        <w:rPr>
          <w:rFonts w:ascii="Arial" w:eastAsiaTheme="minorEastAsia" w:hAnsi="Arial" w:cs="Arial"/>
          <w:b/>
          <w:bCs/>
        </w:rPr>
        <w:t xml:space="preserve"> stává</w:t>
      </w:r>
      <w:r w:rsidR="00C378A7" w:rsidRPr="00F05184">
        <w:rPr>
          <w:rFonts w:ascii="Arial" w:eastAsiaTheme="minorEastAsia" w:hAnsi="Arial" w:cs="Arial"/>
          <w:b/>
          <w:bCs/>
        </w:rPr>
        <w:t xml:space="preserve"> tématem, které se dotýká každého z nás. Efektivní využití tepla v domácnosti však nemusí znamenat kompromisy v pohodlí nebo </w:t>
      </w:r>
      <w:r w:rsidR="1FC9DCA6" w:rsidRPr="00F05184">
        <w:rPr>
          <w:rFonts w:ascii="Arial" w:eastAsiaTheme="minorEastAsia" w:hAnsi="Arial" w:cs="Arial"/>
          <w:b/>
          <w:bCs/>
        </w:rPr>
        <w:t>vysoké</w:t>
      </w:r>
      <w:r w:rsidR="00C378A7" w:rsidRPr="00F05184">
        <w:rPr>
          <w:rFonts w:ascii="Arial" w:eastAsiaTheme="minorEastAsia" w:hAnsi="Arial" w:cs="Arial"/>
          <w:b/>
          <w:bCs/>
        </w:rPr>
        <w:t xml:space="preserve"> investice. Správným přístupem lze snížit náklady a zároveň zvýšit tepelnou pohodu. Klíčem</w:t>
      </w:r>
      <w:r w:rsidR="00D45498" w:rsidRPr="00F05184">
        <w:rPr>
          <w:rFonts w:ascii="Arial" w:eastAsiaTheme="minorEastAsia" w:hAnsi="Arial" w:cs="Arial"/>
          <w:b/>
          <w:bCs/>
        </w:rPr>
        <w:t xml:space="preserve"> k úspěchu</w:t>
      </w:r>
      <w:r w:rsidR="00C378A7" w:rsidRPr="00F05184">
        <w:rPr>
          <w:rFonts w:ascii="Arial" w:eastAsiaTheme="minorEastAsia" w:hAnsi="Arial" w:cs="Arial"/>
          <w:b/>
          <w:bCs/>
        </w:rPr>
        <w:t xml:space="preserve"> je vědět, kde teplo uniká, a co můžete udělat, aby zůstalo uvnitř</w:t>
      </w:r>
      <w:r w:rsidR="73B48944" w:rsidRPr="00F05184">
        <w:rPr>
          <w:rFonts w:ascii="Arial" w:eastAsiaTheme="minorEastAsia" w:hAnsi="Arial" w:cs="Arial"/>
          <w:b/>
          <w:bCs/>
        </w:rPr>
        <w:t xml:space="preserve"> místnosti</w:t>
      </w:r>
      <w:r w:rsidR="00C378A7" w:rsidRPr="00F05184">
        <w:rPr>
          <w:rFonts w:ascii="Arial" w:eastAsiaTheme="minorEastAsia" w:hAnsi="Arial" w:cs="Arial"/>
          <w:b/>
          <w:bCs/>
        </w:rPr>
        <w:t xml:space="preserve">. </w:t>
      </w:r>
    </w:p>
    <w:p w14:paraId="3C347C66" w14:textId="31C5B3F9" w:rsidR="00C378A7" w:rsidRPr="00F05184" w:rsidRDefault="009B43AA" w:rsidP="0B85CF1B">
      <w:pPr>
        <w:rPr>
          <w:rFonts w:ascii="Arial" w:eastAsiaTheme="minorEastAsia" w:hAnsi="Arial" w:cs="Arial"/>
        </w:rPr>
      </w:pPr>
      <w:r w:rsidRPr="00F05184">
        <w:rPr>
          <w:rFonts w:ascii="Arial" w:eastAsiaTheme="minorEastAsia" w:hAnsi="Arial" w:cs="Arial"/>
        </w:rPr>
        <w:t xml:space="preserve">A </w:t>
      </w:r>
      <w:r w:rsidR="00C378A7" w:rsidRPr="00F05184">
        <w:rPr>
          <w:rFonts w:ascii="Arial" w:eastAsiaTheme="minorEastAsia" w:hAnsi="Arial" w:cs="Arial"/>
        </w:rPr>
        <w:t xml:space="preserve">jak </w:t>
      </w:r>
      <w:r w:rsidRPr="00F05184">
        <w:rPr>
          <w:rFonts w:ascii="Arial" w:eastAsiaTheme="minorEastAsia" w:hAnsi="Arial" w:cs="Arial"/>
        </w:rPr>
        <w:t xml:space="preserve">tedy </w:t>
      </w:r>
      <w:r w:rsidR="00C378A7" w:rsidRPr="00F05184">
        <w:rPr>
          <w:rFonts w:ascii="Arial" w:eastAsiaTheme="minorEastAsia" w:hAnsi="Arial" w:cs="Arial"/>
        </w:rPr>
        <w:t>minimalizovat tepelné ztráty</w:t>
      </w:r>
      <w:r w:rsidRPr="00F05184">
        <w:rPr>
          <w:rFonts w:ascii="Arial" w:eastAsiaTheme="minorEastAsia" w:hAnsi="Arial" w:cs="Arial"/>
        </w:rPr>
        <w:t>?</w:t>
      </w:r>
      <w:r w:rsidR="00C378A7" w:rsidRPr="00F05184">
        <w:rPr>
          <w:rFonts w:ascii="Arial" w:eastAsiaTheme="minorEastAsia" w:hAnsi="Arial" w:cs="Arial"/>
        </w:rPr>
        <w:t xml:space="preserve"> Každý malý krok má vliv na vaši peněženku i na životní prostředí. Inspirujte se </w:t>
      </w:r>
      <w:r w:rsidRPr="00F05184">
        <w:rPr>
          <w:rFonts w:ascii="Arial" w:eastAsiaTheme="minorEastAsia" w:hAnsi="Arial" w:cs="Arial"/>
        </w:rPr>
        <w:t>jednoduchý</w:t>
      </w:r>
      <w:r w:rsidR="00C378A7" w:rsidRPr="00F05184">
        <w:rPr>
          <w:rFonts w:ascii="Arial" w:eastAsiaTheme="minorEastAsia" w:hAnsi="Arial" w:cs="Arial"/>
        </w:rPr>
        <w:t xml:space="preserve">mi </w:t>
      </w:r>
      <w:r w:rsidRPr="00F05184">
        <w:rPr>
          <w:rFonts w:ascii="Arial" w:eastAsiaTheme="minorEastAsia" w:hAnsi="Arial" w:cs="Arial"/>
        </w:rPr>
        <w:t>tipy</w:t>
      </w:r>
      <w:r w:rsidR="00C378A7" w:rsidRPr="00F05184">
        <w:rPr>
          <w:rFonts w:ascii="Arial" w:eastAsiaTheme="minorEastAsia" w:hAnsi="Arial" w:cs="Arial"/>
        </w:rPr>
        <w:t xml:space="preserve"> a začněte šetřit na vytápění ještě dnes!</w:t>
      </w:r>
    </w:p>
    <w:p w14:paraId="3B0CBDE1" w14:textId="026CFF20" w:rsidR="00C378A7" w:rsidRPr="00F05184" w:rsidRDefault="00C378A7" w:rsidP="0B85CF1B">
      <w:pPr>
        <w:rPr>
          <w:rFonts w:ascii="Arial" w:eastAsiaTheme="minorEastAsia" w:hAnsi="Arial" w:cs="Arial"/>
          <w:b/>
          <w:bCs/>
        </w:rPr>
      </w:pPr>
      <w:r w:rsidRPr="00F05184">
        <w:rPr>
          <w:rFonts w:ascii="Arial" w:eastAsiaTheme="minorEastAsia" w:hAnsi="Arial" w:cs="Arial"/>
          <w:b/>
          <w:bCs/>
        </w:rPr>
        <w:t xml:space="preserve">7 rad, jak ušetřit </w:t>
      </w:r>
      <w:r w:rsidR="005823CF" w:rsidRPr="00F05184">
        <w:rPr>
          <w:rFonts w:ascii="Arial" w:eastAsiaTheme="minorEastAsia" w:hAnsi="Arial" w:cs="Arial"/>
          <w:b/>
          <w:bCs/>
        </w:rPr>
        <w:t>n</w:t>
      </w:r>
      <w:r w:rsidRPr="00F05184">
        <w:rPr>
          <w:rFonts w:ascii="Arial" w:eastAsiaTheme="minorEastAsia" w:hAnsi="Arial" w:cs="Arial"/>
          <w:b/>
          <w:bCs/>
        </w:rPr>
        <w:t>a energi</w:t>
      </w:r>
      <w:r w:rsidR="5601432F" w:rsidRPr="00F05184">
        <w:rPr>
          <w:rFonts w:ascii="Arial" w:eastAsiaTheme="minorEastAsia" w:hAnsi="Arial" w:cs="Arial"/>
          <w:b/>
          <w:bCs/>
        </w:rPr>
        <w:t>ích</w:t>
      </w:r>
      <w:r w:rsidR="4B1A76F1" w:rsidRPr="00F05184">
        <w:rPr>
          <w:rFonts w:ascii="Arial" w:eastAsiaTheme="minorEastAsia" w:hAnsi="Arial" w:cs="Arial"/>
          <w:b/>
          <w:bCs/>
        </w:rPr>
        <w:t xml:space="preserve"> </w:t>
      </w:r>
      <w:r w:rsidR="005823CF" w:rsidRPr="00F05184">
        <w:rPr>
          <w:rFonts w:ascii="Arial" w:eastAsiaTheme="minorEastAsia" w:hAnsi="Arial" w:cs="Arial"/>
          <w:b/>
          <w:bCs/>
        </w:rPr>
        <w:t>z</w:t>
      </w:r>
      <w:r w:rsidR="4B1A76F1" w:rsidRPr="00F05184">
        <w:rPr>
          <w:rFonts w:ascii="Arial" w:eastAsiaTheme="minorEastAsia" w:hAnsi="Arial" w:cs="Arial"/>
          <w:b/>
          <w:bCs/>
        </w:rPr>
        <w:t>a vytápění</w:t>
      </w:r>
    </w:p>
    <w:p w14:paraId="344952C3" w14:textId="4B553909" w:rsidR="00C378A7" w:rsidRPr="00F05184" w:rsidRDefault="00C378A7" w:rsidP="0B85CF1B">
      <w:pPr>
        <w:pStyle w:val="Normlnweb"/>
        <w:numPr>
          <w:ilvl w:val="0"/>
          <w:numId w:val="2"/>
        </w:numPr>
        <w:rPr>
          <w:rFonts w:ascii="Arial" w:eastAsiaTheme="minorEastAsia" w:hAnsi="Arial" w:cs="Arial"/>
          <w:sz w:val="22"/>
          <w:szCs w:val="22"/>
        </w:rPr>
      </w:pPr>
      <w:r w:rsidRPr="00F05184">
        <w:rPr>
          <w:rFonts w:ascii="Arial" w:eastAsiaTheme="minorEastAsia" w:hAnsi="Arial" w:cs="Arial"/>
          <w:b/>
          <w:bCs/>
          <w:sz w:val="22"/>
          <w:szCs w:val="22"/>
        </w:rPr>
        <w:t>Těsnění oken i dveří</w:t>
      </w:r>
      <w:r w:rsidRPr="00F05184">
        <w:rPr>
          <w:rFonts w:ascii="Arial" w:eastAsiaTheme="minorEastAsia" w:hAnsi="Arial" w:cs="Arial"/>
          <w:sz w:val="22"/>
          <w:szCs w:val="22"/>
        </w:rPr>
        <w:t xml:space="preserve"> – Prvním krokem k úspoře tepla je </w:t>
      </w:r>
      <w:r w:rsidR="009B43AA" w:rsidRPr="00F05184">
        <w:rPr>
          <w:rFonts w:ascii="Arial" w:eastAsiaTheme="minorEastAsia" w:hAnsi="Arial" w:cs="Arial"/>
          <w:sz w:val="22"/>
          <w:szCs w:val="22"/>
        </w:rPr>
        <w:t>vyplně</w:t>
      </w:r>
      <w:r w:rsidRPr="00F05184">
        <w:rPr>
          <w:rFonts w:ascii="Arial" w:eastAsiaTheme="minorEastAsia" w:hAnsi="Arial" w:cs="Arial"/>
          <w:sz w:val="22"/>
          <w:szCs w:val="22"/>
        </w:rPr>
        <w:t>ní mezer, k</w:t>
      </w:r>
      <w:r w:rsidR="009B43AA" w:rsidRPr="00F05184">
        <w:rPr>
          <w:rFonts w:ascii="Arial" w:eastAsiaTheme="minorEastAsia" w:hAnsi="Arial" w:cs="Arial"/>
          <w:sz w:val="22"/>
          <w:szCs w:val="22"/>
        </w:rPr>
        <w:t>terými</w:t>
      </w:r>
      <w:r w:rsidRPr="00F05184">
        <w:rPr>
          <w:rFonts w:ascii="Arial" w:eastAsiaTheme="minorEastAsia" w:hAnsi="Arial" w:cs="Arial"/>
          <w:sz w:val="22"/>
          <w:szCs w:val="22"/>
        </w:rPr>
        <w:t xml:space="preserve"> uniká. Těsnění z pěny nebo gumy je </w:t>
      </w:r>
      <w:r w:rsidR="009B43AA" w:rsidRPr="00F05184">
        <w:rPr>
          <w:rFonts w:ascii="Arial" w:eastAsiaTheme="minorEastAsia" w:hAnsi="Arial" w:cs="Arial"/>
          <w:sz w:val="22"/>
          <w:szCs w:val="22"/>
        </w:rPr>
        <w:t xml:space="preserve">pro takový úkol </w:t>
      </w:r>
      <w:r w:rsidRPr="00F05184">
        <w:rPr>
          <w:rFonts w:ascii="Arial" w:eastAsiaTheme="minorEastAsia" w:hAnsi="Arial" w:cs="Arial"/>
          <w:sz w:val="22"/>
          <w:szCs w:val="22"/>
        </w:rPr>
        <w:t>ideální</w:t>
      </w:r>
      <w:r w:rsidR="009B43AA" w:rsidRPr="00F05184">
        <w:rPr>
          <w:rFonts w:ascii="Arial" w:eastAsiaTheme="minorEastAsia" w:hAnsi="Arial" w:cs="Arial"/>
          <w:sz w:val="22"/>
          <w:szCs w:val="22"/>
        </w:rPr>
        <w:t>, pokud potřebujete zamezit úniku tepla špatně doléhajícími</w:t>
      </w:r>
      <w:r w:rsidRPr="00F05184">
        <w:rPr>
          <w:rFonts w:ascii="Arial" w:eastAsiaTheme="minorEastAsia" w:hAnsi="Arial" w:cs="Arial"/>
          <w:sz w:val="22"/>
          <w:szCs w:val="22"/>
        </w:rPr>
        <w:t xml:space="preserve"> okn</w:t>
      </w:r>
      <w:r w:rsidR="009B43AA" w:rsidRPr="00F05184">
        <w:rPr>
          <w:rFonts w:ascii="Arial" w:eastAsiaTheme="minorEastAsia" w:hAnsi="Arial" w:cs="Arial"/>
          <w:sz w:val="22"/>
          <w:szCs w:val="22"/>
        </w:rPr>
        <w:t>y</w:t>
      </w:r>
      <w:r w:rsidRPr="00F05184">
        <w:rPr>
          <w:rFonts w:ascii="Arial" w:eastAsiaTheme="minorEastAsia" w:hAnsi="Arial" w:cs="Arial"/>
          <w:sz w:val="22"/>
          <w:szCs w:val="22"/>
        </w:rPr>
        <w:t xml:space="preserve"> </w:t>
      </w:r>
      <w:r w:rsidR="009B43AA" w:rsidRPr="00F05184">
        <w:rPr>
          <w:rFonts w:ascii="Arial" w:eastAsiaTheme="minorEastAsia" w:hAnsi="Arial" w:cs="Arial"/>
          <w:sz w:val="22"/>
          <w:szCs w:val="22"/>
        </w:rPr>
        <w:t>č</w:t>
      </w:r>
      <w:r w:rsidRPr="00F05184">
        <w:rPr>
          <w:rFonts w:ascii="Arial" w:eastAsiaTheme="minorEastAsia" w:hAnsi="Arial" w:cs="Arial"/>
          <w:sz w:val="22"/>
          <w:szCs w:val="22"/>
        </w:rPr>
        <w:t>i dveř</w:t>
      </w:r>
      <w:r w:rsidR="009B43AA" w:rsidRPr="00F05184">
        <w:rPr>
          <w:rFonts w:ascii="Arial" w:eastAsiaTheme="minorEastAsia" w:hAnsi="Arial" w:cs="Arial"/>
          <w:sz w:val="22"/>
          <w:szCs w:val="22"/>
        </w:rPr>
        <w:t>mi</w:t>
      </w:r>
      <w:r w:rsidRPr="00F05184">
        <w:rPr>
          <w:rFonts w:ascii="Arial" w:eastAsiaTheme="minorEastAsia" w:hAnsi="Arial" w:cs="Arial"/>
          <w:sz w:val="22"/>
          <w:szCs w:val="22"/>
        </w:rPr>
        <w:t xml:space="preserve">, zatímco textilní polštáře pomohou </w:t>
      </w:r>
      <w:r w:rsidR="009B43AA" w:rsidRPr="00F05184">
        <w:rPr>
          <w:rFonts w:ascii="Arial" w:eastAsiaTheme="minorEastAsia" w:hAnsi="Arial" w:cs="Arial"/>
          <w:sz w:val="22"/>
          <w:szCs w:val="22"/>
        </w:rPr>
        <w:t xml:space="preserve">v případě větších skulin </w:t>
      </w:r>
      <w:r w:rsidRPr="00F05184">
        <w:rPr>
          <w:rFonts w:ascii="Arial" w:eastAsiaTheme="minorEastAsia" w:hAnsi="Arial" w:cs="Arial"/>
          <w:sz w:val="22"/>
          <w:szCs w:val="22"/>
        </w:rPr>
        <w:t>proti průvanu.</w:t>
      </w:r>
    </w:p>
    <w:p w14:paraId="7BF8BF3B" w14:textId="553A7442" w:rsidR="00C378A7" w:rsidRPr="00F05184" w:rsidRDefault="00C378A7" w:rsidP="0B85CF1B">
      <w:pPr>
        <w:pStyle w:val="Normlnweb"/>
        <w:numPr>
          <w:ilvl w:val="0"/>
          <w:numId w:val="2"/>
        </w:numPr>
        <w:rPr>
          <w:rFonts w:ascii="Arial" w:eastAsiaTheme="minorEastAsia" w:hAnsi="Arial" w:cs="Arial"/>
          <w:sz w:val="22"/>
          <w:szCs w:val="22"/>
        </w:rPr>
      </w:pPr>
      <w:r w:rsidRPr="00F05184">
        <w:rPr>
          <w:rFonts w:ascii="Arial" w:eastAsiaTheme="minorEastAsia" w:hAnsi="Arial" w:cs="Arial"/>
          <w:b/>
          <w:bCs/>
          <w:sz w:val="22"/>
          <w:szCs w:val="22"/>
        </w:rPr>
        <w:t>Regulace teploty v místnosti</w:t>
      </w:r>
      <w:r w:rsidRPr="00F05184">
        <w:rPr>
          <w:rFonts w:ascii="Arial" w:eastAsiaTheme="minorEastAsia" w:hAnsi="Arial" w:cs="Arial"/>
          <w:sz w:val="22"/>
          <w:szCs w:val="22"/>
        </w:rPr>
        <w:t xml:space="preserve"> – Teplotu v jednotlivých místnostech </w:t>
      </w:r>
      <w:r w:rsidR="00896069" w:rsidRPr="00F05184">
        <w:rPr>
          <w:rFonts w:ascii="Arial" w:eastAsiaTheme="minorEastAsia" w:hAnsi="Arial" w:cs="Arial"/>
          <w:sz w:val="22"/>
          <w:szCs w:val="22"/>
        </w:rPr>
        <w:t>j</w:t>
      </w:r>
      <w:r w:rsidRPr="00F05184">
        <w:rPr>
          <w:rFonts w:ascii="Arial" w:eastAsiaTheme="minorEastAsia" w:hAnsi="Arial" w:cs="Arial"/>
          <w:sz w:val="22"/>
          <w:szCs w:val="22"/>
        </w:rPr>
        <w:t xml:space="preserve">e </w:t>
      </w:r>
      <w:r w:rsidR="00896069" w:rsidRPr="00F05184">
        <w:rPr>
          <w:rFonts w:ascii="Arial" w:eastAsiaTheme="minorEastAsia" w:hAnsi="Arial" w:cs="Arial"/>
          <w:sz w:val="22"/>
          <w:szCs w:val="22"/>
        </w:rPr>
        <w:t xml:space="preserve">třeba přizpůsobit </w:t>
      </w:r>
      <w:r w:rsidRPr="00F05184">
        <w:rPr>
          <w:rFonts w:ascii="Arial" w:eastAsiaTheme="minorEastAsia" w:hAnsi="Arial" w:cs="Arial"/>
          <w:sz w:val="22"/>
          <w:szCs w:val="22"/>
        </w:rPr>
        <w:t xml:space="preserve">jejich využívání. V obývacím pokoji a kuchyni udržujte 20–22 °C, v ložnici nižší teplotu a v koupelně si </w:t>
      </w:r>
      <w:r w:rsidR="00D45498" w:rsidRPr="00F05184">
        <w:rPr>
          <w:rFonts w:ascii="Arial" w:eastAsiaTheme="minorEastAsia" w:hAnsi="Arial" w:cs="Arial"/>
          <w:sz w:val="22"/>
          <w:szCs w:val="22"/>
        </w:rPr>
        <w:t xml:space="preserve">určitě </w:t>
      </w:r>
      <w:r w:rsidRPr="00F05184">
        <w:rPr>
          <w:rFonts w:ascii="Arial" w:eastAsiaTheme="minorEastAsia" w:hAnsi="Arial" w:cs="Arial"/>
          <w:sz w:val="22"/>
          <w:szCs w:val="22"/>
        </w:rPr>
        <w:t xml:space="preserve">můžete přitopit. </w:t>
      </w:r>
      <w:r w:rsidR="00896069" w:rsidRPr="00F05184">
        <w:rPr>
          <w:rFonts w:ascii="Arial" w:eastAsiaTheme="minorEastAsia" w:hAnsi="Arial" w:cs="Arial"/>
          <w:sz w:val="22"/>
          <w:szCs w:val="22"/>
        </w:rPr>
        <w:t>Během</w:t>
      </w:r>
      <w:r w:rsidRPr="00F05184">
        <w:rPr>
          <w:rFonts w:ascii="Arial" w:eastAsiaTheme="minorEastAsia" w:hAnsi="Arial" w:cs="Arial"/>
          <w:sz w:val="22"/>
          <w:szCs w:val="22"/>
        </w:rPr>
        <w:t xml:space="preserve"> vaší nepřítomnosti snižte teplotu na </w:t>
      </w:r>
      <w:r w:rsidR="00D45498" w:rsidRPr="00F05184">
        <w:rPr>
          <w:rFonts w:ascii="Arial" w:eastAsiaTheme="minorEastAsia" w:hAnsi="Arial" w:cs="Arial"/>
          <w:sz w:val="22"/>
          <w:szCs w:val="22"/>
        </w:rPr>
        <w:t xml:space="preserve">v celé domácnosti na </w:t>
      </w:r>
      <w:r w:rsidRPr="00F05184">
        <w:rPr>
          <w:rFonts w:ascii="Arial" w:eastAsiaTheme="minorEastAsia" w:hAnsi="Arial" w:cs="Arial"/>
          <w:sz w:val="22"/>
          <w:szCs w:val="22"/>
        </w:rPr>
        <w:t xml:space="preserve">15–17 °C. </w:t>
      </w:r>
      <w:r w:rsidR="00D45498" w:rsidRPr="00F05184">
        <w:rPr>
          <w:rFonts w:ascii="Arial" w:eastAsiaTheme="minorEastAsia" w:hAnsi="Arial" w:cs="Arial"/>
          <w:sz w:val="22"/>
          <w:szCs w:val="22"/>
        </w:rPr>
        <w:t>už s</w:t>
      </w:r>
      <w:r w:rsidRPr="00F05184">
        <w:rPr>
          <w:rFonts w:ascii="Arial" w:eastAsiaTheme="minorEastAsia" w:hAnsi="Arial" w:cs="Arial"/>
          <w:sz w:val="22"/>
          <w:szCs w:val="22"/>
        </w:rPr>
        <w:t xml:space="preserve">nížení teploty o 1 °C dokáže ušetřit 6 % </w:t>
      </w:r>
      <w:r w:rsidR="00D45498" w:rsidRPr="00F05184">
        <w:rPr>
          <w:rFonts w:ascii="Arial" w:eastAsiaTheme="minorEastAsia" w:hAnsi="Arial" w:cs="Arial"/>
          <w:sz w:val="22"/>
          <w:szCs w:val="22"/>
        </w:rPr>
        <w:t>nákladů z</w:t>
      </w:r>
      <w:r w:rsidRPr="00F05184">
        <w:rPr>
          <w:rFonts w:ascii="Arial" w:eastAsiaTheme="minorEastAsia" w:hAnsi="Arial" w:cs="Arial"/>
          <w:sz w:val="22"/>
          <w:szCs w:val="22"/>
        </w:rPr>
        <w:t>a ústřední topení.</w:t>
      </w:r>
    </w:p>
    <w:p w14:paraId="28DFB889" w14:textId="16AEE8B4" w:rsidR="00C378A7" w:rsidRPr="00F05184" w:rsidRDefault="00C378A7" w:rsidP="060147F5">
      <w:pPr>
        <w:pStyle w:val="Odstavecseseznamem"/>
        <w:numPr>
          <w:ilvl w:val="0"/>
          <w:numId w:val="2"/>
        </w:numPr>
        <w:rPr>
          <w:rFonts w:ascii="Arial" w:eastAsiaTheme="minorEastAsia" w:hAnsi="Arial" w:cs="Arial"/>
        </w:rPr>
      </w:pPr>
      <w:r w:rsidRPr="00F05184">
        <w:rPr>
          <w:rFonts w:ascii="Arial" w:eastAsiaTheme="minorEastAsia" w:hAnsi="Arial" w:cs="Arial"/>
          <w:b/>
          <w:bCs/>
        </w:rPr>
        <w:t>Prostor kolem radiátorů</w:t>
      </w:r>
      <w:r w:rsidRPr="00F05184">
        <w:rPr>
          <w:rFonts w:ascii="Arial" w:eastAsiaTheme="minorEastAsia" w:hAnsi="Arial" w:cs="Arial"/>
        </w:rPr>
        <w:t xml:space="preserve"> – Radiátory potřebují volný prostor kolem sebe</w:t>
      </w:r>
      <w:r w:rsidR="1E53E20E" w:rsidRPr="00F05184">
        <w:rPr>
          <w:rFonts w:ascii="Arial" w:eastAsiaTheme="minorEastAsia" w:hAnsi="Arial" w:cs="Arial"/>
        </w:rPr>
        <w:t>,</w:t>
      </w:r>
      <w:r w:rsidRPr="00F05184">
        <w:rPr>
          <w:rFonts w:ascii="Arial" w:eastAsiaTheme="minorEastAsia" w:hAnsi="Arial" w:cs="Arial"/>
        </w:rPr>
        <w:t xml:space="preserve"> </w:t>
      </w:r>
      <w:r w:rsidR="00896069" w:rsidRPr="00F05184">
        <w:rPr>
          <w:rFonts w:ascii="Arial" w:eastAsiaTheme="minorEastAsia" w:hAnsi="Arial" w:cs="Arial"/>
        </w:rPr>
        <w:t>a především nad sebou</w:t>
      </w:r>
      <w:r w:rsidRPr="00F05184">
        <w:rPr>
          <w:rFonts w:ascii="Arial" w:eastAsiaTheme="minorEastAsia" w:hAnsi="Arial" w:cs="Arial"/>
        </w:rPr>
        <w:t xml:space="preserve">. Nezakrývejte je textiliemi ani nábytkem a nepoužívejte je k sušení prádla. </w:t>
      </w:r>
    </w:p>
    <w:p w14:paraId="29B73B2F" w14:textId="6BBB0A12" w:rsidR="00C378A7" w:rsidRPr="00F05184" w:rsidRDefault="00C378A7" w:rsidP="060147F5">
      <w:pPr>
        <w:pStyle w:val="Odstavecseseznamem"/>
        <w:numPr>
          <w:ilvl w:val="0"/>
          <w:numId w:val="2"/>
        </w:numPr>
        <w:rPr>
          <w:rFonts w:ascii="Arial" w:eastAsiaTheme="minorEastAsia" w:hAnsi="Arial" w:cs="Arial"/>
        </w:rPr>
      </w:pPr>
      <w:r w:rsidRPr="00F05184">
        <w:rPr>
          <w:rFonts w:ascii="Arial" w:eastAsiaTheme="minorEastAsia" w:hAnsi="Arial" w:cs="Arial"/>
          <w:b/>
          <w:bCs/>
        </w:rPr>
        <w:t>Hliníkové folie</w:t>
      </w:r>
      <w:r w:rsidRPr="00F05184">
        <w:rPr>
          <w:rFonts w:ascii="Arial" w:eastAsiaTheme="minorEastAsia" w:hAnsi="Arial" w:cs="Arial"/>
        </w:rPr>
        <w:t xml:space="preserve"> – </w:t>
      </w:r>
      <w:r w:rsidR="00D45498" w:rsidRPr="00F05184">
        <w:rPr>
          <w:rFonts w:ascii="Arial" w:eastAsiaTheme="minorEastAsia" w:hAnsi="Arial" w:cs="Arial"/>
        </w:rPr>
        <w:t xml:space="preserve">Za radiátor pak stojí za to umístit </w:t>
      </w:r>
      <w:r w:rsidRPr="00F05184">
        <w:rPr>
          <w:rFonts w:ascii="Arial" w:eastAsiaTheme="minorEastAsia" w:hAnsi="Arial" w:cs="Arial"/>
        </w:rPr>
        <w:t>speciální hliníkovou folii. Ta totiž odráží teplo zpět do místnosti a snižuje energetické ztráty.</w:t>
      </w:r>
    </w:p>
    <w:p w14:paraId="756644A0" w14:textId="34712962" w:rsidR="00C378A7" w:rsidRPr="00F05184" w:rsidRDefault="00C378A7" w:rsidP="0B85CF1B">
      <w:pPr>
        <w:pStyle w:val="Odstavecseseznamem"/>
        <w:numPr>
          <w:ilvl w:val="0"/>
          <w:numId w:val="2"/>
        </w:numPr>
        <w:rPr>
          <w:rFonts w:ascii="Arial" w:eastAsiaTheme="minorEastAsia" w:hAnsi="Arial" w:cs="Arial"/>
        </w:rPr>
      </w:pPr>
      <w:r w:rsidRPr="00F05184">
        <w:rPr>
          <w:rFonts w:ascii="Arial" w:eastAsiaTheme="minorEastAsia" w:hAnsi="Arial" w:cs="Arial"/>
          <w:b/>
          <w:bCs/>
        </w:rPr>
        <w:t>Odvzdušnění radiátorů</w:t>
      </w:r>
      <w:r w:rsidRPr="00F05184">
        <w:rPr>
          <w:rFonts w:ascii="Arial" w:eastAsiaTheme="minorEastAsia" w:hAnsi="Arial" w:cs="Arial"/>
        </w:rPr>
        <w:t xml:space="preserve"> – Pravidelná údržba radiátorů, včetně odvzdušnění, </w:t>
      </w:r>
      <w:r w:rsidR="00896069" w:rsidRPr="00F05184">
        <w:rPr>
          <w:rFonts w:ascii="Arial" w:eastAsiaTheme="minorEastAsia" w:hAnsi="Arial" w:cs="Arial"/>
        </w:rPr>
        <w:t xml:space="preserve">vám </w:t>
      </w:r>
      <w:r w:rsidRPr="00F05184">
        <w:rPr>
          <w:rFonts w:ascii="Arial" w:eastAsiaTheme="minorEastAsia" w:hAnsi="Arial" w:cs="Arial"/>
        </w:rPr>
        <w:t xml:space="preserve">zajistí jejich maximální účinnost. </w:t>
      </w:r>
    </w:p>
    <w:p w14:paraId="6F63A40F" w14:textId="74715F32" w:rsidR="00C378A7" w:rsidRPr="00F05184" w:rsidRDefault="00C378A7" w:rsidP="0B85CF1B">
      <w:pPr>
        <w:pStyle w:val="Odstavecseseznamem"/>
        <w:numPr>
          <w:ilvl w:val="0"/>
          <w:numId w:val="2"/>
        </w:numPr>
        <w:rPr>
          <w:rFonts w:ascii="Arial" w:eastAsiaTheme="minorEastAsia" w:hAnsi="Arial" w:cs="Arial"/>
        </w:rPr>
      </w:pPr>
      <w:r w:rsidRPr="00F05184">
        <w:rPr>
          <w:rFonts w:ascii="Arial" w:eastAsiaTheme="minorEastAsia" w:hAnsi="Arial" w:cs="Arial"/>
          <w:b/>
          <w:bCs/>
        </w:rPr>
        <w:t>Termostatické hlavice</w:t>
      </w:r>
      <w:r w:rsidRPr="00F05184">
        <w:rPr>
          <w:rFonts w:ascii="Arial" w:eastAsiaTheme="minorEastAsia" w:hAnsi="Arial" w:cs="Arial"/>
        </w:rPr>
        <w:t xml:space="preserve"> – </w:t>
      </w:r>
      <w:r w:rsidR="00896069" w:rsidRPr="00F05184">
        <w:rPr>
          <w:rFonts w:ascii="Arial" w:eastAsiaTheme="minorEastAsia" w:hAnsi="Arial" w:cs="Arial"/>
        </w:rPr>
        <w:t xml:space="preserve">Pokud ještě nemáte termostatické </w:t>
      </w:r>
      <w:r w:rsidR="00024802" w:rsidRPr="00F05184">
        <w:rPr>
          <w:rFonts w:ascii="Arial" w:eastAsiaTheme="minorEastAsia" w:hAnsi="Arial" w:cs="Arial"/>
        </w:rPr>
        <w:t>ventily</w:t>
      </w:r>
      <w:r w:rsidR="00896069" w:rsidRPr="00F05184">
        <w:rPr>
          <w:rFonts w:ascii="Arial" w:eastAsiaTheme="minorEastAsia" w:hAnsi="Arial" w:cs="Arial"/>
        </w:rPr>
        <w:t xml:space="preserve">, investujte do nich. </w:t>
      </w:r>
      <w:r w:rsidRPr="00F05184">
        <w:rPr>
          <w:rFonts w:ascii="Arial" w:eastAsiaTheme="minorEastAsia" w:hAnsi="Arial" w:cs="Arial"/>
        </w:rPr>
        <w:t xml:space="preserve">Díky </w:t>
      </w:r>
      <w:r w:rsidR="00896069" w:rsidRPr="00F05184">
        <w:rPr>
          <w:rFonts w:ascii="Arial" w:eastAsiaTheme="minorEastAsia" w:hAnsi="Arial" w:cs="Arial"/>
        </w:rPr>
        <w:t>nim si</w:t>
      </w:r>
      <w:r w:rsidRPr="00F05184">
        <w:rPr>
          <w:rFonts w:ascii="Arial" w:eastAsiaTheme="minorEastAsia" w:hAnsi="Arial" w:cs="Arial"/>
        </w:rPr>
        <w:t xml:space="preserve"> můžete přesně nastavit teplotu v každé místnosti</w:t>
      </w:r>
      <w:r w:rsidR="00024802" w:rsidRPr="00F05184">
        <w:rPr>
          <w:rFonts w:ascii="Arial" w:eastAsiaTheme="minorEastAsia" w:hAnsi="Arial" w:cs="Arial"/>
        </w:rPr>
        <w:t>. S</w:t>
      </w:r>
      <w:r w:rsidR="00896069" w:rsidRPr="00F05184">
        <w:rPr>
          <w:rFonts w:ascii="Arial" w:eastAsiaTheme="minorEastAsia" w:hAnsi="Arial" w:cs="Arial"/>
        </w:rPr>
        <w:t>potřebu energie</w:t>
      </w:r>
      <w:r w:rsidRPr="00F05184">
        <w:rPr>
          <w:rFonts w:ascii="Arial" w:eastAsiaTheme="minorEastAsia" w:hAnsi="Arial" w:cs="Arial"/>
        </w:rPr>
        <w:t xml:space="preserve"> </w:t>
      </w:r>
      <w:r w:rsidR="00896069" w:rsidRPr="00F05184">
        <w:rPr>
          <w:rFonts w:ascii="Arial" w:eastAsiaTheme="minorEastAsia" w:hAnsi="Arial" w:cs="Arial"/>
        </w:rPr>
        <w:t xml:space="preserve">vám </w:t>
      </w:r>
      <w:r w:rsidR="00024802" w:rsidRPr="00F05184">
        <w:rPr>
          <w:rFonts w:ascii="Arial" w:eastAsiaTheme="minorEastAsia" w:hAnsi="Arial" w:cs="Arial"/>
        </w:rPr>
        <w:t xml:space="preserve">tak </w:t>
      </w:r>
      <w:r w:rsidRPr="00F05184">
        <w:rPr>
          <w:rFonts w:ascii="Arial" w:eastAsiaTheme="minorEastAsia" w:hAnsi="Arial" w:cs="Arial"/>
        </w:rPr>
        <w:t>pomohou mít pod kontrolou.</w:t>
      </w:r>
    </w:p>
    <w:p w14:paraId="62314BCA" w14:textId="56F704CE" w:rsidR="00252E47" w:rsidRPr="00F05184" w:rsidRDefault="00C378A7" w:rsidP="0B85CF1B">
      <w:pPr>
        <w:pStyle w:val="Odstavecseseznamem"/>
        <w:numPr>
          <w:ilvl w:val="0"/>
          <w:numId w:val="2"/>
        </w:numPr>
        <w:rPr>
          <w:rFonts w:ascii="Arial" w:eastAsiaTheme="minorEastAsia" w:hAnsi="Arial" w:cs="Arial"/>
        </w:rPr>
      </w:pPr>
      <w:r w:rsidRPr="00F05184">
        <w:rPr>
          <w:rFonts w:ascii="Arial" w:eastAsiaTheme="minorEastAsia" w:hAnsi="Arial" w:cs="Arial"/>
          <w:b/>
          <w:bCs/>
        </w:rPr>
        <w:t>Pravidelný servis kotle</w:t>
      </w:r>
      <w:r w:rsidRPr="00F05184">
        <w:rPr>
          <w:rFonts w:ascii="Arial" w:eastAsiaTheme="minorEastAsia" w:hAnsi="Arial" w:cs="Arial"/>
        </w:rPr>
        <w:t xml:space="preserve"> – </w:t>
      </w:r>
      <w:r w:rsidR="00024802" w:rsidRPr="00F05184">
        <w:rPr>
          <w:rFonts w:ascii="Arial" w:eastAsiaTheme="minorEastAsia" w:hAnsi="Arial" w:cs="Arial"/>
        </w:rPr>
        <w:t>A především n</w:t>
      </w:r>
      <w:r w:rsidRPr="00F05184">
        <w:rPr>
          <w:rFonts w:ascii="Arial" w:eastAsiaTheme="minorEastAsia" w:hAnsi="Arial" w:cs="Arial"/>
        </w:rPr>
        <w:t xml:space="preserve">ezapomínejte na </w:t>
      </w:r>
      <w:r w:rsidR="00896069" w:rsidRPr="00F05184">
        <w:rPr>
          <w:rFonts w:ascii="Arial" w:eastAsiaTheme="minorEastAsia" w:hAnsi="Arial" w:cs="Arial"/>
        </w:rPr>
        <w:t xml:space="preserve">pravidelnou </w:t>
      </w:r>
      <w:r w:rsidRPr="00F05184">
        <w:rPr>
          <w:rFonts w:ascii="Arial" w:eastAsiaTheme="minorEastAsia" w:hAnsi="Arial" w:cs="Arial"/>
        </w:rPr>
        <w:t>údržbu kotle</w:t>
      </w:r>
      <w:r w:rsidR="00896069" w:rsidRPr="00F05184">
        <w:rPr>
          <w:rFonts w:ascii="Arial" w:eastAsiaTheme="minorEastAsia" w:hAnsi="Arial" w:cs="Arial"/>
        </w:rPr>
        <w:t xml:space="preserve"> a jeho revize</w:t>
      </w:r>
      <w:r w:rsidRPr="00F05184">
        <w:rPr>
          <w:rFonts w:ascii="Arial" w:eastAsiaTheme="minorEastAsia" w:hAnsi="Arial" w:cs="Arial"/>
        </w:rPr>
        <w:t>, správn</w:t>
      </w:r>
      <w:r w:rsidR="00024802" w:rsidRPr="00F05184">
        <w:rPr>
          <w:rFonts w:ascii="Arial" w:eastAsiaTheme="minorEastAsia" w:hAnsi="Arial" w:cs="Arial"/>
        </w:rPr>
        <w:t>é</w:t>
      </w:r>
      <w:r w:rsidR="006E764E" w:rsidRPr="00F05184">
        <w:rPr>
          <w:rFonts w:ascii="Arial" w:eastAsiaTheme="minorEastAsia" w:hAnsi="Arial" w:cs="Arial"/>
        </w:rPr>
        <w:t xml:space="preserve"> </w:t>
      </w:r>
      <w:r w:rsidRPr="00F05184">
        <w:rPr>
          <w:rFonts w:ascii="Arial" w:eastAsiaTheme="minorEastAsia" w:hAnsi="Arial" w:cs="Arial"/>
        </w:rPr>
        <w:t>nastaven</w:t>
      </w:r>
      <w:r w:rsidR="00896069" w:rsidRPr="00F05184">
        <w:rPr>
          <w:rFonts w:ascii="Arial" w:eastAsiaTheme="minorEastAsia" w:hAnsi="Arial" w:cs="Arial"/>
        </w:rPr>
        <w:t>í</w:t>
      </w:r>
      <w:r w:rsidRPr="00F05184">
        <w:rPr>
          <w:rFonts w:ascii="Arial" w:eastAsiaTheme="minorEastAsia" w:hAnsi="Arial" w:cs="Arial"/>
        </w:rPr>
        <w:t xml:space="preserve"> kot</w:t>
      </w:r>
      <w:r w:rsidR="00896069" w:rsidRPr="00F05184">
        <w:rPr>
          <w:rFonts w:ascii="Arial" w:eastAsiaTheme="minorEastAsia" w:hAnsi="Arial" w:cs="Arial"/>
        </w:rPr>
        <w:t>l</w:t>
      </w:r>
      <w:r w:rsidRPr="00F05184">
        <w:rPr>
          <w:rFonts w:ascii="Arial" w:eastAsiaTheme="minorEastAsia" w:hAnsi="Arial" w:cs="Arial"/>
        </w:rPr>
        <w:t xml:space="preserve">e zvýší </w:t>
      </w:r>
      <w:r w:rsidR="00896069" w:rsidRPr="00F05184">
        <w:rPr>
          <w:rFonts w:ascii="Arial" w:eastAsiaTheme="minorEastAsia" w:hAnsi="Arial" w:cs="Arial"/>
        </w:rPr>
        <w:t xml:space="preserve">jeho </w:t>
      </w:r>
      <w:r w:rsidRPr="00F05184">
        <w:rPr>
          <w:rFonts w:ascii="Arial" w:eastAsiaTheme="minorEastAsia" w:hAnsi="Arial" w:cs="Arial"/>
        </w:rPr>
        <w:t>účinnost až o 20 %.</w:t>
      </w:r>
      <w:r w:rsidR="00896069" w:rsidRPr="00F05184">
        <w:rPr>
          <w:rFonts w:ascii="Arial" w:eastAsiaTheme="minorEastAsia" w:hAnsi="Arial" w:cs="Arial"/>
        </w:rPr>
        <w:t xml:space="preserve"> </w:t>
      </w:r>
    </w:p>
    <w:p w14:paraId="10BEE51B" w14:textId="27167A68" w:rsidR="20325960" w:rsidRPr="00F05184" w:rsidRDefault="20325960" w:rsidP="5690841D">
      <w:pPr>
        <w:spacing w:before="240" w:after="240"/>
        <w:rPr>
          <w:rFonts w:ascii="Arial" w:eastAsiaTheme="minorEastAsia" w:hAnsi="Arial" w:cs="Arial"/>
          <w:i/>
          <w:iCs/>
        </w:rPr>
      </w:pPr>
      <w:r w:rsidRPr="00F05184">
        <w:rPr>
          <w:rFonts w:ascii="Arial" w:eastAsiaTheme="minorEastAsia" w:hAnsi="Arial" w:cs="Arial"/>
          <w:i/>
          <w:iCs/>
        </w:rPr>
        <w:t xml:space="preserve">„Úspory na vytápění často vyžadují </w:t>
      </w:r>
      <w:r w:rsidR="00D45498" w:rsidRPr="00F05184">
        <w:rPr>
          <w:rFonts w:ascii="Arial" w:eastAsiaTheme="minorEastAsia" w:hAnsi="Arial" w:cs="Arial"/>
          <w:i/>
          <w:iCs/>
        </w:rPr>
        <w:t>jen velmi ne</w:t>
      </w:r>
      <w:r w:rsidRPr="00F05184">
        <w:rPr>
          <w:rFonts w:ascii="Arial" w:eastAsiaTheme="minorEastAsia" w:hAnsi="Arial" w:cs="Arial"/>
          <w:i/>
          <w:iCs/>
        </w:rPr>
        <w:t>náročné změny. Klíčové je pochopení, jak teplo v</w:t>
      </w:r>
      <w:r w:rsidR="00024802" w:rsidRPr="00F05184">
        <w:rPr>
          <w:rFonts w:ascii="Arial" w:eastAsiaTheme="minorEastAsia" w:hAnsi="Arial" w:cs="Arial"/>
          <w:i/>
          <w:iCs/>
        </w:rPr>
        <w:t xml:space="preserve"> naší </w:t>
      </w:r>
      <w:r w:rsidRPr="00F05184">
        <w:rPr>
          <w:rFonts w:ascii="Arial" w:eastAsiaTheme="minorEastAsia" w:hAnsi="Arial" w:cs="Arial"/>
          <w:i/>
          <w:iCs/>
        </w:rPr>
        <w:t>domácnosti funguje,</w:t>
      </w:r>
      <w:r w:rsidR="00D45498" w:rsidRPr="00F05184">
        <w:rPr>
          <w:rFonts w:ascii="Arial" w:eastAsiaTheme="minorEastAsia" w:hAnsi="Arial" w:cs="Arial"/>
          <w:i/>
          <w:iCs/>
        </w:rPr>
        <w:t>“</w:t>
      </w:r>
      <w:r w:rsidR="00D45498" w:rsidRPr="00F05184">
        <w:rPr>
          <w:rFonts w:ascii="Arial" w:eastAsiaTheme="minorEastAsia" w:hAnsi="Arial" w:cs="Arial"/>
        </w:rPr>
        <w:t xml:space="preserve"> říká</w:t>
      </w:r>
      <w:r w:rsidR="00D45498" w:rsidRPr="00F05184">
        <w:rPr>
          <w:rFonts w:ascii="Arial" w:eastAsiaTheme="minorEastAsia" w:hAnsi="Arial" w:cs="Arial"/>
          <w:b/>
          <w:bCs/>
        </w:rPr>
        <w:t xml:space="preserve"> </w:t>
      </w:r>
      <w:r w:rsidR="00D45498" w:rsidRPr="00F05184">
        <w:rPr>
          <w:rFonts w:ascii="Arial" w:eastAsiaTheme="minorEastAsia" w:hAnsi="Arial" w:cs="Arial"/>
        </w:rPr>
        <w:t xml:space="preserve">Jakub Tobola, obchodní ředitel skupiny </w:t>
      </w:r>
      <w:proofErr w:type="spellStart"/>
      <w:r w:rsidR="00D45498" w:rsidRPr="00F05184">
        <w:rPr>
          <w:rFonts w:ascii="Arial" w:eastAsiaTheme="minorEastAsia" w:hAnsi="Arial" w:cs="Arial"/>
        </w:rPr>
        <w:t>Veolia</w:t>
      </w:r>
      <w:proofErr w:type="spellEnd"/>
      <w:r w:rsidRPr="00F05184">
        <w:rPr>
          <w:rFonts w:ascii="Arial" w:eastAsiaTheme="minorEastAsia" w:hAnsi="Arial" w:cs="Arial"/>
        </w:rPr>
        <w:t xml:space="preserve"> </w:t>
      </w:r>
      <w:r w:rsidRPr="00F05184">
        <w:rPr>
          <w:rFonts w:ascii="Arial" w:eastAsiaTheme="minorEastAsia" w:hAnsi="Arial" w:cs="Arial"/>
          <w:i/>
          <w:iCs/>
        </w:rPr>
        <w:t xml:space="preserve">a </w:t>
      </w:r>
      <w:r w:rsidR="00D45498" w:rsidRPr="00F05184">
        <w:rPr>
          <w:rFonts w:ascii="Arial" w:eastAsiaTheme="minorEastAsia" w:hAnsi="Arial" w:cs="Arial"/>
          <w:i/>
          <w:iCs/>
        </w:rPr>
        <w:t>dodává: „Z</w:t>
      </w:r>
      <w:r w:rsidRPr="00F05184">
        <w:rPr>
          <w:rFonts w:ascii="Arial" w:eastAsiaTheme="minorEastAsia" w:hAnsi="Arial" w:cs="Arial"/>
          <w:i/>
          <w:iCs/>
        </w:rPr>
        <w:t>avedení</w:t>
      </w:r>
      <w:r w:rsidR="00896069" w:rsidRPr="00F05184">
        <w:rPr>
          <w:rFonts w:ascii="Arial" w:eastAsiaTheme="minorEastAsia" w:hAnsi="Arial" w:cs="Arial"/>
          <w:i/>
          <w:iCs/>
        </w:rPr>
        <w:t>m</w:t>
      </w:r>
      <w:r w:rsidRPr="00F05184">
        <w:rPr>
          <w:rFonts w:ascii="Arial" w:eastAsiaTheme="minorEastAsia" w:hAnsi="Arial" w:cs="Arial"/>
          <w:i/>
          <w:iCs/>
        </w:rPr>
        <w:t xml:space="preserve"> jednoduchých, ale účinných opatření</w:t>
      </w:r>
      <w:r w:rsidR="00896069" w:rsidRPr="00F05184">
        <w:rPr>
          <w:rFonts w:ascii="Arial" w:eastAsiaTheme="minorEastAsia" w:hAnsi="Arial" w:cs="Arial"/>
          <w:i/>
          <w:iCs/>
        </w:rPr>
        <w:t xml:space="preserve"> </w:t>
      </w:r>
      <w:r w:rsidR="00D45498" w:rsidRPr="00F05184">
        <w:rPr>
          <w:rFonts w:ascii="Arial" w:eastAsiaTheme="minorEastAsia" w:hAnsi="Arial" w:cs="Arial"/>
          <w:i/>
          <w:iCs/>
        </w:rPr>
        <w:t xml:space="preserve">lze </w:t>
      </w:r>
      <w:r w:rsidR="00024802" w:rsidRPr="00F05184">
        <w:rPr>
          <w:rFonts w:ascii="Arial" w:eastAsiaTheme="minorEastAsia" w:hAnsi="Arial" w:cs="Arial"/>
          <w:i/>
          <w:iCs/>
        </w:rPr>
        <w:t xml:space="preserve">totiž v naprosté většině případů </w:t>
      </w:r>
      <w:r w:rsidR="00896069" w:rsidRPr="00F05184">
        <w:rPr>
          <w:rFonts w:ascii="Arial" w:eastAsiaTheme="minorEastAsia" w:hAnsi="Arial" w:cs="Arial"/>
          <w:i/>
          <w:iCs/>
        </w:rPr>
        <w:t>dosáhnout minimalizace úniku</w:t>
      </w:r>
      <w:r w:rsidR="00D45498" w:rsidRPr="00F05184">
        <w:rPr>
          <w:rFonts w:ascii="Arial" w:eastAsiaTheme="minorEastAsia" w:hAnsi="Arial" w:cs="Arial"/>
          <w:i/>
          <w:iCs/>
        </w:rPr>
        <w:t xml:space="preserve"> tepla, respektive optimalizace fungování domácnosti</w:t>
      </w:r>
      <w:r w:rsidR="006E1C41" w:rsidRPr="00F05184">
        <w:rPr>
          <w:rFonts w:ascii="Arial" w:eastAsiaTheme="minorEastAsia" w:hAnsi="Arial" w:cs="Arial"/>
          <w:i/>
          <w:iCs/>
        </w:rPr>
        <w:t>“</w:t>
      </w:r>
      <w:r w:rsidR="00D45498" w:rsidRPr="00F05184">
        <w:rPr>
          <w:rFonts w:ascii="Arial" w:eastAsiaTheme="minorEastAsia" w:hAnsi="Arial" w:cs="Arial"/>
          <w:i/>
          <w:iCs/>
        </w:rPr>
        <w:t xml:space="preserve">. </w:t>
      </w:r>
      <w:r w:rsidR="006E1C41" w:rsidRPr="00F05184">
        <w:rPr>
          <w:rFonts w:ascii="Arial" w:eastAsiaTheme="minorEastAsia" w:hAnsi="Arial" w:cs="Arial"/>
          <w:i/>
          <w:iCs/>
        </w:rPr>
        <w:br/>
      </w:r>
      <w:r w:rsidR="26175095" w:rsidRPr="00F05184">
        <w:rPr>
          <w:rFonts w:ascii="Arial" w:eastAsiaTheme="minorEastAsia" w:hAnsi="Arial" w:cs="Arial"/>
        </w:rPr>
        <w:t xml:space="preserve">Společnost </w:t>
      </w:r>
      <w:proofErr w:type="spellStart"/>
      <w:r w:rsidR="26175095" w:rsidRPr="00F05184">
        <w:rPr>
          <w:rFonts w:ascii="Arial" w:eastAsiaTheme="minorEastAsia" w:hAnsi="Arial" w:cs="Arial"/>
          <w:color w:val="000000" w:themeColor="text1"/>
        </w:rPr>
        <w:t>Veolia</w:t>
      </w:r>
      <w:proofErr w:type="spellEnd"/>
      <w:r w:rsidR="26175095" w:rsidRPr="00F05184">
        <w:rPr>
          <w:rFonts w:ascii="Arial" w:eastAsiaTheme="minorEastAsia" w:hAnsi="Arial" w:cs="Arial"/>
          <w:color w:val="000000" w:themeColor="text1"/>
        </w:rPr>
        <w:t xml:space="preserve"> Energie patří mezi největší energetické skupiny a je největším distributorem tepla v ČR. Prostřednictvím jedné z nejrozsáhlejších sítí dálkového tepla ve střední Evropě dodává teplo a teplou vodu do 580 tisíc domácností.</w:t>
      </w:r>
      <w:r w:rsidR="70875E3A" w:rsidRPr="00F05184">
        <w:rPr>
          <w:rFonts w:ascii="Arial" w:eastAsiaTheme="minorEastAsia" w:hAnsi="Arial" w:cs="Arial"/>
          <w:color w:val="000000" w:themeColor="text1"/>
        </w:rPr>
        <w:t xml:space="preserve"> Energiemi zásobuje také průmyslové podniky, nemocnice či školy po celé České republice.</w:t>
      </w:r>
    </w:p>
    <w:p w14:paraId="20570BC0" w14:textId="0DC8679B" w:rsidR="2E876FAD" w:rsidRPr="00F05184" w:rsidRDefault="2E876FAD" w:rsidP="0B85CF1B">
      <w:pPr>
        <w:spacing w:before="240" w:after="240"/>
        <w:rPr>
          <w:rFonts w:ascii="Arial" w:eastAsiaTheme="minorEastAsia" w:hAnsi="Arial" w:cs="Arial"/>
        </w:rPr>
      </w:pPr>
      <w:r w:rsidRPr="00F05184">
        <w:rPr>
          <w:rFonts w:ascii="Arial" w:eastAsiaTheme="minorEastAsia" w:hAnsi="Arial" w:cs="Arial"/>
        </w:rPr>
        <w:t xml:space="preserve">Efektivní využívání energie při vytápění není jen otázkou úspor, ale také šetrného přístupu k životnímu prostředí. </w:t>
      </w:r>
      <w:r w:rsidR="236E5CB1" w:rsidRPr="00F05184">
        <w:rPr>
          <w:rFonts w:ascii="Arial" w:eastAsiaTheme="minorEastAsia" w:hAnsi="Arial" w:cs="Arial"/>
        </w:rPr>
        <w:t xml:space="preserve">Stačí věnovat pozornost detailům, jako je správné těsnění oken, </w:t>
      </w:r>
      <w:r w:rsidR="236E5CB1" w:rsidRPr="00F05184">
        <w:rPr>
          <w:rFonts w:ascii="Arial" w:eastAsiaTheme="minorEastAsia" w:hAnsi="Arial" w:cs="Arial"/>
        </w:rPr>
        <w:lastRenderedPageBreak/>
        <w:t xml:space="preserve">efektivní nastavení teploty v místnosti nebo pravidelná údržba topného systému. I malé kroky mohou přinést velké výsledky a významně přispět ke snížení energetické spotřeby. </w:t>
      </w:r>
    </w:p>
    <w:p w14:paraId="19D0134F" w14:textId="77777777" w:rsidR="00F05184" w:rsidRPr="00F05184" w:rsidRDefault="00F05184" w:rsidP="00F05184">
      <w:pPr>
        <w:spacing w:before="240" w:after="240"/>
        <w:rPr>
          <w:rFonts w:ascii="Arial" w:eastAsiaTheme="minorEastAsia" w:hAnsi="Arial" w:cs="Arial"/>
        </w:rPr>
      </w:pPr>
      <w:r w:rsidRPr="00F05184">
        <w:rPr>
          <w:rFonts w:ascii="Cambria Math" w:eastAsiaTheme="minorEastAsia" w:hAnsi="Cambria Math" w:cs="Cambria Math"/>
        </w:rPr>
        <w:t>▁▁▁</w:t>
      </w:r>
    </w:p>
    <w:p w14:paraId="5E817ECF" w14:textId="77777777" w:rsidR="00F05184" w:rsidRPr="00F05184" w:rsidRDefault="00F05184" w:rsidP="00F05184">
      <w:pPr>
        <w:spacing w:before="240" w:after="240"/>
        <w:rPr>
          <w:rFonts w:ascii="Arial" w:eastAsiaTheme="minorEastAsia" w:hAnsi="Arial" w:cs="Arial"/>
          <w:b/>
          <w:bCs/>
        </w:rPr>
      </w:pPr>
      <w:r w:rsidRPr="00F05184">
        <w:rPr>
          <w:rFonts w:ascii="Arial" w:eastAsiaTheme="minorEastAsia" w:hAnsi="Arial" w:cs="Arial"/>
          <w:b/>
          <w:bCs/>
        </w:rPr>
        <w:t>O SKUPINĚ VEOLIA ENERGIE</w:t>
      </w:r>
    </w:p>
    <w:p w14:paraId="28EAC57C" w14:textId="77777777" w:rsidR="00F05184" w:rsidRPr="00F05184" w:rsidRDefault="00F05184" w:rsidP="00F05184">
      <w:pPr>
        <w:spacing w:before="240" w:after="240"/>
        <w:rPr>
          <w:rFonts w:ascii="Arial" w:eastAsiaTheme="minorEastAsia" w:hAnsi="Arial" w:cs="Arial"/>
        </w:rPr>
      </w:pPr>
      <w:proofErr w:type="spellStart"/>
      <w:r w:rsidRPr="00F05184">
        <w:rPr>
          <w:rFonts w:ascii="Arial" w:eastAsiaTheme="minorEastAsia" w:hAnsi="Arial" w:cs="Arial"/>
        </w:rPr>
        <w:t>Veolia</w:t>
      </w:r>
      <w:proofErr w:type="spellEnd"/>
      <w:r w:rsidRPr="00F05184">
        <w:rPr>
          <w:rFonts w:ascii="Arial" w:eastAsiaTheme="minorEastAsia" w:hAnsi="Arial" w:cs="Arial"/>
        </w:rPr>
        <w:t xml:space="preserve"> Energie patří mezi největší energetické skupiny a je největším distributorem tepla v ČR. Prostřednictvím jedné z nejrozsáhlejších sítí dálkového tepla ve střední Evropě (1 550 km) dodává teplo a teplou vodu do 580 tisíc domácností. Energiemi zásobuje také více než 300 průmyslových podniků a 1 800 zařízení v terciárním sektoru, například nemocnice, školy atd. ve více než 30 městech a obcích. www.vecr.cz</w:t>
      </w:r>
    </w:p>
    <w:p w14:paraId="51A6EA4E" w14:textId="77777777" w:rsidR="00F05184" w:rsidRPr="00F05184" w:rsidRDefault="00F05184" w:rsidP="00F05184">
      <w:pPr>
        <w:spacing w:before="240" w:after="240"/>
        <w:rPr>
          <w:rFonts w:ascii="Arial" w:eastAsiaTheme="minorEastAsia" w:hAnsi="Arial" w:cs="Arial"/>
        </w:rPr>
      </w:pPr>
      <w:r w:rsidRPr="00F05184">
        <w:rPr>
          <w:rFonts w:ascii="Cambria Math" w:eastAsiaTheme="minorEastAsia" w:hAnsi="Cambria Math" w:cs="Cambria Math"/>
        </w:rPr>
        <w:t>▁▁▁</w:t>
      </w:r>
    </w:p>
    <w:p w14:paraId="0B779E63" w14:textId="77777777" w:rsidR="00F05184" w:rsidRPr="00F05184" w:rsidRDefault="00F05184" w:rsidP="00F05184">
      <w:pPr>
        <w:spacing w:before="240" w:after="240"/>
        <w:rPr>
          <w:rFonts w:ascii="Arial" w:eastAsiaTheme="minorEastAsia" w:hAnsi="Arial" w:cs="Arial"/>
          <w:b/>
          <w:bCs/>
        </w:rPr>
      </w:pPr>
      <w:r w:rsidRPr="00F05184">
        <w:rPr>
          <w:rFonts w:ascii="Arial" w:eastAsiaTheme="minorEastAsia" w:hAnsi="Arial" w:cs="Arial"/>
          <w:b/>
          <w:bCs/>
        </w:rPr>
        <w:t>Kontakty pro média</w:t>
      </w:r>
    </w:p>
    <w:p w14:paraId="0703EC99" w14:textId="3010BA18" w:rsidR="00F05184" w:rsidRPr="00F05184" w:rsidRDefault="00F05184" w:rsidP="00F05184">
      <w:pPr>
        <w:spacing w:before="240" w:after="240"/>
        <w:rPr>
          <w:rFonts w:ascii="Arial" w:eastAsiaTheme="minorEastAsia" w:hAnsi="Arial" w:cs="Arial"/>
        </w:rPr>
      </w:pPr>
      <w:r w:rsidRPr="00F05184">
        <w:rPr>
          <w:rFonts w:ascii="Arial" w:eastAsiaTheme="minorEastAsia" w:hAnsi="Arial" w:cs="Arial"/>
        </w:rPr>
        <w:t xml:space="preserve">Petra Losertová </w:t>
      </w:r>
      <w:r>
        <w:rPr>
          <w:rFonts w:ascii="Arial" w:eastAsiaTheme="minorEastAsia" w:hAnsi="Arial" w:cs="Arial"/>
        </w:rPr>
        <w:br/>
      </w:r>
      <w:r w:rsidRPr="00F05184">
        <w:rPr>
          <w:rFonts w:ascii="Arial" w:eastAsiaTheme="minorEastAsia" w:hAnsi="Arial" w:cs="Arial"/>
        </w:rPr>
        <w:t xml:space="preserve">Phoenix </w:t>
      </w:r>
      <w:proofErr w:type="spellStart"/>
      <w:r w:rsidRPr="00F05184">
        <w:rPr>
          <w:rFonts w:ascii="Arial" w:eastAsiaTheme="minorEastAsia" w:hAnsi="Arial" w:cs="Arial"/>
        </w:rPr>
        <w:t>Communication</w:t>
      </w:r>
      <w:proofErr w:type="spellEnd"/>
      <w:r w:rsidRPr="00F05184">
        <w:rPr>
          <w:rFonts w:ascii="Arial" w:eastAsiaTheme="minorEastAsia" w:hAnsi="Arial" w:cs="Arial"/>
        </w:rPr>
        <w:t xml:space="preserve"> a.s. </w:t>
      </w:r>
      <w:r>
        <w:rPr>
          <w:rFonts w:ascii="Arial" w:eastAsiaTheme="minorEastAsia" w:hAnsi="Arial" w:cs="Arial"/>
        </w:rPr>
        <w:br/>
      </w:r>
      <w:r w:rsidRPr="00F05184">
        <w:rPr>
          <w:rFonts w:ascii="Arial" w:eastAsiaTheme="minorEastAsia" w:hAnsi="Arial" w:cs="Arial"/>
        </w:rPr>
        <w:t xml:space="preserve">Opletalova 918/7 110 00 Praha 1 </w:t>
      </w:r>
      <w:r>
        <w:rPr>
          <w:rFonts w:ascii="Arial" w:eastAsiaTheme="minorEastAsia" w:hAnsi="Arial" w:cs="Arial"/>
        </w:rPr>
        <w:br/>
      </w:r>
      <w:r>
        <w:rPr>
          <w:rFonts w:ascii="Arial" w:eastAsiaTheme="minorEastAsia" w:hAnsi="Arial" w:cs="Arial"/>
        </w:rPr>
        <w:br/>
      </w:r>
      <w:r w:rsidRPr="00F05184">
        <w:rPr>
          <w:rFonts w:ascii="Arial" w:eastAsiaTheme="minorEastAsia" w:hAnsi="Arial" w:cs="Arial"/>
        </w:rPr>
        <w:t xml:space="preserve">Tel.: +420 728 162 140 </w:t>
      </w:r>
      <w:r>
        <w:rPr>
          <w:rFonts w:ascii="Arial" w:eastAsiaTheme="minorEastAsia" w:hAnsi="Arial" w:cs="Arial"/>
        </w:rPr>
        <w:br/>
      </w:r>
      <w:r w:rsidRPr="00F05184">
        <w:rPr>
          <w:rFonts w:ascii="Arial" w:eastAsiaTheme="minorEastAsia" w:hAnsi="Arial" w:cs="Arial"/>
        </w:rPr>
        <w:t>E-mail: petra@phoenixcom.cz</w:t>
      </w:r>
    </w:p>
    <w:p w14:paraId="7E433B47" w14:textId="77777777" w:rsidR="00F05184" w:rsidRPr="00F05184" w:rsidRDefault="00F05184" w:rsidP="0B85CF1B">
      <w:pPr>
        <w:spacing w:before="240" w:after="240"/>
        <w:rPr>
          <w:rFonts w:ascii="Arial" w:eastAsiaTheme="minorEastAsia" w:hAnsi="Arial" w:cs="Arial"/>
        </w:rPr>
      </w:pPr>
    </w:p>
    <w:sectPr w:rsidR="00F05184" w:rsidRPr="00F0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12442"/>
    <w:multiLevelType w:val="hybridMultilevel"/>
    <w:tmpl w:val="5712E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6759C"/>
    <w:multiLevelType w:val="hybridMultilevel"/>
    <w:tmpl w:val="5776C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7225">
    <w:abstractNumId w:val="0"/>
  </w:num>
  <w:num w:numId="2" w16cid:durableId="94333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A7"/>
    <w:rsid w:val="00024802"/>
    <w:rsid w:val="000D13E6"/>
    <w:rsid w:val="00250610"/>
    <w:rsid w:val="00252E47"/>
    <w:rsid w:val="00406378"/>
    <w:rsid w:val="004D5119"/>
    <w:rsid w:val="005823CF"/>
    <w:rsid w:val="006230FC"/>
    <w:rsid w:val="006E1C41"/>
    <w:rsid w:val="006E764E"/>
    <w:rsid w:val="007A7078"/>
    <w:rsid w:val="00810E5E"/>
    <w:rsid w:val="00896069"/>
    <w:rsid w:val="009B3D09"/>
    <w:rsid w:val="009B43AA"/>
    <w:rsid w:val="00C378A7"/>
    <w:rsid w:val="00CF02A0"/>
    <w:rsid w:val="00D45498"/>
    <w:rsid w:val="00F05184"/>
    <w:rsid w:val="00FA6960"/>
    <w:rsid w:val="060147F5"/>
    <w:rsid w:val="0B85CF1B"/>
    <w:rsid w:val="0D2A7612"/>
    <w:rsid w:val="124F67AE"/>
    <w:rsid w:val="125F030E"/>
    <w:rsid w:val="1E53E20E"/>
    <w:rsid w:val="1FC9DCA6"/>
    <w:rsid w:val="20325960"/>
    <w:rsid w:val="236E5CB1"/>
    <w:rsid w:val="26175095"/>
    <w:rsid w:val="2E876FAD"/>
    <w:rsid w:val="31003B40"/>
    <w:rsid w:val="32CBB25E"/>
    <w:rsid w:val="36ADFFF8"/>
    <w:rsid w:val="3A95FFC0"/>
    <w:rsid w:val="3AD49892"/>
    <w:rsid w:val="4B1A76F1"/>
    <w:rsid w:val="510ADAEE"/>
    <w:rsid w:val="5601432F"/>
    <w:rsid w:val="5690841D"/>
    <w:rsid w:val="5C70E5DB"/>
    <w:rsid w:val="68B1DC12"/>
    <w:rsid w:val="70875E3A"/>
    <w:rsid w:val="7185BFA7"/>
    <w:rsid w:val="73B48944"/>
    <w:rsid w:val="7711B440"/>
    <w:rsid w:val="782CABEE"/>
    <w:rsid w:val="7EE3B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89F3"/>
  <w15:chartTrackingRefBased/>
  <w15:docId w15:val="{32DC4B6B-8E73-45A3-916C-4AE0A132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78A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3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623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fa3d2503bac42d66f9f93e20952ca9c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1b6f4eac098a506c2c01595e615598c4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AA674-E4B6-4862-BD03-55891B906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FA3AA-D439-4374-AF7C-4707C00F1ABF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BA228515-5AC4-4808-A2DF-3A70C5316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Losertová | PHOENIXCOM</dc:creator>
  <cp:keywords/>
  <dc:description/>
  <cp:lastModifiedBy>Petra Losertová | PHOENIXCOM</cp:lastModifiedBy>
  <cp:revision>13</cp:revision>
  <dcterms:created xsi:type="dcterms:W3CDTF">2024-11-19T09:33:00Z</dcterms:created>
  <dcterms:modified xsi:type="dcterms:W3CDTF">2025-01-22T16:35:00Z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