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1483E" w14:textId="09C4AB0F" w:rsidR="00EE1EB2" w:rsidRPr="00827DED" w:rsidRDefault="00827DED" w:rsidP="00827DED">
      <w:pPr>
        <w:jc w:val="center"/>
        <w:rPr>
          <w:rFonts w:cstheme="minorHAnsi"/>
          <w:b/>
          <w:bCs/>
        </w:rPr>
      </w:pPr>
      <w:r w:rsidRPr="00827DED">
        <w:rPr>
          <w:rFonts w:cstheme="minorHAnsi"/>
          <w:b/>
          <w:bCs/>
        </w:rPr>
        <w:t>DÁRKY PRO CELOU RODINU</w:t>
      </w:r>
    </w:p>
    <w:p w14:paraId="34ED42FF" w14:textId="0A01604A" w:rsidR="00EE1EB2" w:rsidRPr="00827DED" w:rsidRDefault="00EE1EB2" w:rsidP="001242DB">
      <w:pPr>
        <w:jc w:val="both"/>
        <w:rPr>
          <w:rFonts w:cstheme="minorHAnsi"/>
        </w:rPr>
      </w:pPr>
      <w:r w:rsidRPr="00827DED">
        <w:rPr>
          <w:rFonts w:cstheme="minorHAnsi"/>
        </w:rPr>
        <w:t xml:space="preserve">Chcete udělat radost </w:t>
      </w:r>
      <w:r w:rsidR="00FB5CEE" w:rsidRPr="00827DED">
        <w:rPr>
          <w:rFonts w:cstheme="minorHAnsi"/>
        </w:rPr>
        <w:t>svým nejbližším</w:t>
      </w:r>
      <w:r w:rsidRPr="00827DED">
        <w:rPr>
          <w:rFonts w:cstheme="minorHAnsi"/>
        </w:rPr>
        <w:t xml:space="preserve"> a lámete si hlavu, jak nikoho nevynechat? </w:t>
      </w:r>
      <w:r w:rsidR="00827DED" w:rsidRPr="00827DED">
        <w:rPr>
          <w:rFonts w:cstheme="minorHAnsi"/>
        </w:rPr>
        <w:t>Nechcete</w:t>
      </w:r>
      <w:r w:rsidRPr="00827DED">
        <w:rPr>
          <w:rFonts w:cstheme="minorHAnsi"/>
        </w:rPr>
        <w:t xml:space="preserve"> </w:t>
      </w:r>
      <w:r w:rsidR="001022E9">
        <w:rPr>
          <w:rFonts w:cstheme="minorHAnsi"/>
        </w:rPr>
        <w:t>slevi</w:t>
      </w:r>
      <w:r w:rsidRPr="00827DED">
        <w:rPr>
          <w:rFonts w:cstheme="minorHAnsi"/>
        </w:rPr>
        <w:t xml:space="preserve">t ze svých </w:t>
      </w:r>
      <w:r w:rsidR="00827DED" w:rsidRPr="00827DED">
        <w:rPr>
          <w:rFonts w:cstheme="minorHAnsi"/>
        </w:rPr>
        <w:t>standardů,</w:t>
      </w:r>
      <w:r w:rsidRPr="00827DED">
        <w:rPr>
          <w:rFonts w:cstheme="minorHAnsi"/>
        </w:rPr>
        <w:t xml:space="preserve"> a přitom </w:t>
      </w:r>
      <w:r w:rsidR="00AE72A3">
        <w:rPr>
          <w:rFonts w:cstheme="minorHAnsi"/>
        </w:rPr>
        <w:t>ne</w:t>
      </w:r>
      <w:r w:rsidR="00C20CA5">
        <w:rPr>
          <w:rFonts w:cstheme="minorHAnsi"/>
        </w:rPr>
        <w:t>potřebujete</w:t>
      </w:r>
      <w:r w:rsidR="001022E9">
        <w:rPr>
          <w:rFonts w:cstheme="minorHAnsi"/>
        </w:rPr>
        <w:t xml:space="preserve"> </w:t>
      </w:r>
      <w:r w:rsidRPr="00827DED">
        <w:rPr>
          <w:rFonts w:cstheme="minorHAnsi"/>
        </w:rPr>
        <w:t>zbytečně utrácet?</w:t>
      </w:r>
      <w:r w:rsidR="00FB5CEE" w:rsidRPr="00827DED">
        <w:rPr>
          <w:rFonts w:cstheme="minorHAnsi"/>
        </w:rPr>
        <w:t xml:space="preserve"> </w:t>
      </w:r>
      <w:r w:rsidR="00C20CA5">
        <w:rPr>
          <w:rFonts w:cstheme="minorHAnsi"/>
        </w:rPr>
        <w:t xml:space="preserve">Máme pro vás první z řady inspirací na </w:t>
      </w:r>
      <w:r w:rsidR="00FB5CEE" w:rsidRPr="00827DED">
        <w:rPr>
          <w:rFonts w:cstheme="minorHAnsi"/>
        </w:rPr>
        <w:t xml:space="preserve">dárky pro celou </w:t>
      </w:r>
      <w:r w:rsidR="00827DED" w:rsidRPr="00827DED">
        <w:rPr>
          <w:rFonts w:cstheme="minorHAnsi"/>
        </w:rPr>
        <w:t>rodinu,</w:t>
      </w:r>
      <w:r w:rsidR="00FB5CEE" w:rsidRPr="00827DED">
        <w:rPr>
          <w:rFonts w:cstheme="minorHAnsi"/>
        </w:rPr>
        <w:t xml:space="preserve"> </w:t>
      </w:r>
      <w:r w:rsidR="00C20CA5">
        <w:rPr>
          <w:rFonts w:cstheme="minorHAnsi"/>
        </w:rPr>
        <w:t>na to</w:t>
      </w:r>
      <w:r w:rsidR="00AE72A3">
        <w:rPr>
          <w:rFonts w:cstheme="minorHAnsi"/>
        </w:rPr>
        <w:t>,</w:t>
      </w:r>
      <w:r w:rsidR="00C20CA5">
        <w:rPr>
          <w:rFonts w:cstheme="minorHAnsi"/>
        </w:rPr>
        <w:t xml:space="preserve"> jak</w:t>
      </w:r>
      <w:r w:rsidR="00C20CA5" w:rsidRPr="00827DED">
        <w:rPr>
          <w:rFonts w:cstheme="minorHAnsi"/>
        </w:rPr>
        <w:t xml:space="preserve"> potěšit malé i velké děti v nás i kolem nás</w:t>
      </w:r>
      <w:r w:rsidR="009A5274">
        <w:rPr>
          <w:rFonts w:cstheme="minorHAnsi"/>
        </w:rPr>
        <w:t>,</w:t>
      </w:r>
      <w:r w:rsidR="00C20CA5">
        <w:rPr>
          <w:rFonts w:cstheme="minorHAnsi"/>
        </w:rPr>
        <w:t xml:space="preserve"> a </w:t>
      </w:r>
      <w:r w:rsidR="00FB5CEE" w:rsidRPr="00827DED">
        <w:rPr>
          <w:rFonts w:cstheme="minorHAnsi"/>
        </w:rPr>
        <w:t>zůstat přitom plný energie</w:t>
      </w:r>
      <w:r w:rsidR="00C20CA5">
        <w:rPr>
          <w:rFonts w:cstheme="minorHAnsi"/>
        </w:rPr>
        <w:t xml:space="preserve"> a sváteční pohody.</w:t>
      </w:r>
    </w:p>
    <w:p w14:paraId="0D300DA0" w14:textId="78A4091E" w:rsidR="00B07AB2" w:rsidRPr="00827DED" w:rsidRDefault="00B07AB2" w:rsidP="001242DB">
      <w:pPr>
        <w:spacing w:line="276" w:lineRule="auto"/>
        <w:jc w:val="both"/>
        <w:rPr>
          <w:rFonts w:eastAsiaTheme="majorEastAsia" w:cstheme="minorHAnsi"/>
        </w:rPr>
      </w:pPr>
      <w:r w:rsidRPr="00EF0778">
        <w:rPr>
          <w:rFonts w:cstheme="minorHAnsi"/>
          <w:b/>
          <w:bCs/>
        </w:rPr>
        <w:t>Aktivní odpočinek</w:t>
      </w:r>
      <w:r w:rsidRPr="00827DED">
        <w:rPr>
          <w:rFonts w:cstheme="minorHAnsi"/>
        </w:rPr>
        <w:t xml:space="preserve"> si užijete na výletě S</w:t>
      </w:r>
      <w:r w:rsidRPr="00827DED">
        <w:rPr>
          <w:rFonts w:eastAsiaTheme="majorEastAsia" w:cstheme="minorHAnsi"/>
        </w:rPr>
        <w:t xml:space="preserve">tezkou korunami stromů v Krkonoších, kterou najdete na okraji Janských Lázní. Jedná se o zážitkovou a naučnou </w:t>
      </w:r>
      <w:r w:rsidR="00AE72A3">
        <w:rPr>
          <w:rFonts w:eastAsiaTheme="majorEastAsia" w:cstheme="minorHAnsi"/>
        </w:rPr>
        <w:t>s</w:t>
      </w:r>
      <w:r w:rsidR="00AE72A3" w:rsidRPr="00827DED">
        <w:rPr>
          <w:rFonts w:eastAsiaTheme="majorEastAsia" w:cstheme="minorHAnsi"/>
        </w:rPr>
        <w:t xml:space="preserve">tezku </w:t>
      </w:r>
      <w:r w:rsidRPr="00827DED">
        <w:rPr>
          <w:rFonts w:eastAsiaTheme="majorEastAsia" w:cstheme="minorHAnsi"/>
        </w:rPr>
        <w:t xml:space="preserve">v celkové délce 1 511 metrů, která je zakončena výstupem na 45 metrů vysokou vyhlídkovou věž. Vydáte se od kořenů přes visutý chodník a unikátní podzemní jeskyni až ke korunám stromů na </w:t>
      </w:r>
      <w:r w:rsidR="00C20CA5">
        <w:rPr>
          <w:rFonts w:eastAsiaTheme="majorEastAsia" w:cstheme="minorHAnsi"/>
        </w:rPr>
        <w:t xml:space="preserve">její </w:t>
      </w:r>
      <w:r w:rsidRPr="00827DED">
        <w:rPr>
          <w:rFonts w:eastAsiaTheme="majorEastAsia" w:cstheme="minorHAnsi"/>
        </w:rPr>
        <w:t>vrchol, ze které</w:t>
      </w:r>
      <w:r w:rsidR="00C20CA5">
        <w:rPr>
          <w:rFonts w:eastAsiaTheme="majorEastAsia" w:cstheme="minorHAnsi"/>
        </w:rPr>
        <w:t>ho</w:t>
      </w:r>
      <w:r w:rsidRPr="00827DED">
        <w:rPr>
          <w:rFonts w:eastAsiaTheme="majorEastAsia" w:cstheme="minorHAnsi"/>
        </w:rPr>
        <w:t xml:space="preserve"> je možné si vychutnat výhledy do korun stromů smíšeného krkonošského lesa i do krajiny kolem.</w:t>
      </w:r>
    </w:p>
    <w:p w14:paraId="07877690" w14:textId="485ABFBD" w:rsidR="00B07AB2" w:rsidRPr="00827DED" w:rsidRDefault="00B07AB2" w:rsidP="001242DB">
      <w:pPr>
        <w:spacing w:line="276" w:lineRule="auto"/>
        <w:jc w:val="both"/>
        <w:rPr>
          <w:rFonts w:eastAsiaTheme="majorEastAsia" w:cstheme="minorHAnsi"/>
        </w:rPr>
      </w:pPr>
      <w:r w:rsidRPr="00EF0778">
        <w:rPr>
          <w:rFonts w:eastAsiaTheme="majorEastAsia" w:cstheme="minorHAnsi"/>
          <w:b/>
          <w:bCs/>
        </w:rPr>
        <w:t>Energii a pohodu</w:t>
      </w:r>
      <w:r w:rsidRPr="00827DED">
        <w:rPr>
          <w:rFonts w:eastAsiaTheme="majorEastAsia" w:cstheme="minorHAnsi"/>
        </w:rPr>
        <w:t xml:space="preserve"> po výletě můžete načerpat při kvalitní kávě z pákového kávovaru </w:t>
      </w:r>
      <w:proofErr w:type="spellStart"/>
      <w:r w:rsidRPr="00827DED">
        <w:rPr>
          <w:rFonts w:eastAsiaTheme="majorEastAsia" w:cstheme="minorHAnsi"/>
        </w:rPr>
        <w:t>Sage</w:t>
      </w:r>
      <w:proofErr w:type="spellEnd"/>
      <w:r w:rsidRPr="00827DED">
        <w:rPr>
          <w:rFonts w:eastAsiaTheme="majorEastAsia" w:cstheme="minorHAnsi"/>
        </w:rPr>
        <w:t xml:space="preserve"> THE BARISTA TOUCH </w:t>
      </w:r>
      <w:proofErr w:type="spellStart"/>
      <w:r w:rsidRPr="00827DED">
        <w:rPr>
          <w:rFonts w:eastAsiaTheme="majorEastAsia" w:cstheme="minorHAnsi"/>
        </w:rPr>
        <w:t>Impress</w:t>
      </w:r>
      <w:proofErr w:type="spellEnd"/>
      <w:r w:rsidRPr="00827DED">
        <w:rPr>
          <w:rFonts w:eastAsiaTheme="majorEastAsia" w:cstheme="minorHAnsi"/>
        </w:rPr>
        <w:t>™ s dotykovým displejem, který představuje perfektní alternativu k plnoautomatickým kávovarům. Nechybí mu sice integrovaný mlýnek na kávu, páka ani tryska na mléko, ale jejich použití je natolik jednoduché a intuitivní, že se úlohy baristy zhostíte doslova na první pokus. Přehledný dotykový displej vás krok za krokem bezpečně naviguje k vašemu dokonalému šálku kávy. Stačí vybrat z osmi předvoleb a vychutnávat.</w:t>
      </w:r>
    </w:p>
    <w:p w14:paraId="72DC3811" w14:textId="47FEC35A" w:rsidR="001242DB" w:rsidRPr="00827DED" w:rsidRDefault="001242DB" w:rsidP="001242DB">
      <w:pPr>
        <w:spacing w:line="276" w:lineRule="auto"/>
        <w:jc w:val="both"/>
        <w:rPr>
          <w:rFonts w:eastAsiaTheme="majorEastAsia" w:cstheme="minorHAnsi"/>
        </w:rPr>
      </w:pPr>
      <w:r w:rsidRPr="00EF0778">
        <w:rPr>
          <w:rFonts w:eastAsiaTheme="majorEastAsia" w:cstheme="minorHAnsi"/>
          <w:b/>
          <w:bCs/>
        </w:rPr>
        <w:t>Ženy</w:t>
      </w:r>
      <w:r w:rsidR="00A5281B" w:rsidRPr="00EF0778">
        <w:rPr>
          <w:rFonts w:eastAsiaTheme="majorEastAsia" w:cstheme="minorHAnsi"/>
          <w:b/>
          <w:bCs/>
        </w:rPr>
        <w:t xml:space="preserve"> p</w:t>
      </w:r>
      <w:r w:rsidRPr="00EF0778">
        <w:rPr>
          <w:rFonts w:eastAsiaTheme="majorEastAsia" w:cstheme="minorHAnsi"/>
          <w:b/>
          <w:bCs/>
        </w:rPr>
        <w:t>otřebují být krásné</w:t>
      </w:r>
      <w:r w:rsidRPr="00827DED">
        <w:rPr>
          <w:rFonts w:eastAsiaTheme="majorEastAsia" w:cstheme="minorHAnsi"/>
        </w:rPr>
        <w:t xml:space="preserve"> a přitažlivé v každé chvíli</w:t>
      </w:r>
      <w:r w:rsidR="00AE72A3">
        <w:rPr>
          <w:rFonts w:eastAsiaTheme="majorEastAsia" w:cstheme="minorHAnsi"/>
        </w:rPr>
        <w:t>,</w:t>
      </w:r>
      <w:r w:rsidRPr="00827DED">
        <w:rPr>
          <w:rFonts w:eastAsiaTheme="majorEastAsia" w:cstheme="minorHAnsi"/>
        </w:rPr>
        <w:t xml:space="preserve"> svátky nevyjímaje. </w:t>
      </w:r>
      <w:proofErr w:type="spellStart"/>
      <w:r w:rsidRPr="00827DED">
        <w:rPr>
          <w:rFonts w:eastAsiaTheme="majorEastAsia" w:cstheme="minorHAnsi"/>
        </w:rPr>
        <w:t>Dermacol</w:t>
      </w:r>
      <w:proofErr w:type="spellEnd"/>
      <w:r w:rsidRPr="00827DED">
        <w:rPr>
          <w:rFonts w:eastAsiaTheme="majorEastAsia" w:cstheme="minorHAnsi"/>
        </w:rPr>
        <w:t xml:space="preserve"> se o </w:t>
      </w:r>
      <w:r w:rsidR="00F7214E">
        <w:rPr>
          <w:rFonts w:eastAsiaTheme="majorEastAsia" w:cstheme="minorHAnsi"/>
        </w:rPr>
        <w:t xml:space="preserve">jejich </w:t>
      </w:r>
      <w:r w:rsidRPr="00827DED">
        <w:rPr>
          <w:rFonts w:eastAsiaTheme="majorEastAsia" w:cstheme="minorHAnsi"/>
        </w:rPr>
        <w:t xml:space="preserve">krásu a sebevědomí stará už 57 let. Letos na vánočních balíčcích září tváře </w:t>
      </w:r>
      <w:r w:rsidR="00F7214E">
        <w:rPr>
          <w:rFonts w:eastAsiaTheme="majorEastAsia" w:cstheme="minorHAnsi"/>
        </w:rPr>
        <w:t>žen</w:t>
      </w:r>
      <w:r w:rsidRPr="00827DED">
        <w:rPr>
          <w:rFonts w:eastAsiaTheme="majorEastAsia" w:cstheme="minorHAnsi"/>
        </w:rPr>
        <w:t xml:space="preserve">, které </w:t>
      </w:r>
      <w:proofErr w:type="gramStart"/>
      <w:r w:rsidRPr="00827DED">
        <w:rPr>
          <w:rFonts w:eastAsiaTheme="majorEastAsia" w:cstheme="minorHAnsi"/>
        </w:rPr>
        <w:t>tvoří</w:t>
      </w:r>
      <w:proofErr w:type="gramEnd"/>
      <w:r w:rsidRPr="00827DED">
        <w:rPr>
          <w:rFonts w:eastAsiaTheme="majorEastAsia" w:cstheme="minorHAnsi"/>
        </w:rPr>
        <w:t xml:space="preserve"> tým </w:t>
      </w:r>
      <w:proofErr w:type="spellStart"/>
      <w:r w:rsidRPr="00827DED">
        <w:rPr>
          <w:rFonts w:eastAsiaTheme="majorEastAsia" w:cstheme="minorHAnsi"/>
        </w:rPr>
        <w:t>Dermacol</w:t>
      </w:r>
      <w:proofErr w:type="spellEnd"/>
      <w:r w:rsidRPr="00827DED">
        <w:rPr>
          <w:rFonts w:eastAsiaTheme="majorEastAsia" w:cstheme="minorHAnsi"/>
        </w:rPr>
        <w:t xml:space="preserve">. Marketingová ředitelka Valéria Gazdová je </w:t>
      </w:r>
      <w:proofErr w:type="gramStart"/>
      <w:r w:rsidRPr="00827DED">
        <w:rPr>
          <w:rFonts w:eastAsiaTheme="majorEastAsia" w:cstheme="minorHAnsi"/>
        </w:rPr>
        <w:t>tváří</w:t>
      </w:r>
      <w:proofErr w:type="gramEnd"/>
      <w:r w:rsidRPr="00827DED">
        <w:rPr>
          <w:rFonts w:eastAsiaTheme="majorEastAsia" w:cstheme="minorHAnsi"/>
        </w:rPr>
        <w:t xml:space="preserve"> vánočního balíčku s pleťovou maskou, denním a nočním krémem z řady Gold Elixír. Jeho složení nabízí to nejlepší pro zralou pleť – výtažek z kaviáru, omega 3 a 6 mastné kyseliny, bambucké máslo a vitamín E. A co naopak žádné pleti neprospívá?  No přece předvánoční stres, na který má Valéria svůj vlastní recept: „Plný diář naplánovaných setkání s přáteli. Při vánočním punči totiž na stres </w:t>
      </w:r>
      <w:r w:rsidR="00F7214E" w:rsidRPr="00827DED">
        <w:rPr>
          <w:rFonts w:eastAsiaTheme="majorEastAsia" w:cstheme="minorHAnsi"/>
        </w:rPr>
        <w:t>nezbude</w:t>
      </w:r>
      <w:r w:rsidRPr="00827DED">
        <w:rPr>
          <w:rFonts w:eastAsiaTheme="majorEastAsia" w:cstheme="minorHAnsi"/>
        </w:rPr>
        <w:t xml:space="preserve"> čas.“</w:t>
      </w:r>
    </w:p>
    <w:p w14:paraId="055FE881" w14:textId="1E9D0033" w:rsidR="00A5281B" w:rsidRPr="00827DED" w:rsidRDefault="00A5281B" w:rsidP="00446205">
      <w:pPr>
        <w:jc w:val="both"/>
        <w:rPr>
          <w:rFonts w:eastAsiaTheme="majorEastAsia" w:cstheme="minorHAnsi"/>
        </w:rPr>
      </w:pPr>
      <w:r w:rsidRPr="00827DED">
        <w:rPr>
          <w:rFonts w:eastAsia="Calibri" w:cstheme="minorHAnsi"/>
          <w:color w:val="000000" w:themeColor="text1"/>
        </w:rPr>
        <w:t xml:space="preserve">Při přípravě </w:t>
      </w:r>
      <w:r w:rsidR="008271F2" w:rsidRPr="00827DED">
        <w:rPr>
          <w:rFonts w:eastAsia="Calibri" w:cstheme="minorHAnsi"/>
          <w:color w:val="000000" w:themeColor="text1"/>
        </w:rPr>
        <w:t xml:space="preserve">nejen </w:t>
      </w:r>
      <w:r w:rsidRPr="00827DED">
        <w:rPr>
          <w:rFonts w:eastAsia="Calibri" w:cstheme="minorHAnsi"/>
          <w:color w:val="000000" w:themeColor="text1"/>
        </w:rPr>
        <w:t xml:space="preserve">vánočních dobrot vám </w:t>
      </w:r>
      <w:proofErr w:type="gramStart"/>
      <w:r w:rsidRPr="00827DED">
        <w:rPr>
          <w:rFonts w:eastAsia="Calibri" w:cstheme="minorHAnsi"/>
          <w:color w:val="000000" w:themeColor="text1"/>
        </w:rPr>
        <w:t>ušetří</w:t>
      </w:r>
      <w:proofErr w:type="gramEnd"/>
      <w:r w:rsidRPr="00827DED">
        <w:rPr>
          <w:rFonts w:eastAsia="Calibri" w:cstheme="minorHAnsi"/>
          <w:color w:val="000000" w:themeColor="text1"/>
        </w:rPr>
        <w:t xml:space="preserve"> čas </w:t>
      </w:r>
      <w:r w:rsidRPr="00827DED">
        <w:rPr>
          <w:rFonts w:eastAsiaTheme="majorEastAsia" w:cstheme="minorHAnsi"/>
        </w:rPr>
        <w:t xml:space="preserve">kuchyňský robot Paul STM 7910 od společnosti </w:t>
      </w:r>
      <w:proofErr w:type="spellStart"/>
      <w:r w:rsidRPr="00827DED">
        <w:rPr>
          <w:rFonts w:eastAsiaTheme="majorEastAsia" w:cstheme="minorHAnsi"/>
        </w:rPr>
        <w:t>Sencor</w:t>
      </w:r>
      <w:proofErr w:type="spellEnd"/>
      <w:r w:rsidRPr="00827DED">
        <w:rPr>
          <w:rFonts w:eastAsiaTheme="majorEastAsia" w:cstheme="minorHAnsi"/>
        </w:rPr>
        <w:t>. Má velmi výkonný motor a nadstandardně široké příslušenství. Dvě mísy, struhadla na ovoce, zeleninu, ale i pečivo. Nechybí nástavec na vykrajované cukroví, na maso i na klobásky. Paul má dokonce i nástavec na mletí zrnkové kávy, ořechů a bylinek. S tímto pomocníkem budete mít vše připraveno daleko rychleji.</w:t>
      </w:r>
    </w:p>
    <w:p w14:paraId="4B6747F2" w14:textId="65BCFF50" w:rsidR="00BF1D78" w:rsidRPr="00827DED" w:rsidRDefault="00F0344E" w:rsidP="00446205">
      <w:pPr>
        <w:jc w:val="both"/>
        <w:rPr>
          <w:rFonts w:eastAsiaTheme="majorEastAsia" w:cstheme="minorHAnsi"/>
        </w:rPr>
      </w:pPr>
      <w:r w:rsidRPr="00827DED">
        <w:rPr>
          <w:rFonts w:eastAsiaTheme="majorEastAsia" w:cstheme="minorHAnsi"/>
        </w:rPr>
        <w:t xml:space="preserve">Když dostanete třeba po práci v kuchyni chuť na pořádné osvěžení, </w:t>
      </w:r>
      <w:r w:rsidR="00BF1D78" w:rsidRPr="00827DED">
        <w:rPr>
          <w:rFonts w:eastAsiaTheme="majorEastAsia" w:cstheme="minorHAnsi"/>
        </w:rPr>
        <w:t>možná sáhnete po nějakém studeném perlivém nápoji. Máte</w:t>
      </w:r>
      <w:r w:rsidR="00F7214E">
        <w:rPr>
          <w:rFonts w:eastAsiaTheme="majorEastAsia" w:cstheme="minorHAnsi"/>
        </w:rPr>
        <w:t>-li</w:t>
      </w:r>
      <w:r w:rsidR="00BF1D78" w:rsidRPr="00827DED">
        <w:rPr>
          <w:rFonts w:eastAsiaTheme="majorEastAsia" w:cstheme="minorHAnsi"/>
        </w:rPr>
        <w:t xml:space="preserve"> rádi nezaměnitelnou </w:t>
      </w:r>
      <w:proofErr w:type="spellStart"/>
      <w:r w:rsidR="00BF1D78" w:rsidRPr="00827DED">
        <w:rPr>
          <w:rFonts w:eastAsiaTheme="majorEastAsia" w:cstheme="minorHAnsi"/>
        </w:rPr>
        <w:t>hořkou</w:t>
      </w:r>
      <w:proofErr w:type="spellEnd"/>
      <w:r w:rsidR="00BF1D78" w:rsidRPr="00827DED">
        <w:rPr>
          <w:rFonts w:eastAsiaTheme="majorEastAsia" w:cstheme="minorHAnsi"/>
        </w:rPr>
        <w:t xml:space="preserve"> </w:t>
      </w:r>
      <w:proofErr w:type="spellStart"/>
      <w:r w:rsidR="00BF1D78" w:rsidRPr="00827DED">
        <w:rPr>
          <w:rFonts w:eastAsiaTheme="majorEastAsia" w:cstheme="minorHAnsi"/>
        </w:rPr>
        <w:t>chut</w:t>
      </w:r>
      <w:proofErr w:type="spellEnd"/>
      <w:r w:rsidR="00BF1D78" w:rsidRPr="00827DED">
        <w:rPr>
          <w:rFonts w:eastAsiaTheme="majorEastAsia" w:cstheme="minorHAnsi"/>
        </w:rPr>
        <w:t>̌ toniku</w:t>
      </w:r>
      <w:r w:rsidR="00AE72A3">
        <w:rPr>
          <w:rFonts w:eastAsiaTheme="majorEastAsia" w:cstheme="minorHAnsi"/>
        </w:rPr>
        <w:t>,</w:t>
      </w:r>
      <w:r w:rsidR="00F7214E">
        <w:rPr>
          <w:rFonts w:eastAsiaTheme="majorEastAsia" w:cstheme="minorHAnsi"/>
        </w:rPr>
        <w:t xml:space="preserve"> o</w:t>
      </w:r>
      <w:r w:rsidR="00BF1D78" w:rsidRPr="00827DED">
        <w:rPr>
          <w:rFonts w:eastAsiaTheme="majorEastAsia" w:cstheme="minorHAnsi"/>
        </w:rPr>
        <w:t xml:space="preserve"> </w:t>
      </w:r>
      <w:proofErr w:type="spellStart"/>
      <w:r w:rsidR="00BF1D78" w:rsidRPr="00827DED">
        <w:rPr>
          <w:rFonts w:eastAsiaTheme="majorEastAsia" w:cstheme="minorHAnsi"/>
        </w:rPr>
        <w:t>důvod</w:t>
      </w:r>
      <w:proofErr w:type="spellEnd"/>
      <w:r w:rsidR="00BF1D78" w:rsidRPr="00827DED">
        <w:rPr>
          <w:rFonts w:eastAsiaTheme="majorEastAsia" w:cstheme="minorHAnsi"/>
        </w:rPr>
        <w:t xml:space="preserve"> </w:t>
      </w:r>
      <w:proofErr w:type="spellStart"/>
      <w:r w:rsidR="00BF1D78" w:rsidRPr="00827DED">
        <w:rPr>
          <w:rFonts w:eastAsiaTheme="majorEastAsia" w:cstheme="minorHAnsi"/>
        </w:rPr>
        <w:t>víc</w:t>
      </w:r>
      <w:proofErr w:type="spellEnd"/>
      <w:r w:rsidR="00BF1D78" w:rsidRPr="00827DED">
        <w:rPr>
          <w:rFonts w:eastAsiaTheme="majorEastAsia" w:cstheme="minorHAnsi"/>
        </w:rPr>
        <w:t xml:space="preserve">, </w:t>
      </w:r>
      <w:proofErr w:type="spellStart"/>
      <w:r w:rsidR="00BF1D78" w:rsidRPr="00827DED">
        <w:rPr>
          <w:rFonts w:eastAsiaTheme="majorEastAsia" w:cstheme="minorHAnsi"/>
        </w:rPr>
        <w:t>proc</w:t>
      </w:r>
      <w:proofErr w:type="spellEnd"/>
      <w:r w:rsidR="00BF1D78" w:rsidRPr="00827DED">
        <w:rPr>
          <w:rFonts w:eastAsiaTheme="majorEastAsia" w:cstheme="minorHAnsi"/>
        </w:rPr>
        <w:t xml:space="preserve">̌ si domů </w:t>
      </w:r>
      <w:proofErr w:type="spellStart"/>
      <w:r w:rsidR="00BF1D78" w:rsidRPr="00827DED">
        <w:rPr>
          <w:rFonts w:eastAsiaTheme="majorEastAsia" w:cstheme="minorHAnsi"/>
        </w:rPr>
        <w:t>pořídit</w:t>
      </w:r>
      <w:proofErr w:type="spellEnd"/>
      <w:r w:rsidR="00BF1D78" w:rsidRPr="00827DED">
        <w:rPr>
          <w:rFonts w:eastAsiaTheme="majorEastAsia" w:cstheme="minorHAnsi"/>
        </w:rPr>
        <w:t xml:space="preserve"> </w:t>
      </w:r>
      <w:proofErr w:type="spellStart"/>
      <w:r w:rsidR="00BF1D78" w:rsidRPr="00827DED">
        <w:rPr>
          <w:rFonts w:eastAsiaTheme="majorEastAsia" w:cstheme="minorHAnsi"/>
        </w:rPr>
        <w:t>SodaStream</w:t>
      </w:r>
      <w:proofErr w:type="spellEnd"/>
      <w:r w:rsidR="00BF1D78" w:rsidRPr="00827DED">
        <w:rPr>
          <w:rFonts w:eastAsiaTheme="majorEastAsia" w:cstheme="minorHAnsi"/>
        </w:rPr>
        <w:t xml:space="preserve">! </w:t>
      </w:r>
      <w:proofErr w:type="spellStart"/>
      <w:r w:rsidR="00BF1D78" w:rsidRPr="00827DED">
        <w:rPr>
          <w:rFonts w:eastAsiaTheme="majorEastAsia" w:cstheme="minorHAnsi"/>
        </w:rPr>
        <w:t>Letošni</w:t>
      </w:r>
      <w:proofErr w:type="spellEnd"/>
      <w:r w:rsidR="00BF1D78" w:rsidRPr="00827DED">
        <w:rPr>
          <w:rFonts w:eastAsiaTheme="majorEastAsia" w:cstheme="minorHAnsi"/>
        </w:rPr>
        <w:t xml:space="preserve">́ </w:t>
      </w:r>
      <w:proofErr w:type="spellStart"/>
      <w:r w:rsidR="00BF1D78" w:rsidRPr="00827DED">
        <w:rPr>
          <w:rFonts w:eastAsiaTheme="majorEastAsia" w:cstheme="minorHAnsi"/>
        </w:rPr>
        <w:t>vánočni</w:t>
      </w:r>
      <w:proofErr w:type="spellEnd"/>
      <w:r w:rsidR="00BF1D78" w:rsidRPr="00827DED">
        <w:rPr>
          <w:rFonts w:eastAsiaTheme="majorEastAsia" w:cstheme="minorHAnsi"/>
        </w:rPr>
        <w:t xml:space="preserve">́ </w:t>
      </w:r>
      <w:proofErr w:type="spellStart"/>
      <w:r w:rsidR="00BF1D78" w:rsidRPr="00827DED">
        <w:rPr>
          <w:rFonts w:eastAsiaTheme="majorEastAsia" w:cstheme="minorHAnsi"/>
        </w:rPr>
        <w:t>limitovane</w:t>
      </w:r>
      <w:proofErr w:type="spellEnd"/>
      <w:r w:rsidR="00BF1D78" w:rsidRPr="00827DED">
        <w:rPr>
          <w:rFonts w:eastAsiaTheme="majorEastAsia" w:cstheme="minorHAnsi"/>
        </w:rPr>
        <w:t xml:space="preserve">́ edici </w:t>
      </w:r>
      <w:proofErr w:type="spellStart"/>
      <w:r w:rsidR="00BF1D78" w:rsidRPr="00827DED">
        <w:rPr>
          <w:rFonts w:eastAsiaTheme="majorEastAsia" w:cstheme="minorHAnsi"/>
        </w:rPr>
        <w:t>nejoblíbenějši</w:t>
      </w:r>
      <w:proofErr w:type="spellEnd"/>
      <w:r w:rsidR="00BF1D78" w:rsidRPr="00827DED">
        <w:rPr>
          <w:rFonts w:eastAsiaTheme="majorEastAsia" w:cstheme="minorHAnsi"/>
        </w:rPr>
        <w:t xml:space="preserve">́ </w:t>
      </w:r>
      <w:proofErr w:type="spellStart"/>
      <w:r w:rsidR="00BF1D78" w:rsidRPr="00827DED">
        <w:rPr>
          <w:rFonts w:eastAsiaTheme="majorEastAsia" w:cstheme="minorHAnsi"/>
        </w:rPr>
        <w:t>značky</w:t>
      </w:r>
      <w:proofErr w:type="spellEnd"/>
      <w:r w:rsidR="00BF1D78" w:rsidRPr="00827DED">
        <w:rPr>
          <w:rFonts w:eastAsiaTheme="majorEastAsia" w:cstheme="minorHAnsi"/>
        </w:rPr>
        <w:t xml:space="preserve"> </w:t>
      </w:r>
      <w:proofErr w:type="spellStart"/>
      <w:r w:rsidR="00BF1D78" w:rsidRPr="00827DED">
        <w:rPr>
          <w:rFonts w:eastAsiaTheme="majorEastAsia" w:cstheme="minorHAnsi"/>
        </w:rPr>
        <w:t>výrobníku</w:t>
      </w:r>
      <w:proofErr w:type="spellEnd"/>
      <w:r w:rsidR="00BF1D78" w:rsidRPr="00827DED">
        <w:rPr>
          <w:rFonts w:eastAsiaTheme="majorEastAsia" w:cstheme="minorHAnsi"/>
        </w:rPr>
        <w:t xml:space="preserve">̊ </w:t>
      </w:r>
      <w:proofErr w:type="spellStart"/>
      <w:r w:rsidR="00BF1D78" w:rsidRPr="00827DED">
        <w:rPr>
          <w:rFonts w:eastAsiaTheme="majorEastAsia" w:cstheme="minorHAnsi"/>
        </w:rPr>
        <w:t>domáci</w:t>
      </w:r>
      <w:proofErr w:type="spellEnd"/>
      <w:r w:rsidR="00BF1D78" w:rsidRPr="00827DED">
        <w:rPr>
          <w:rFonts w:eastAsiaTheme="majorEastAsia" w:cstheme="minorHAnsi"/>
        </w:rPr>
        <w:t xml:space="preserve">́ </w:t>
      </w:r>
      <w:proofErr w:type="spellStart"/>
      <w:r w:rsidR="00BF1D78" w:rsidRPr="00827DED">
        <w:rPr>
          <w:rFonts w:eastAsiaTheme="majorEastAsia" w:cstheme="minorHAnsi"/>
        </w:rPr>
        <w:t>perlive</w:t>
      </w:r>
      <w:proofErr w:type="spellEnd"/>
      <w:r w:rsidR="00BF1D78" w:rsidRPr="00827DED">
        <w:rPr>
          <w:rFonts w:eastAsiaTheme="majorEastAsia" w:cstheme="minorHAnsi"/>
        </w:rPr>
        <w:t xml:space="preserve">́ vody </w:t>
      </w:r>
      <w:proofErr w:type="spellStart"/>
      <w:r w:rsidR="00BF1D78" w:rsidRPr="00827DED">
        <w:rPr>
          <w:rFonts w:eastAsiaTheme="majorEastAsia" w:cstheme="minorHAnsi"/>
        </w:rPr>
        <w:t>totiz</w:t>
      </w:r>
      <w:proofErr w:type="spellEnd"/>
      <w:r w:rsidR="00BF1D78" w:rsidRPr="00827DED">
        <w:rPr>
          <w:rFonts w:eastAsiaTheme="majorEastAsia" w:cstheme="minorHAnsi"/>
        </w:rPr>
        <w:t xml:space="preserve">̌ dominuje </w:t>
      </w:r>
      <w:proofErr w:type="spellStart"/>
      <w:r w:rsidR="00BF1D78" w:rsidRPr="00827DED">
        <w:rPr>
          <w:rFonts w:eastAsiaTheme="majorEastAsia" w:cstheme="minorHAnsi"/>
        </w:rPr>
        <w:t>práve</w:t>
      </w:r>
      <w:proofErr w:type="spellEnd"/>
      <w:r w:rsidR="00BF1D78" w:rsidRPr="00827DED">
        <w:rPr>
          <w:rFonts w:eastAsiaTheme="majorEastAsia" w:cstheme="minorHAnsi"/>
        </w:rPr>
        <w:t xml:space="preserve">̌ tento favorit mezi </w:t>
      </w:r>
      <w:proofErr w:type="spellStart"/>
      <w:r w:rsidR="00BF1D78" w:rsidRPr="00827DED">
        <w:rPr>
          <w:rFonts w:eastAsiaTheme="majorEastAsia" w:cstheme="minorHAnsi"/>
        </w:rPr>
        <w:t>příchutěmi</w:t>
      </w:r>
      <w:proofErr w:type="spellEnd"/>
      <w:r w:rsidR="00BF1D78" w:rsidRPr="00827DED">
        <w:rPr>
          <w:rFonts w:eastAsiaTheme="majorEastAsia" w:cstheme="minorHAnsi"/>
        </w:rPr>
        <w:t xml:space="preserve">. </w:t>
      </w:r>
      <w:proofErr w:type="spellStart"/>
      <w:r w:rsidR="00BF1D78" w:rsidRPr="00827DED">
        <w:rPr>
          <w:rFonts w:eastAsiaTheme="majorEastAsia" w:cstheme="minorHAnsi"/>
        </w:rPr>
        <w:t>Krome</w:t>
      </w:r>
      <w:proofErr w:type="spellEnd"/>
      <w:r w:rsidR="00BF1D78" w:rsidRPr="00827DED">
        <w:rPr>
          <w:rFonts w:eastAsiaTheme="majorEastAsia" w:cstheme="minorHAnsi"/>
        </w:rPr>
        <w:t xml:space="preserve">̌ něj </w:t>
      </w:r>
      <w:proofErr w:type="spellStart"/>
      <w:r w:rsidR="00BF1D78" w:rsidRPr="00827DED">
        <w:rPr>
          <w:rFonts w:eastAsiaTheme="majorEastAsia" w:cstheme="minorHAnsi"/>
        </w:rPr>
        <w:t>přidal</w:t>
      </w:r>
      <w:proofErr w:type="spellEnd"/>
      <w:r w:rsidR="00BF1D78" w:rsidRPr="00827DED">
        <w:rPr>
          <w:rFonts w:eastAsiaTheme="majorEastAsia" w:cstheme="minorHAnsi"/>
        </w:rPr>
        <w:t xml:space="preserve"> </w:t>
      </w:r>
      <w:proofErr w:type="spellStart"/>
      <w:r w:rsidR="00BF1D78" w:rsidRPr="00827DED">
        <w:rPr>
          <w:rFonts w:eastAsiaTheme="majorEastAsia" w:cstheme="minorHAnsi"/>
        </w:rPr>
        <w:t>SodaStream</w:t>
      </w:r>
      <w:proofErr w:type="spellEnd"/>
      <w:r w:rsidR="00BF1D78" w:rsidRPr="00827DED">
        <w:rPr>
          <w:rFonts w:eastAsiaTheme="majorEastAsia" w:cstheme="minorHAnsi"/>
        </w:rPr>
        <w:t xml:space="preserve"> do balení „</w:t>
      </w:r>
      <w:proofErr w:type="spellStart"/>
      <w:r w:rsidR="00BF1D78" w:rsidRPr="00827DED">
        <w:rPr>
          <w:rFonts w:eastAsiaTheme="majorEastAsia" w:cstheme="minorHAnsi"/>
        </w:rPr>
        <w:t>limitovane</w:t>
      </w:r>
      <w:proofErr w:type="spellEnd"/>
      <w:r w:rsidR="00BF1D78" w:rsidRPr="00827DED">
        <w:rPr>
          <w:rFonts w:eastAsiaTheme="majorEastAsia" w:cstheme="minorHAnsi"/>
        </w:rPr>
        <w:t xml:space="preserve">́ edice“ i </w:t>
      </w:r>
      <w:proofErr w:type="spellStart"/>
      <w:r w:rsidR="00BF1D78" w:rsidRPr="00827DED">
        <w:rPr>
          <w:rFonts w:eastAsiaTheme="majorEastAsia" w:cstheme="minorHAnsi"/>
        </w:rPr>
        <w:t>opakovane</w:t>
      </w:r>
      <w:proofErr w:type="spellEnd"/>
      <w:r w:rsidR="00BF1D78" w:rsidRPr="00827DED">
        <w:rPr>
          <w:rFonts w:eastAsiaTheme="majorEastAsia" w:cstheme="minorHAnsi"/>
        </w:rPr>
        <w:t xml:space="preserve">̌ </w:t>
      </w:r>
      <w:proofErr w:type="spellStart"/>
      <w:r w:rsidR="00BF1D78" w:rsidRPr="00827DED">
        <w:rPr>
          <w:rFonts w:eastAsiaTheme="majorEastAsia" w:cstheme="minorHAnsi"/>
        </w:rPr>
        <w:t>použitelnou</w:t>
      </w:r>
      <w:proofErr w:type="spellEnd"/>
      <w:r w:rsidR="00BF1D78" w:rsidRPr="00827DED">
        <w:rPr>
          <w:rFonts w:eastAsiaTheme="majorEastAsia" w:cstheme="minorHAnsi"/>
        </w:rPr>
        <w:t xml:space="preserve"> lahev s </w:t>
      </w:r>
      <w:proofErr w:type="spellStart"/>
      <w:r w:rsidR="00BF1D78" w:rsidRPr="00827DED">
        <w:rPr>
          <w:rFonts w:eastAsiaTheme="majorEastAsia" w:cstheme="minorHAnsi"/>
        </w:rPr>
        <w:t>originálním</w:t>
      </w:r>
      <w:proofErr w:type="spellEnd"/>
      <w:r w:rsidR="00BF1D78" w:rsidRPr="00827DED">
        <w:rPr>
          <w:rFonts w:eastAsiaTheme="majorEastAsia" w:cstheme="minorHAnsi"/>
        </w:rPr>
        <w:t xml:space="preserve"> designem. </w:t>
      </w:r>
      <w:proofErr w:type="spellStart"/>
      <w:r w:rsidR="00BF1D78" w:rsidRPr="00827DED">
        <w:rPr>
          <w:rFonts w:eastAsiaTheme="majorEastAsia" w:cstheme="minorHAnsi"/>
        </w:rPr>
        <w:t>Vybírat</w:t>
      </w:r>
      <w:proofErr w:type="spellEnd"/>
      <w:r w:rsidR="00BF1D78" w:rsidRPr="00827DED">
        <w:rPr>
          <w:rFonts w:eastAsiaTheme="majorEastAsia" w:cstheme="minorHAnsi"/>
        </w:rPr>
        <w:t xml:space="preserve"> </w:t>
      </w:r>
      <w:proofErr w:type="spellStart"/>
      <w:r w:rsidR="00BF1D78" w:rsidRPr="00827DED">
        <w:rPr>
          <w:rFonts w:eastAsiaTheme="majorEastAsia" w:cstheme="minorHAnsi"/>
        </w:rPr>
        <w:t>můžete</w:t>
      </w:r>
      <w:proofErr w:type="spellEnd"/>
      <w:r w:rsidR="00BF1D78" w:rsidRPr="00827DED">
        <w:rPr>
          <w:rFonts w:eastAsiaTheme="majorEastAsia" w:cstheme="minorHAnsi"/>
        </w:rPr>
        <w:t xml:space="preserve"> mezi </w:t>
      </w:r>
      <w:proofErr w:type="spellStart"/>
      <w:r w:rsidR="00BF1D78" w:rsidRPr="00827DED">
        <w:rPr>
          <w:rFonts w:eastAsiaTheme="majorEastAsia" w:cstheme="minorHAnsi"/>
        </w:rPr>
        <w:t>megapacky</w:t>
      </w:r>
      <w:proofErr w:type="spellEnd"/>
      <w:r w:rsidR="00BF1D78" w:rsidRPr="00827DED">
        <w:rPr>
          <w:rFonts w:eastAsiaTheme="majorEastAsia" w:cstheme="minorHAnsi"/>
        </w:rPr>
        <w:t xml:space="preserve"> se </w:t>
      </w:r>
      <w:proofErr w:type="spellStart"/>
      <w:r w:rsidR="00BF1D78" w:rsidRPr="00827DED">
        <w:rPr>
          <w:rFonts w:eastAsiaTheme="majorEastAsia" w:cstheme="minorHAnsi"/>
        </w:rPr>
        <w:t>dvěma</w:t>
      </w:r>
      <w:proofErr w:type="spellEnd"/>
      <w:r w:rsidR="00BF1D78" w:rsidRPr="00827DED">
        <w:rPr>
          <w:rFonts w:eastAsiaTheme="majorEastAsia" w:cstheme="minorHAnsi"/>
        </w:rPr>
        <w:t xml:space="preserve"> modely </w:t>
      </w:r>
      <w:proofErr w:type="spellStart"/>
      <w:r w:rsidR="00BF1D78" w:rsidRPr="00827DED">
        <w:rPr>
          <w:rFonts w:eastAsiaTheme="majorEastAsia" w:cstheme="minorHAnsi"/>
        </w:rPr>
        <w:t>přístroju</w:t>
      </w:r>
      <w:proofErr w:type="spellEnd"/>
      <w:r w:rsidR="00BF1D78" w:rsidRPr="00827DED">
        <w:rPr>
          <w:rFonts w:eastAsiaTheme="majorEastAsia" w:cstheme="minorHAnsi"/>
        </w:rPr>
        <w:t xml:space="preserve">̊ – ART v </w:t>
      </w:r>
      <w:proofErr w:type="spellStart"/>
      <w:r w:rsidR="00BF1D78" w:rsidRPr="00827DED">
        <w:rPr>
          <w:rFonts w:eastAsiaTheme="majorEastAsia" w:cstheme="minorHAnsi"/>
        </w:rPr>
        <w:t>černe</w:t>
      </w:r>
      <w:proofErr w:type="spellEnd"/>
      <w:r w:rsidR="00BF1D78" w:rsidRPr="00827DED">
        <w:rPr>
          <w:rFonts w:eastAsiaTheme="majorEastAsia" w:cstheme="minorHAnsi"/>
        </w:rPr>
        <w:t xml:space="preserve">́ </w:t>
      </w:r>
      <w:proofErr w:type="spellStart"/>
      <w:r w:rsidR="00BF1D78" w:rsidRPr="00827DED">
        <w:rPr>
          <w:rFonts w:eastAsiaTheme="majorEastAsia" w:cstheme="minorHAnsi"/>
        </w:rPr>
        <w:t>barve</w:t>
      </w:r>
      <w:proofErr w:type="spellEnd"/>
      <w:r w:rsidR="00BF1D78" w:rsidRPr="00827DED">
        <w:rPr>
          <w:rFonts w:eastAsiaTheme="majorEastAsia" w:cstheme="minorHAnsi"/>
        </w:rPr>
        <w:t xml:space="preserve">̌ nebo TERRA v </w:t>
      </w:r>
      <w:proofErr w:type="spellStart"/>
      <w:r w:rsidR="00BF1D78" w:rsidRPr="00827DED">
        <w:rPr>
          <w:rFonts w:eastAsiaTheme="majorEastAsia" w:cstheme="minorHAnsi"/>
        </w:rPr>
        <w:t>černe</w:t>
      </w:r>
      <w:proofErr w:type="spellEnd"/>
      <w:r w:rsidR="00BF1D78" w:rsidRPr="00827DED">
        <w:rPr>
          <w:rFonts w:eastAsiaTheme="majorEastAsia" w:cstheme="minorHAnsi"/>
        </w:rPr>
        <w:t xml:space="preserve">́ a </w:t>
      </w:r>
      <w:proofErr w:type="spellStart"/>
      <w:r w:rsidR="00BF1D78" w:rsidRPr="00827DED">
        <w:rPr>
          <w:rFonts w:eastAsiaTheme="majorEastAsia" w:cstheme="minorHAnsi"/>
        </w:rPr>
        <w:t>bíle</w:t>
      </w:r>
      <w:proofErr w:type="spellEnd"/>
      <w:r w:rsidR="00BF1D78" w:rsidRPr="00827DED">
        <w:rPr>
          <w:rFonts w:eastAsiaTheme="majorEastAsia" w:cstheme="minorHAnsi"/>
        </w:rPr>
        <w:t xml:space="preserve">́ </w:t>
      </w:r>
      <w:proofErr w:type="spellStart"/>
      <w:r w:rsidR="00BF1D78" w:rsidRPr="00827DED">
        <w:rPr>
          <w:rFonts w:eastAsiaTheme="majorEastAsia" w:cstheme="minorHAnsi"/>
        </w:rPr>
        <w:t>barve</w:t>
      </w:r>
      <w:proofErr w:type="spellEnd"/>
      <w:r w:rsidR="00BF1D78" w:rsidRPr="00827DED">
        <w:rPr>
          <w:rFonts w:eastAsiaTheme="majorEastAsia" w:cstheme="minorHAnsi"/>
        </w:rPr>
        <w:t>̌.</w:t>
      </w:r>
    </w:p>
    <w:p w14:paraId="543FF9C3" w14:textId="13992C7D" w:rsidR="00053476" w:rsidRPr="00827DED" w:rsidRDefault="008271F2" w:rsidP="00446205">
      <w:pPr>
        <w:spacing w:after="300" w:line="276" w:lineRule="auto"/>
        <w:jc w:val="both"/>
        <w:rPr>
          <w:rFonts w:eastAsiaTheme="majorEastAsia" w:cstheme="minorHAnsi"/>
        </w:rPr>
      </w:pPr>
      <w:r w:rsidRPr="00827DED">
        <w:rPr>
          <w:rFonts w:eastAsiaTheme="majorEastAsia" w:cstheme="minorHAnsi"/>
        </w:rPr>
        <w:t xml:space="preserve">Hravou duši vašich dospělých nebo dospívajících blízkých </w:t>
      </w:r>
      <w:proofErr w:type="gramStart"/>
      <w:r w:rsidRPr="00827DED">
        <w:rPr>
          <w:rFonts w:eastAsiaTheme="majorEastAsia" w:cstheme="minorHAnsi"/>
        </w:rPr>
        <w:t>potěší</w:t>
      </w:r>
      <w:proofErr w:type="gramEnd"/>
      <w:r w:rsidRPr="00827DED">
        <w:rPr>
          <w:rFonts w:eastAsiaTheme="majorEastAsia" w:cstheme="minorHAnsi"/>
        </w:rPr>
        <w:t xml:space="preserve"> </w:t>
      </w:r>
      <w:r w:rsidR="00FC1227" w:rsidRPr="00827DED">
        <w:rPr>
          <w:rFonts w:eastAsiaTheme="majorEastAsia" w:cstheme="minorHAnsi"/>
        </w:rPr>
        <w:t xml:space="preserve">dárek, který přes svou technickou vyspělost a praktickou využitelnost ještě vykouzlí úsměv na tváři. Radost z jízdy se těžko sdílí, musí se zažít. Nové elektrické koloběžky </w:t>
      </w:r>
      <w:proofErr w:type="spellStart"/>
      <w:r w:rsidR="00FC1227" w:rsidRPr="00827DED">
        <w:rPr>
          <w:rFonts w:eastAsiaTheme="majorEastAsia" w:cstheme="minorHAnsi"/>
        </w:rPr>
        <w:t>Scooter</w:t>
      </w:r>
      <w:proofErr w:type="spellEnd"/>
      <w:r w:rsidR="00FC1227" w:rsidRPr="00827DED">
        <w:rPr>
          <w:rFonts w:eastAsiaTheme="majorEastAsia" w:cstheme="minorHAnsi"/>
        </w:rPr>
        <w:t xml:space="preserve"> od </w:t>
      </w:r>
      <w:proofErr w:type="spellStart"/>
      <w:r w:rsidR="00FC1227" w:rsidRPr="00827DED">
        <w:rPr>
          <w:rFonts w:eastAsiaTheme="majorEastAsia" w:cstheme="minorHAnsi"/>
        </w:rPr>
        <w:t>Sencoru</w:t>
      </w:r>
      <w:proofErr w:type="spellEnd"/>
      <w:r w:rsidR="00FC1227" w:rsidRPr="00827DED">
        <w:rPr>
          <w:rFonts w:eastAsiaTheme="majorEastAsia" w:cstheme="minorHAnsi"/>
        </w:rPr>
        <w:t xml:space="preserve"> nabíz</w:t>
      </w:r>
      <w:r w:rsidR="00AE72A3">
        <w:rPr>
          <w:rFonts w:eastAsiaTheme="majorEastAsia" w:cstheme="minorHAnsi"/>
        </w:rPr>
        <w:t>ej</w:t>
      </w:r>
      <w:r w:rsidR="00FC1227" w:rsidRPr="00827DED">
        <w:rPr>
          <w:rFonts w:eastAsiaTheme="majorEastAsia" w:cstheme="minorHAnsi"/>
        </w:rPr>
        <w:t>í svobodu i pohodlí. Ať už jde o dojíždění do práce, prozkoumávání města nebo jen o cestu do oblíbené kavárny. Získejte svobodu a pohodlí, kter</w:t>
      </w:r>
      <w:r w:rsidR="00F7214E">
        <w:rPr>
          <w:rFonts w:eastAsiaTheme="majorEastAsia" w:cstheme="minorHAnsi"/>
        </w:rPr>
        <w:t>é</w:t>
      </w:r>
      <w:r w:rsidR="00FC1227" w:rsidRPr="00827DED">
        <w:rPr>
          <w:rFonts w:eastAsiaTheme="majorEastAsia" w:cstheme="minorHAnsi"/>
        </w:rPr>
        <w:t xml:space="preserve"> vám nabízejí modely S70 a S30.</w:t>
      </w:r>
      <w:r w:rsidR="00F7214E">
        <w:rPr>
          <w:rFonts w:eastAsiaTheme="majorEastAsia" w:cstheme="minorHAnsi"/>
        </w:rPr>
        <w:t xml:space="preserve"> </w:t>
      </w:r>
      <w:r w:rsidR="00AE72A3">
        <w:rPr>
          <w:rFonts w:eastAsiaTheme="majorEastAsia" w:cstheme="minorHAnsi"/>
        </w:rPr>
        <w:t xml:space="preserve">Přemísťujte </w:t>
      </w:r>
      <w:r w:rsidR="00F7214E">
        <w:rPr>
          <w:rFonts w:eastAsiaTheme="majorEastAsia" w:cstheme="minorHAnsi"/>
        </w:rPr>
        <w:t>se operativně</w:t>
      </w:r>
      <w:r w:rsidR="009A5274">
        <w:rPr>
          <w:rFonts w:eastAsiaTheme="majorEastAsia" w:cstheme="minorHAnsi"/>
        </w:rPr>
        <w:t xml:space="preserve">, </w:t>
      </w:r>
      <w:r w:rsidR="00FC1227" w:rsidRPr="00827DED">
        <w:rPr>
          <w:rFonts w:eastAsiaTheme="majorEastAsia" w:cstheme="minorHAnsi"/>
        </w:rPr>
        <w:t>objevujte nová místa a užívejte si každý okamžik na cestě a usmívejte se.</w:t>
      </w:r>
    </w:p>
    <w:p w14:paraId="355D886E" w14:textId="1D1C6FB2" w:rsidR="00EE1EB2" w:rsidRPr="00827DED" w:rsidRDefault="00EE1EB2" w:rsidP="00446205">
      <w:pPr>
        <w:spacing w:after="300" w:line="276" w:lineRule="auto"/>
        <w:jc w:val="both"/>
        <w:rPr>
          <w:rFonts w:cstheme="minorHAnsi"/>
        </w:rPr>
      </w:pPr>
      <w:r w:rsidRPr="00827DED">
        <w:rPr>
          <w:rFonts w:cstheme="minorHAnsi"/>
        </w:rPr>
        <w:t xml:space="preserve">Vánoce mohou být aktivní, posilující, hravé, plné krásy, </w:t>
      </w:r>
      <w:r w:rsidR="00827DED" w:rsidRPr="00827DED">
        <w:rPr>
          <w:rFonts w:cstheme="minorHAnsi"/>
        </w:rPr>
        <w:t>osvěžení,</w:t>
      </w:r>
      <w:r w:rsidRPr="00827DED">
        <w:rPr>
          <w:rFonts w:cstheme="minorHAnsi"/>
        </w:rPr>
        <w:t xml:space="preserve"> a to i bez vynechání klasických domácích příprav.</w:t>
      </w:r>
    </w:p>
    <w:tbl>
      <w:tblPr>
        <w:tblStyle w:val="Mkatabulky"/>
        <w:tblW w:w="0" w:type="auto"/>
        <w:tblInd w:w="-113" w:type="dxa"/>
        <w:tblLook w:val="04A0" w:firstRow="1" w:lastRow="0" w:firstColumn="1" w:lastColumn="0" w:noHBand="0" w:noVBand="1"/>
      </w:tblPr>
      <w:tblGrid>
        <w:gridCol w:w="4928"/>
        <w:gridCol w:w="4247"/>
      </w:tblGrid>
      <w:tr w:rsidR="009C7256" w:rsidRPr="00827DED" w14:paraId="00E8E165" w14:textId="77777777" w:rsidTr="00827DED">
        <w:tc>
          <w:tcPr>
            <w:tcW w:w="4927" w:type="dxa"/>
          </w:tcPr>
          <w:p w14:paraId="6047AE96" w14:textId="75DC21AA" w:rsidR="009C7256" w:rsidRPr="00827DED" w:rsidRDefault="00827DED" w:rsidP="003F28DB">
            <w:pPr>
              <w:spacing w:line="276" w:lineRule="auto"/>
              <w:rPr>
                <w:rFonts w:eastAsiaTheme="majorEastAsia" w:cstheme="minorHAnsi"/>
                <w:b/>
                <w:bCs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b/>
                <w:bCs/>
                <w:sz w:val="22"/>
                <w:szCs w:val="22"/>
              </w:rPr>
              <w:t>STEZKA KORUNAMI STROMŮ KRKONOŠE</w:t>
            </w:r>
          </w:p>
          <w:p w14:paraId="3901AD66" w14:textId="77777777" w:rsidR="009C7256" w:rsidRPr="00827DED" w:rsidRDefault="009C7256" w:rsidP="003F28DB">
            <w:pPr>
              <w:spacing w:line="276" w:lineRule="auto"/>
              <w:rPr>
                <w:rFonts w:eastAsiaTheme="majorEastAsia" w:cstheme="minorHAnsi"/>
                <w:b/>
                <w:bCs/>
                <w:sz w:val="22"/>
                <w:szCs w:val="22"/>
              </w:rPr>
            </w:pPr>
          </w:p>
          <w:p w14:paraId="1065F408" w14:textId="297CC484" w:rsidR="009C7256" w:rsidRPr="00827DED" w:rsidRDefault="009C7256" w:rsidP="003F28DB">
            <w:pPr>
              <w:spacing w:line="276" w:lineRule="auto"/>
              <w:rPr>
                <w:rFonts w:eastAsiaTheme="majorEastAsia" w:cstheme="minorHAnsi"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Stezka korunami stromů Krkonoše se nachází na okraji Janských Lázní v Krkonoších. Jedná se o zážitkovou a naučnou </w:t>
            </w:r>
            <w:r w:rsidR="00AE72A3">
              <w:rPr>
                <w:rFonts w:eastAsiaTheme="majorEastAsia" w:cstheme="minorHAnsi"/>
                <w:sz w:val="22"/>
                <w:szCs w:val="22"/>
              </w:rPr>
              <w:t>s</w:t>
            </w:r>
            <w:r w:rsidR="00AE72A3" w:rsidRPr="00827DED">
              <w:rPr>
                <w:rFonts w:eastAsiaTheme="majorEastAsia" w:cstheme="minorHAnsi"/>
                <w:sz w:val="22"/>
                <w:szCs w:val="22"/>
              </w:rPr>
              <w:t xml:space="preserve">tezku </w:t>
            </w: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v celkové délce 1 511 metrů, která je zakončena výstupem na 45 metrů vysokou vyhlídkovou věž. Návštěvníci se na trase </w:t>
            </w:r>
            <w:r w:rsidR="00AE72A3">
              <w:rPr>
                <w:rFonts w:eastAsiaTheme="majorEastAsia" w:cstheme="minorHAnsi"/>
                <w:sz w:val="22"/>
                <w:szCs w:val="22"/>
              </w:rPr>
              <w:t>s</w:t>
            </w:r>
            <w:r w:rsidR="00AE72A3" w:rsidRPr="00827DED">
              <w:rPr>
                <w:rFonts w:eastAsiaTheme="majorEastAsia" w:cstheme="minorHAnsi"/>
                <w:sz w:val="22"/>
                <w:szCs w:val="22"/>
              </w:rPr>
              <w:t xml:space="preserve">tezky </w:t>
            </w:r>
            <w:r w:rsidRPr="00827DED">
              <w:rPr>
                <w:rFonts w:eastAsiaTheme="majorEastAsia" w:cstheme="minorHAnsi"/>
                <w:sz w:val="22"/>
                <w:szCs w:val="22"/>
              </w:rPr>
              <w:t>vydají od kořenů přes visutý chodník a unikátní podzemní jeskyni až ke korunám stromů na vrcholu vyhlídkové věže, ze které je možné si vychutnat výhledy do korun stromů smíšeného krkonošského lesa i do krajiny kolem.</w:t>
            </w:r>
          </w:p>
          <w:p w14:paraId="324F7F72" w14:textId="77777777" w:rsidR="009C7256" w:rsidRPr="00827DED" w:rsidRDefault="009C7256" w:rsidP="003F28DB">
            <w:pPr>
              <w:spacing w:line="276" w:lineRule="auto"/>
              <w:rPr>
                <w:rFonts w:eastAsiaTheme="majorEastAsia" w:cstheme="minorHAnsi"/>
                <w:sz w:val="22"/>
                <w:szCs w:val="22"/>
              </w:rPr>
            </w:pPr>
          </w:p>
          <w:p w14:paraId="2ED8F628" w14:textId="77777777" w:rsidR="009C7256" w:rsidRPr="00827DED" w:rsidRDefault="009C7256" w:rsidP="003F28DB">
            <w:pPr>
              <w:spacing w:line="276" w:lineRule="auto"/>
              <w:rPr>
                <w:rFonts w:eastAsiaTheme="majorEastAsia" w:cstheme="minorHAnsi"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Více na </w:t>
            </w:r>
            <w:hyperlink r:id="rId6">
              <w:r w:rsidRPr="00827DED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www.stezkakrkonose.cz</w:t>
              </w:r>
            </w:hyperlink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</w:p>
          <w:p w14:paraId="546829C8" w14:textId="77777777" w:rsidR="009C7256" w:rsidRPr="00827DED" w:rsidRDefault="009C7256" w:rsidP="003F28DB">
            <w:pPr>
              <w:spacing w:line="276" w:lineRule="auto"/>
              <w:rPr>
                <w:rFonts w:eastAsiaTheme="majorEastAsia" w:cstheme="minorHAnsi"/>
                <w:sz w:val="22"/>
                <w:szCs w:val="22"/>
              </w:rPr>
            </w:pPr>
          </w:p>
          <w:p w14:paraId="3B17C1E9" w14:textId="77777777" w:rsidR="009C7256" w:rsidRPr="00827DED" w:rsidRDefault="0036048B" w:rsidP="003F28DB">
            <w:pPr>
              <w:spacing w:line="276" w:lineRule="auto"/>
              <w:rPr>
                <w:rFonts w:eastAsiaTheme="majorEastAsia" w:cstheme="minorHAnsi"/>
                <w:sz w:val="22"/>
                <w:szCs w:val="22"/>
              </w:rPr>
            </w:pPr>
            <w:hyperlink r:id="rId7">
              <w:r w:rsidR="009C7256" w:rsidRPr="00827DED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FOTOGRAFIE KE STAŽENÍ ZDE</w:t>
              </w:r>
            </w:hyperlink>
          </w:p>
        </w:tc>
        <w:tc>
          <w:tcPr>
            <w:tcW w:w="4206" w:type="dxa"/>
          </w:tcPr>
          <w:p w14:paraId="1976E2D6" w14:textId="77777777" w:rsidR="009C7256" w:rsidRPr="00827DED" w:rsidRDefault="009C7256" w:rsidP="003F28DB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827DED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anchor distT="0" distB="0" distL="114300" distR="114300" simplePos="0" relativeHeight="251658240" behindDoc="1" locked="0" layoutInCell="1" allowOverlap="1" wp14:anchorId="317ECDF8" wp14:editId="55858067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281940</wp:posOffset>
                  </wp:positionV>
                  <wp:extent cx="1905000" cy="2533650"/>
                  <wp:effectExtent l="0" t="0" r="0" b="0"/>
                  <wp:wrapTopAndBottom/>
                  <wp:docPr id="45953237" name="Obrázek 4595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7256" w:rsidRPr="00827DED" w14:paraId="59EC4EAF" w14:textId="77777777" w:rsidTr="00827DED">
        <w:trPr>
          <w:trHeight w:val="300"/>
        </w:trPr>
        <w:tc>
          <w:tcPr>
            <w:tcW w:w="4927" w:type="dxa"/>
          </w:tcPr>
          <w:p w14:paraId="011B9545" w14:textId="77777777" w:rsidR="009C7256" w:rsidRPr="00827DED" w:rsidRDefault="009C7256" w:rsidP="003F28DB">
            <w:pPr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827DED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ESPRESSO S INTUICÍ BARISTY</w:t>
            </w:r>
            <w:r w:rsidRPr="00827DED">
              <w:rPr>
                <w:rFonts w:cstheme="minorHAnsi"/>
                <w:sz w:val="22"/>
                <w:szCs w:val="22"/>
              </w:rPr>
              <w:br/>
            </w:r>
          </w:p>
          <w:p w14:paraId="1A3A26AD" w14:textId="77777777" w:rsidR="009C7256" w:rsidRPr="00827DED" w:rsidRDefault="009C7256" w:rsidP="003F28DB">
            <w:pPr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Pákový kávovar </w:t>
            </w:r>
            <w:proofErr w:type="spellStart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>Sage</w:t>
            </w:r>
            <w:proofErr w:type="spellEnd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THE BARISTA TOUCH </w:t>
            </w:r>
            <w:proofErr w:type="spellStart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>Impress</w:t>
            </w:r>
            <w:proofErr w:type="spellEnd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™ s dotykovým displejem představuje perfektní alternativu k plnoautomatickým kávovarům. Nechybí mu sice integrovaný mlýnek na kávu, páka ani tryska na mléko, ale jejich použití je natolik jednoduché a intuitivní, že se úlohy baristy zhostíte doslova na první pokus. Přehledný dotykový displej vás krok za krokem bezpečně naviguje k vašemu dokonalému šálku kávy. Stačí vybrat z osmi předvoleb a vychutnávat. </w:t>
            </w:r>
            <w:r w:rsidRPr="00827DED">
              <w:rPr>
                <w:rFonts w:cstheme="minorHAnsi"/>
                <w:sz w:val="22"/>
                <w:szCs w:val="22"/>
              </w:rPr>
              <w:br/>
            </w:r>
          </w:p>
          <w:p w14:paraId="43EA7913" w14:textId="77777777" w:rsidR="009C7256" w:rsidRPr="00827DED" w:rsidRDefault="009C7256" w:rsidP="003F28DB">
            <w:pPr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Doporučená MOC je 31 999 Kč, </w:t>
            </w:r>
            <w:hyperlink r:id="rId9">
              <w:r w:rsidRPr="00827DED">
                <w:rPr>
                  <w:rStyle w:val="Hypertextovodkaz"/>
                  <w:rFonts w:eastAsia="Calibri" w:cstheme="minorHAnsi"/>
                  <w:color w:val="000000" w:themeColor="text1"/>
                  <w:sz w:val="22"/>
                  <w:szCs w:val="22"/>
                </w:rPr>
                <w:t>www.sagecz.cz</w:t>
              </w:r>
            </w:hyperlink>
          </w:p>
          <w:p w14:paraId="15339E44" w14:textId="77777777" w:rsidR="009C7256" w:rsidRPr="00827DED" w:rsidRDefault="009C7256" w:rsidP="003F28DB">
            <w:pPr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</w:p>
          <w:p w14:paraId="784B5617" w14:textId="77777777" w:rsidR="009C7256" w:rsidRPr="00827DED" w:rsidRDefault="0036048B" w:rsidP="003F28DB">
            <w:pPr>
              <w:spacing w:line="276" w:lineRule="auto"/>
              <w:rPr>
                <w:rFonts w:cstheme="minorHAnsi"/>
                <w:sz w:val="22"/>
                <w:szCs w:val="22"/>
                <w:u w:val="single"/>
              </w:rPr>
            </w:pPr>
            <w:hyperlink r:id="rId10">
              <w:r w:rsidR="009C7256" w:rsidRPr="00827DED">
                <w:rPr>
                  <w:rStyle w:val="Hypertextovodkaz"/>
                  <w:rFonts w:cstheme="minorHAnsi"/>
                  <w:sz w:val="22"/>
                  <w:szCs w:val="22"/>
                </w:rPr>
                <w:t>FOTOGRAFIE KE STAŽENÍ ZDE</w:t>
              </w:r>
            </w:hyperlink>
          </w:p>
          <w:p w14:paraId="7D32A3D1" w14:textId="77777777" w:rsidR="009C7256" w:rsidRPr="00827DED" w:rsidRDefault="009C7256" w:rsidP="003F28DB">
            <w:pPr>
              <w:spacing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06" w:type="dxa"/>
          </w:tcPr>
          <w:p w14:paraId="1AC385AF" w14:textId="77777777" w:rsidR="009C7256" w:rsidRPr="00827DED" w:rsidRDefault="009C7256" w:rsidP="003F28DB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827DED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51ECFA14" wp14:editId="2F577B4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365760</wp:posOffset>
                  </wp:positionV>
                  <wp:extent cx="2533650" cy="2533650"/>
                  <wp:effectExtent l="0" t="0" r="0" b="0"/>
                  <wp:wrapTopAndBottom/>
                  <wp:docPr id="1197461055" name="Obrázek 119746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7256" w:rsidRPr="00827DED" w14:paraId="1E87F6AA" w14:textId="77777777" w:rsidTr="00827DED">
        <w:trPr>
          <w:trHeight w:val="300"/>
        </w:trPr>
        <w:tc>
          <w:tcPr>
            <w:tcW w:w="4927" w:type="dxa"/>
          </w:tcPr>
          <w:p w14:paraId="59936DAF" w14:textId="15326C5B" w:rsidR="009C7256" w:rsidRPr="00827DED" w:rsidRDefault="00827DED" w:rsidP="003F28DB">
            <w:pPr>
              <w:spacing w:line="253" w:lineRule="exact"/>
              <w:jc w:val="both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  <w:r w:rsidRPr="00827DED">
              <w:rPr>
                <w:rFonts w:eastAsia="Calibri" w:cstheme="minorHAnsi"/>
                <w:b/>
                <w:bCs/>
                <w:sz w:val="22"/>
                <w:szCs w:val="22"/>
              </w:rPr>
              <w:t>VÁNOCE PODLE D</w:t>
            </w:r>
            <w:r w:rsidRPr="00827DED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 xml:space="preserve">ERMACOL </w:t>
            </w:r>
          </w:p>
          <w:p w14:paraId="07E3B1D0" w14:textId="77777777" w:rsidR="009C7256" w:rsidRPr="00827DED" w:rsidRDefault="009C7256" w:rsidP="003F28DB">
            <w:pPr>
              <w:spacing w:line="253" w:lineRule="exact"/>
              <w:jc w:val="both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  <w:r w:rsidRPr="00827DED">
              <w:rPr>
                <w:rFonts w:cstheme="minorHAnsi"/>
                <w:sz w:val="22"/>
                <w:szCs w:val="22"/>
              </w:rPr>
              <w:br/>
            </w:r>
            <w:proofErr w:type="spellStart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>Dermacol</w:t>
            </w:r>
            <w:proofErr w:type="spellEnd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se o krásu a sebevědomí českých žen stará už 57 let. Letos na vánočních balíčcích září tváře dam, které </w:t>
            </w:r>
            <w:proofErr w:type="gramStart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>tvoří</w:t>
            </w:r>
            <w:proofErr w:type="gramEnd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tým </w:t>
            </w:r>
            <w:proofErr w:type="spellStart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>Dermacol</w:t>
            </w:r>
            <w:proofErr w:type="spellEnd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. </w:t>
            </w:r>
          </w:p>
          <w:p w14:paraId="452926DE" w14:textId="77777777" w:rsidR="009C7256" w:rsidRPr="00827DED" w:rsidRDefault="009C7256" w:rsidP="003F28DB">
            <w:pPr>
              <w:spacing w:line="253" w:lineRule="exact"/>
              <w:jc w:val="both"/>
              <w:rPr>
                <w:rFonts w:cstheme="minorHAnsi"/>
                <w:sz w:val="22"/>
                <w:szCs w:val="22"/>
              </w:rPr>
            </w:pPr>
            <w:r w:rsidRPr="00827DED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56C4F63A" w14:textId="328BB354" w:rsidR="009C7256" w:rsidRPr="00827DED" w:rsidRDefault="009C7256" w:rsidP="003F28DB">
            <w:pPr>
              <w:spacing w:line="253" w:lineRule="exact"/>
              <w:jc w:val="both"/>
              <w:rPr>
                <w:rFonts w:eastAsia="Calibri" w:cstheme="minorHAnsi"/>
                <w:strike/>
                <w:color w:val="000000" w:themeColor="text1"/>
                <w:sz w:val="22"/>
                <w:szCs w:val="22"/>
              </w:rPr>
            </w:pPr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Marketingová ředitelka Valéria Gazdová je </w:t>
            </w:r>
            <w:proofErr w:type="gramStart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>tváří</w:t>
            </w:r>
            <w:proofErr w:type="gramEnd"/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vánočního balíčku </w:t>
            </w:r>
            <w:r w:rsidRPr="00827DED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s pleťovou maskou, denním a nočním krémem z řady Gold Elixír</w:t>
            </w:r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. Jeho složení nabízí to nejlepší pro zralou pleť – výtažek z kaviáru, omega 3 a 6 mastné kyseliny, bambucké máslo a vitamín E. A co naopak žádné pleti neprospívá?  No přece předvánoční stres, na který má Valéria svůj vlastní recept: </w:t>
            </w:r>
            <w:r w:rsidRPr="00827DED">
              <w:rPr>
                <w:rFonts w:eastAsia="Calibri" w:cstheme="minorHAnsi"/>
                <w:i/>
                <w:iCs/>
                <w:color w:val="000000" w:themeColor="text1"/>
                <w:sz w:val="22"/>
                <w:szCs w:val="22"/>
              </w:rPr>
              <w:t xml:space="preserve">„Plný diář naplánovaných setkání s přáteli. Při vánočním punči totiž na stres </w:t>
            </w:r>
            <w:r w:rsidR="00F7214E" w:rsidRPr="00827DED">
              <w:rPr>
                <w:rFonts w:eastAsia="Calibri" w:cstheme="minorHAnsi"/>
                <w:i/>
                <w:iCs/>
                <w:color w:val="000000" w:themeColor="text1"/>
                <w:sz w:val="22"/>
                <w:szCs w:val="22"/>
              </w:rPr>
              <w:t>nezbude</w:t>
            </w:r>
            <w:r w:rsidRPr="00827DED">
              <w:rPr>
                <w:rFonts w:eastAsia="Calibri" w:cstheme="minorHAnsi"/>
                <w:i/>
                <w:iCs/>
                <w:color w:val="000000" w:themeColor="text1"/>
                <w:sz w:val="22"/>
                <w:szCs w:val="22"/>
              </w:rPr>
              <w:t xml:space="preserve"> čas.“</w:t>
            </w:r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5D26F845" w14:textId="77777777" w:rsidR="009C7256" w:rsidRPr="00827DED" w:rsidRDefault="009C7256" w:rsidP="003F28DB">
            <w:pPr>
              <w:spacing w:line="253" w:lineRule="exact"/>
              <w:jc w:val="both"/>
              <w:rPr>
                <w:rFonts w:cstheme="minorHAnsi"/>
                <w:sz w:val="22"/>
                <w:szCs w:val="22"/>
              </w:rPr>
            </w:pPr>
            <w:r w:rsidRPr="00827DED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3B0F49CE" w14:textId="77777777" w:rsidR="009C7256" w:rsidRPr="00827DED" w:rsidRDefault="009C7256" w:rsidP="003F28DB">
            <w:pPr>
              <w:spacing w:line="253" w:lineRule="exact"/>
              <w:jc w:val="both"/>
              <w:rPr>
                <w:rFonts w:cstheme="minorHAnsi"/>
                <w:sz w:val="22"/>
                <w:szCs w:val="22"/>
              </w:rPr>
            </w:pPr>
            <w:r w:rsidRPr="00827DED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Dárkový balíček Gold Elixír, </w:t>
            </w:r>
            <w:proofErr w:type="spellStart"/>
            <w:r w:rsidRPr="00827DED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Dermacol</w:t>
            </w:r>
            <w:proofErr w:type="spellEnd"/>
            <w:r w:rsidRPr="00827DED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 – 499 Kč</w:t>
            </w:r>
          </w:p>
          <w:p w14:paraId="548F3C66" w14:textId="77777777" w:rsidR="009C7256" w:rsidRPr="00827DED" w:rsidRDefault="0036048B" w:rsidP="003F28DB">
            <w:pPr>
              <w:spacing w:line="253" w:lineRule="exact"/>
              <w:jc w:val="both"/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hyperlink r:id="rId12">
              <w:r w:rsidR="009C7256" w:rsidRPr="00827DED">
                <w:rPr>
                  <w:rStyle w:val="Hypertextovodkaz"/>
                  <w:rFonts w:eastAsia="Calibri" w:cstheme="minorHAnsi"/>
                  <w:b/>
                  <w:bCs/>
                  <w:i/>
                  <w:iCs/>
                  <w:sz w:val="22"/>
                  <w:szCs w:val="22"/>
                </w:rPr>
                <w:t>www.dermacol.cz</w:t>
              </w:r>
            </w:hyperlink>
          </w:p>
          <w:p w14:paraId="160D09B9" w14:textId="77777777" w:rsidR="009C7256" w:rsidRPr="00827DED" w:rsidRDefault="009C7256" w:rsidP="003F28DB">
            <w:pPr>
              <w:spacing w:line="253" w:lineRule="exact"/>
              <w:jc w:val="both"/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  <w:p w14:paraId="0D3AAA91" w14:textId="77777777" w:rsidR="009C7256" w:rsidRPr="00827DED" w:rsidRDefault="0036048B" w:rsidP="003F28DB">
            <w:pPr>
              <w:spacing w:line="253" w:lineRule="exact"/>
              <w:jc w:val="both"/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</w:pPr>
            <w:hyperlink r:id="rId13">
              <w:r w:rsidR="009C7256" w:rsidRPr="00827DED">
                <w:rPr>
                  <w:rStyle w:val="Hypertextovodkaz"/>
                  <w:rFonts w:eastAsia="Calibri" w:cstheme="minorHAnsi"/>
                  <w:b/>
                  <w:bCs/>
                  <w:sz w:val="22"/>
                  <w:szCs w:val="22"/>
                </w:rPr>
                <w:t>Fotografie ke stažení zde</w:t>
              </w:r>
            </w:hyperlink>
          </w:p>
        </w:tc>
        <w:tc>
          <w:tcPr>
            <w:tcW w:w="4206" w:type="dxa"/>
          </w:tcPr>
          <w:p w14:paraId="1EAE4489" w14:textId="77777777" w:rsidR="009C7256" w:rsidRPr="00827DED" w:rsidRDefault="009C7256" w:rsidP="003F28DB">
            <w:pPr>
              <w:spacing w:line="276" w:lineRule="auto"/>
              <w:jc w:val="center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  <w:r w:rsidRPr="00827DED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18C1CFF0" wp14:editId="01AAF2E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328295</wp:posOffset>
                  </wp:positionV>
                  <wp:extent cx="2498988" cy="2781300"/>
                  <wp:effectExtent l="0" t="0" r="0" b="0"/>
                  <wp:wrapTopAndBottom/>
                  <wp:docPr id="2078456810" name="Obrázek 2078456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988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3476" w:rsidRPr="00827DED" w14:paraId="6880A180" w14:textId="77777777" w:rsidTr="00827DED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4927" w:type="dxa"/>
          </w:tcPr>
          <w:p w14:paraId="610EA8C1" w14:textId="796E8C65" w:rsidR="00053476" w:rsidRPr="00827DED" w:rsidRDefault="00827DED" w:rsidP="003F28DB">
            <w:pPr>
              <w:rPr>
                <w:rFonts w:eastAsiaTheme="majorEastAsia" w:cstheme="minorHAnsi"/>
                <w:b/>
                <w:bCs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b/>
                <w:bCs/>
                <w:sz w:val="22"/>
                <w:szCs w:val="22"/>
              </w:rPr>
              <w:t>NEJVÝKONNĚJŠÍ POMOCNÍK DO KUCHYNĚ</w:t>
            </w:r>
          </w:p>
          <w:p w14:paraId="0A6CDB85" w14:textId="77777777" w:rsidR="00053476" w:rsidRPr="00827DED" w:rsidRDefault="00053476" w:rsidP="003F28DB">
            <w:pPr>
              <w:rPr>
                <w:rFonts w:eastAsiaTheme="majorEastAsia" w:cstheme="minorHAnsi"/>
                <w:sz w:val="22"/>
                <w:szCs w:val="22"/>
              </w:rPr>
            </w:pPr>
          </w:p>
          <w:p w14:paraId="0D2E23E8" w14:textId="346B59E9" w:rsidR="00053476" w:rsidRPr="00827DED" w:rsidRDefault="00053476" w:rsidP="003F28DB">
            <w:pPr>
              <w:rPr>
                <w:rFonts w:eastAsiaTheme="majorEastAsia" w:cstheme="minorHAnsi"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Kuchyňský robot Paul STM 7910 od společnosti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Sencor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má velmi výkonný motor a nadstandardně široké příslušenství. Dvě mísy, struhadla na ovoce, zeleninu, ale i pečivo. Nechybí nástavec na vykrajované cukroví, na maso i na klobásky. Paul má dokonce i nástavec na mletí zrnkové kávy, ořechů a bylinek.</w:t>
            </w:r>
          </w:p>
          <w:p w14:paraId="3E2443AA" w14:textId="77777777" w:rsidR="00053476" w:rsidRPr="00827DED" w:rsidRDefault="00053476" w:rsidP="003F28DB">
            <w:pPr>
              <w:rPr>
                <w:rFonts w:eastAsiaTheme="majorEastAsia" w:cstheme="minorHAnsi"/>
                <w:sz w:val="22"/>
                <w:szCs w:val="22"/>
              </w:rPr>
            </w:pPr>
          </w:p>
          <w:p w14:paraId="10449612" w14:textId="2CE66929" w:rsidR="00053476" w:rsidRPr="00827DED" w:rsidRDefault="00053476" w:rsidP="003F28DB">
            <w:pPr>
              <w:rPr>
                <w:rFonts w:eastAsiaTheme="majorEastAsia" w:cstheme="minorHAnsi"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sz w:val="22"/>
                <w:szCs w:val="22"/>
              </w:rPr>
              <w:t>Kuchyňský robot Paul STM 7910 za 10</w:t>
            </w:r>
            <w:r w:rsidR="00AE72A3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r w:rsidRPr="00827DED">
              <w:rPr>
                <w:rFonts w:eastAsiaTheme="majorEastAsia" w:cstheme="minorHAnsi"/>
                <w:sz w:val="22"/>
                <w:szCs w:val="22"/>
              </w:rPr>
              <w:t>999 Kč.</w:t>
            </w:r>
          </w:p>
          <w:p w14:paraId="323DE4B1" w14:textId="77777777" w:rsidR="00053476" w:rsidRPr="00827DED" w:rsidRDefault="00053476" w:rsidP="003F28DB">
            <w:pPr>
              <w:rPr>
                <w:rFonts w:eastAsiaTheme="majorEastAsia" w:cstheme="minorHAnsi"/>
                <w:sz w:val="22"/>
                <w:szCs w:val="22"/>
              </w:rPr>
            </w:pPr>
          </w:p>
          <w:p w14:paraId="0B7B1DF7" w14:textId="77777777" w:rsidR="00053476" w:rsidRPr="00827DED" w:rsidRDefault="0036048B" w:rsidP="003F28DB">
            <w:pPr>
              <w:rPr>
                <w:rFonts w:eastAsiaTheme="majorEastAsia" w:cstheme="minorHAnsi"/>
                <w:sz w:val="22"/>
                <w:szCs w:val="22"/>
              </w:rPr>
            </w:pPr>
            <w:hyperlink>
              <w:r w:rsidR="00053476" w:rsidRPr="00827DED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www.sencor.cz,fotografie</w:t>
              </w:r>
              <w:r w:rsidR="00053476" w:rsidRPr="00827DED">
                <w:rPr>
                  <w:rFonts w:eastAsiaTheme="majorEastAsia" w:cstheme="minorHAnsi"/>
                  <w:sz w:val="22"/>
                  <w:szCs w:val="22"/>
                </w:rPr>
                <w:t xml:space="preserve"> tamtéž</w:t>
              </w:r>
            </w:hyperlink>
          </w:p>
        </w:tc>
        <w:tc>
          <w:tcPr>
            <w:tcW w:w="4206" w:type="dxa"/>
          </w:tcPr>
          <w:p w14:paraId="0D394109" w14:textId="77777777" w:rsidR="00053476" w:rsidRPr="00827DED" w:rsidRDefault="00053476" w:rsidP="003F28DB">
            <w:pPr>
              <w:rPr>
                <w:rFonts w:cstheme="minorHAnsi"/>
                <w:sz w:val="22"/>
                <w:szCs w:val="22"/>
              </w:rPr>
            </w:pPr>
            <w:r w:rsidRPr="00827DED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2F530ECC" wp14:editId="283A49C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243840</wp:posOffset>
                  </wp:positionV>
                  <wp:extent cx="2486025" cy="1638300"/>
                  <wp:effectExtent l="0" t="0" r="9525" b="0"/>
                  <wp:wrapTopAndBottom/>
                  <wp:docPr id="505598448" name="Obrázek 505598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7256" w:rsidRPr="00827DED" w14:paraId="52C38262" w14:textId="77777777" w:rsidTr="00827DED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4928" w:type="dxa"/>
          </w:tcPr>
          <w:p w14:paraId="29C0A449" w14:textId="77777777" w:rsidR="009C7256" w:rsidRPr="00827DED" w:rsidRDefault="009C7256" w:rsidP="003F28DB">
            <w:pPr>
              <w:rPr>
                <w:rFonts w:eastAsiaTheme="majorEastAsia" w:cstheme="minorHAnsi"/>
                <w:b/>
                <w:bCs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b/>
                <w:bCs/>
                <w:sz w:val="22"/>
                <w:szCs w:val="22"/>
              </w:rPr>
              <w:t>OSVĚŽENÍ S TONIKEM!</w:t>
            </w:r>
          </w:p>
          <w:p w14:paraId="5E6B56DD" w14:textId="77777777" w:rsidR="009C7256" w:rsidRPr="00827DED" w:rsidRDefault="009C7256" w:rsidP="003F28DB">
            <w:pPr>
              <w:rPr>
                <w:rFonts w:eastAsiaTheme="majorEastAsia" w:cstheme="minorHAnsi"/>
                <w:sz w:val="22"/>
                <w:szCs w:val="22"/>
              </w:rPr>
            </w:pPr>
          </w:p>
          <w:p w14:paraId="56F04E06" w14:textId="51775CDE" w:rsidR="009C7256" w:rsidRPr="00827DED" w:rsidRDefault="009C7256" w:rsidP="003F28DB">
            <w:pPr>
              <w:rPr>
                <w:rFonts w:eastAsiaTheme="majorEastAsia" w:cstheme="minorHAnsi"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Máte rádi nezaměnitelnou </w:t>
            </w:r>
            <w:r w:rsidR="00827DED" w:rsidRPr="00827DED">
              <w:rPr>
                <w:rFonts w:eastAsiaTheme="majorEastAsia" w:cstheme="minorHAnsi"/>
                <w:sz w:val="22"/>
                <w:szCs w:val="22"/>
              </w:rPr>
              <w:t>ho</w:t>
            </w:r>
            <w:r w:rsidR="00827DED">
              <w:rPr>
                <w:rFonts w:eastAsiaTheme="majorEastAsia" w:cstheme="minorHAnsi"/>
                <w:sz w:val="22"/>
                <w:szCs w:val="22"/>
              </w:rPr>
              <w:t>ř</w:t>
            </w:r>
            <w:r w:rsidR="00827DED" w:rsidRPr="00827DED">
              <w:rPr>
                <w:rFonts w:eastAsiaTheme="majorEastAsia" w:cstheme="minorHAnsi"/>
                <w:sz w:val="22"/>
                <w:szCs w:val="22"/>
              </w:rPr>
              <w:t>kou</w:t>
            </w: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chut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 toniku? O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důvod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víc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,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proc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 si domů </w:t>
            </w:r>
            <w:r w:rsidR="00827DED" w:rsidRPr="00827DED">
              <w:rPr>
                <w:rFonts w:eastAsiaTheme="majorEastAsia" w:cstheme="minorHAnsi"/>
                <w:sz w:val="22"/>
                <w:szCs w:val="22"/>
              </w:rPr>
              <w:t>pořídit</w:t>
            </w: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SodaStream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! </w:t>
            </w:r>
            <w:r w:rsidR="00827DED" w:rsidRPr="00827DED">
              <w:rPr>
                <w:rFonts w:eastAsiaTheme="majorEastAsia" w:cstheme="minorHAnsi"/>
                <w:sz w:val="22"/>
                <w:szCs w:val="22"/>
              </w:rPr>
              <w:t>Letošní</w:t>
            </w: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vánočni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limitovane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edici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nejoblíbenějši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</w:t>
            </w:r>
            <w:r w:rsidR="00827DED" w:rsidRPr="00827DED">
              <w:rPr>
                <w:rFonts w:eastAsiaTheme="majorEastAsia" w:cstheme="minorHAnsi"/>
                <w:sz w:val="22"/>
                <w:szCs w:val="22"/>
              </w:rPr>
              <w:t>značky</w:t>
            </w: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výrobníku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̊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domáci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perlive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vody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totiz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 dominuje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práve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 tento favorit mezi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příchutěmi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.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Krome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 něj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přidal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SodaStream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do balení „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limitovane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edice“ i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opakovane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použitelnou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lahev s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originálním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designem.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Vybírat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můžete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mezi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megapacky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se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dvěma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modely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přístroju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̊ – ART v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černe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barve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̌, nebo TERRA v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černe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a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bíle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barve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>̌.</w:t>
            </w:r>
          </w:p>
          <w:p w14:paraId="5BEE320A" w14:textId="77777777" w:rsidR="009C7256" w:rsidRPr="00827DED" w:rsidRDefault="009C7256" w:rsidP="003F28DB">
            <w:pPr>
              <w:rPr>
                <w:rFonts w:eastAsiaTheme="majorEastAsia" w:cstheme="minorHAnsi"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</w:p>
          <w:p w14:paraId="5C029F1E" w14:textId="77777777" w:rsidR="009C7256" w:rsidRPr="00827DED" w:rsidRDefault="009C7256" w:rsidP="003F28DB">
            <w:pPr>
              <w:rPr>
                <w:rFonts w:eastAsiaTheme="majorEastAsia" w:cstheme="minorHAnsi"/>
                <w:sz w:val="22"/>
                <w:szCs w:val="22"/>
              </w:rPr>
            </w:pP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Doporučena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MOC je 2 890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Kc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 za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megapack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ART s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výrobníkem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 v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černe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barve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̌, za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megapack</w:t>
            </w:r>
            <w:proofErr w:type="spellEnd"/>
          </w:p>
          <w:p w14:paraId="6B9F3AE8" w14:textId="77777777" w:rsidR="009C7256" w:rsidRPr="00827DED" w:rsidRDefault="009C7256" w:rsidP="003F28DB">
            <w:pPr>
              <w:rPr>
                <w:rFonts w:eastAsiaTheme="majorEastAsia" w:cstheme="minorHAnsi"/>
                <w:sz w:val="22"/>
                <w:szCs w:val="22"/>
              </w:rPr>
            </w:pPr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TERRA v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bíle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i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černe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́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barve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 xml:space="preserve">̌ pak 2 190 </w:t>
            </w:r>
            <w:proofErr w:type="spellStart"/>
            <w:r w:rsidRPr="00827DED">
              <w:rPr>
                <w:rFonts w:eastAsiaTheme="majorEastAsia" w:cstheme="minorHAnsi"/>
                <w:sz w:val="22"/>
                <w:szCs w:val="22"/>
              </w:rPr>
              <w:t>Kc</w:t>
            </w:r>
            <w:proofErr w:type="spellEnd"/>
            <w:r w:rsidRPr="00827DED">
              <w:rPr>
                <w:rFonts w:eastAsiaTheme="majorEastAsia" w:cstheme="minorHAnsi"/>
                <w:sz w:val="22"/>
                <w:szCs w:val="22"/>
              </w:rPr>
              <w:t>̌, www.sodastream.cz.</w:t>
            </w:r>
          </w:p>
          <w:p w14:paraId="56A3BD88" w14:textId="77777777" w:rsidR="009C7256" w:rsidRPr="00827DED" w:rsidRDefault="009C7256" w:rsidP="003F28DB">
            <w:pPr>
              <w:rPr>
                <w:rFonts w:eastAsiaTheme="majorEastAsia" w:cstheme="minorHAnsi"/>
                <w:sz w:val="22"/>
                <w:szCs w:val="22"/>
              </w:rPr>
            </w:pPr>
            <w:r w:rsidRPr="00827DED">
              <w:rPr>
                <w:rFonts w:cstheme="minorHAnsi"/>
                <w:sz w:val="22"/>
                <w:szCs w:val="22"/>
              </w:rPr>
              <w:br/>
            </w:r>
            <w:hyperlink r:id="rId16">
              <w:r w:rsidRPr="00827DED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FOTOGRAFIE KE STAŽENÍ ZDE</w:t>
              </w:r>
            </w:hyperlink>
          </w:p>
        </w:tc>
        <w:tc>
          <w:tcPr>
            <w:tcW w:w="4247" w:type="dxa"/>
          </w:tcPr>
          <w:p w14:paraId="62AAEFEF" w14:textId="77777777" w:rsidR="009C7256" w:rsidRPr="00827DED" w:rsidRDefault="009C7256" w:rsidP="003F28DB">
            <w:pPr>
              <w:rPr>
                <w:rFonts w:eastAsiaTheme="majorEastAsia" w:cstheme="minorHAnsi"/>
                <w:sz w:val="22"/>
                <w:szCs w:val="22"/>
              </w:rPr>
            </w:pPr>
            <w:r w:rsidRPr="00827DED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55D58AED" wp14:editId="6739EA1A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238125</wp:posOffset>
                  </wp:positionV>
                  <wp:extent cx="2225040" cy="2225040"/>
                  <wp:effectExtent l="0" t="0" r="3810" b="3810"/>
                  <wp:wrapTopAndBottom/>
                  <wp:docPr id="56506004" name="Obrázek 56506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7256" w:rsidRPr="00827DED" w14:paraId="09DFEE95" w14:textId="77777777" w:rsidTr="00827DED">
        <w:trPr>
          <w:trHeight w:val="300"/>
        </w:trPr>
        <w:tc>
          <w:tcPr>
            <w:tcW w:w="4928" w:type="dxa"/>
          </w:tcPr>
          <w:p w14:paraId="316DCC49" w14:textId="5F1FE34A" w:rsidR="009C7256" w:rsidRPr="009A5274" w:rsidRDefault="00827DED" w:rsidP="003F28DB">
            <w:pPr>
              <w:spacing w:after="300"/>
              <w:rPr>
                <w:rFonts w:eastAsia="Oxygen" w:cstheme="minorHAnsi"/>
                <w:color w:val="000000" w:themeColor="text1"/>
                <w:sz w:val="22"/>
                <w:szCs w:val="22"/>
              </w:rPr>
            </w:pPr>
            <w:r w:rsidRPr="00827DED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 xml:space="preserve">NOVÉ ELEKTRICKÉ KOLOBĚŽKY SCOOTER SENCOR </w:t>
            </w:r>
            <w:r w:rsidR="009C7256" w:rsidRPr="009A5274">
              <w:rPr>
                <w:rFonts w:eastAsia="Oxygen" w:cstheme="minorHAnsi"/>
                <w:color w:val="000000" w:themeColor="text1"/>
                <w:sz w:val="22"/>
                <w:szCs w:val="22"/>
              </w:rPr>
              <w:t>nabíz</w:t>
            </w:r>
            <w:r w:rsidR="00AE72A3">
              <w:rPr>
                <w:rFonts w:eastAsia="Oxygen" w:cstheme="minorHAnsi"/>
                <w:color w:val="000000" w:themeColor="text1"/>
                <w:sz w:val="22"/>
                <w:szCs w:val="22"/>
              </w:rPr>
              <w:t>ej</w:t>
            </w:r>
            <w:r w:rsidR="009C7256" w:rsidRPr="009A5274">
              <w:rPr>
                <w:rFonts w:eastAsia="Oxygen" w:cstheme="minorHAnsi"/>
                <w:color w:val="000000" w:themeColor="text1"/>
                <w:sz w:val="22"/>
                <w:szCs w:val="22"/>
              </w:rPr>
              <w:t>í svobodu i pohodlí. Ať už jde o dojíždění do práce, prozkoumávání města nebo jen o cestu do oblíbené kavárny. Získejte svobodu a pohodlí, kter</w:t>
            </w:r>
            <w:r w:rsidR="00F7214E" w:rsidRPr="009A5274">
              <w:rPr>
                <w:rFonts w:eastAsia="Oxygen" w:cstheme="minorHAnsi"/>
                <w:color w:val="000000" w:themeColor="text1"/>
                <w:sz w:val="22"/>
                <w:szCs w:val="22"/>
              </w:rPr>
              <w:t>é</w:t>
            </w:r>
            <w:r w:rsidR="009C7256" w:rsidRPr="009A5274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 vám nabízejí modely S70 a S30. </w:t>
            </w:r>
            <w:r w:rsidR="00AE72A3" w:rsidRPr="009A5274">
              <w:rPr>
                <w:rFonts w:eastAsia="Oxygen" w:cstheme="minorHAnsi"/>
                <w:color w:val="000000" w:themeColor="text1"/>
                <w:sz w:val="22"/>
                <w:szCs w:val="22"/>
              </w:rPr>
              <w:t>Přem</w:t>
            </w:r>
            <w:r w:rsidR="00AE72A3">
              <w:rPr>
                <w:rFonts w:eastAsia="Oxygen" w:cstheme="minorHAnsi"/>
                <w:color w:val="000000" w:themeColor="text1"/>
                <w:sz w:val="22"/>
                <w:szCs w:val="22"/>
              </w:rPr>
              <w:t>í</w:t>
            </w:r>
            <w:r w:rsidR="00AE72A3" w:rsidRPr="009A5274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sťujte </w:t>
            </w:r>
            <w:r w:rsidR="00F7214E" w:rsidRPr="009A5274">
              <w:rPr>
                <w:rFonts w:eastAsia="Oxygen" w:cstheme="minorHAnsi"/>
                <w:color w:val="000000" w:themeColor="text1"/>
                <w:sz w:val="22"/>
                <w:szCs w:val="22"/>
              </w:rPr>
              <w:t>se operativně</w:t>
            </w:r>
            <w:r w:rsidR="009C7256" w:rsidRPr="009A5274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, objevujte nová místa a užívejte si každý okamžik na cestě. </w:t>
            </w:r>
          </w:p>
          <w:p w14:paraId="71569A7E" w14:textId="4E5E8742" w:rsidR="009C7256" w:rsidRPr="00827DED" w:rsidRDefault="009C7256" w:rsidP="003F28DB">
            <w:pPr>
              <w:spacing w:after="300"/>
              <w:rPr>
                <w:rFonts w:eastAsia="Oxygen" w:cstheme="minorHAnsi"/>
                <w:color w:val="000000" w:themeColor="text1"/>
                <w:sz w:val="22"/>
                <w:szCs w:val="22"/>
              </w:rPr>
            </w:pPr>
            <w:r w:rsidRPr="00827DED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S30 za 7 999 Kč na </w:t>
            </w:r>
            <w:hyperlink r:id="rId18">
              <w:r w:rsidRPr="00827DED">
                <w:rPr>
                  <w:rStyle w:val="Hypertextovodkaz"/>
                  <w:rFonts w:eastAsia="Oxygen" w:cstheme="minorHAnsi"/>
                  <w:sz w:val="22"/>
                  <w:szCs w:val="22"/>
                </w:rPr>
                <w:t>sencor.cz</w:t>
              </w:r>
            </w:hyperlink>
          </w:p>
          <w:p w14:paraId="2271B7A8" w14:textId="77777777" w:rsidR="009C7256" w:rsidRPr="00827DED" w:rsidRDefault="009C7256" w:rsidP="003F28DB">
            <w:pPr>
              <w:spacing w:after="300"/>
              <w:rPr>
                <w:rFonts w:eastAsia="Oxygen" w:cstheme="minorHAnsi"/>
                <w:sz w:val="22"/>
                <w:szCs w:val="22"/>
              </w:rPr>
            </w:pPr>
            <w:r w:rsidRPr="00827DED">
              <w:rPr>
                <w:rFonts w:eastAsia="Oxygen" w:cstheme="minorHAnsi"/>
                <w:sz w:val="22"/>
                <w:szCs w:val="22"/>
              </w:rPr>
              <w:t xml:space="preserve">S70 za 12 999 Kč na </w:t>
            </w:r>
            <w:hyperlink r:id="rId19">
              <w:r w:rsidRPr="00827DED">
                <w:rPr>
                  <w:rStyle w:val="Hypertextovodkaz"/>
                  <w:rFonts w:eastAsia="Oxygen" w:cstheme="minorHAnsi"/>
                  <w:sz w:val="22"/>
                  <w:szCs w:val="22"/>
                </w:rPr>
                <w:t>sencor.cz</w:t>
              </w:r>
            </w:hyperlink>
          </w:p>
          <w:p w14:paraId="572CF5EA" w14:textId="77777777" w:rsidR="009C7256" w:rsidRPr="00827DED" w:rsidRDefault="009C7256" w:rsidP="00EF0778">
            <w:pPr>
              <w:spacing w:after="30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47" w:type="dxa"/>
          </w:tcPr>
          <w:p w14:paraId="72E30266" w14:textId="457EA47F" w:rsidR="009C7256" w:rsidRPr="00827DED" w:rsidRDefault="009C7256" w:rsidP="003F28DB">
            <w:pPr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827DED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anchor distT="0" distB="0" distL="114300" distR="114300" simplePos="0" relativeHeight="251664384" behindDoc="0" locked="0" layoutInCell="1" allowOverlap="1" wp14:anchorId="2AA6112A" wp14:editId="56059617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160655</wp:posOffset>
                  </wp:positionV>
                  <wp:extent cx="1685925" cy="2486025"/>
                  <wp:effectExtent l="0" t="0" r="9525" b="9525"/>
                  <wp:wrapTopAndBottom/>
                  <wp:docPr id="19205566" name="Obrázek 19205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D0706A" w14:textId="7355F0F1" w:rsidR="00053476" w:rsidRPr="00827DED" w:rsidRDefault="00053476" w:rsidP="009C7256">
      <w:pPr>
        <w:spacing w:line="276" w:lineRule="auto"/>
        <w:rPr>
          <w:rFonts w:cstheme="minorHAnsi"/>
          <w:u w:val="single"/>
        </w:rPr>
      </w:pPr>
    </w:p>
    <w:p w14:paraId="4D758BBE" w14:textId="77777777" w:rsidR="00053476" w:rsidRPr="00827DED" w:rsidRDefault="00053476" w:rsidP="00053476">
      <w:pPr>
        <w:spacing w:line="276" w:lineRule="auto"/>
        <w:rPr>
          <w:rFonts w:cstheme="minorHAnsi"/>
        </w:rPr>
      </w:pPr>
    </w:p>
    <w:sectPr w:rsidR="00053476" w:rsidRPr="00827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xygen">
    <w:charset w:val="EE"/>
    <w:family w:val="auto"/>
    <w:pitch w:val="variable"/>
    <w:sig w:usb0="A00000EF" w:usb1="40002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D71D8"/>
    <w:multiLevelType w:val="hybridMultilevel"/>
    <w:tmpl w:val="BBE0F1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074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CC5"/>
    <w:rsid w:val="00053476"/>
    <w:rsid w:val="001022E9"/>
    <w:rsid w:val="001242DB"/>
    <w:rsid w:val="001E6DB2"/>
    <w:rsid w:val="00277BFE"/>
    <w:rsid w:val="00446205"/>
    <w:rsid w:val="00676B5E"/>
    <w:rsid w:val="006C1679"/>
    <w:rsid w:val="006F15CF"/>
    <w:rsid w:val="008271F2"/>
    <w:rsid w:val="00827DED"/>
    <w:rsid w:val="009A5274"/>
    <w:rsid w:val="009C7256"/>
    <w:rsid w:val="00A5281B"/>
    <w:rsid w:val="00AE72A3"/>
    <w:rsid w:val="00B07AB2"/>
    <w:rsid w:val="00BF1D78"/>
    <w:rsid w:val="00C20CA5"/>
    <w:rsid w:val="00DB3CC5"/>
    <w:rsid w:val="00EE1EB2"/>
    <w:rsid w:val="00EF0778"/>
    <w:rsid w:val="00F0344E"/>
    <w:rsid w:val="00F7214E"/>
    <w:rsid w:val="00FB5CEE"/>
    <w:rsid w:val="00FC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797DE"/>
  <w15:chartTrackingRefBased/>
  <w15:docId w15:val="{EE8A2784-C74D-4504-9B49-0294C86B9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53476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053476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53476"/>
    <w:pPr>
      <w:ind w:left="720"/>
      <w:contextualSpacing/>
    </w:pPr>
  </w:style>
  <w:style w:type="paragraph" w:styleId="Revize">
    <w:name w:val="Revision"/>
    <w:hidden/>
    <w:uiPriority w:val="99"/>
    <w:semiHidden/>
    <w:rsid w:val="00827D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ewpress.dermacol.cz/fotky" TargetMode="External"/><Relationship Id="rId18" Type="http://schemas.openxmlformats.org/officeDocument/2006/relationships/hyperlink" Target="https://www.sencor.cz/kolobezka/scooter-s3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phoenixcom.sharepoint.com/:f:/g/Ei2lbIlGU35CjGT2ioX5EJwB_mjKsYE7SHcyF92b7dthOg?e=XvEG9k" TargetMode="External"/><Relationship Id="rId12" Type="http://schemas.openxmlformats.org/officeDocument/2006/relationships/hyperlink" Target="http://www.dermacol.cz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phoenixcom.cz/press/nova-limitovana-edice-sodastream-objevte-svoje-perlive-osvezeni-s-tonikem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stezkakrkonose.cz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phoenixcom.cz/press/the-barista-touch-impress-espresso-s-intuici-zkuseneho-baristy/" TargetMode="External"/><Relationship Id="rId19" Type="http://schemas.openxmlformats.org/officeDocument/2006/relationships/hyperlink" Target="https://www.sencor.cz/kolobezka/scooter-s7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gecz.cz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BDC82-39CB-4B5D-9D34-F7EB43DFE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1112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klinecky</dc:creator>
  <cp:keywords/>
  <dc:description/>
  <cp:lastModifiedBy>Dana Štropová</cp:lastModifiedBy>
  <cp:revision>2</cp:revision>
  <dcterms:created xsi:type="dcterms:W3CDTF">2023-11-21T15:18:00Z</dcterms:created>
  <dcterms:modified xsi:type="dcterms:W3CDTF">2023-11-21T15:18:00Z</dcterms:modified>
</cp:coreProperties>
</file>