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9CF" w:rsidRPr="00D65403" w:rsidRDefault="002969CF" w:rsidP="002969C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515365921"/>
      <w:bookmarkEnd w:id="0"/>
    </w:p>
    <w:p w:rsidR="00404BFA" w:rsidRPr="00404BFA" w:rsidRDefault="00404BFA" w:rsidP="00404BFA">
      <w:pPr>
        <w:jc w:val="center"/>
        <w:rPr>
          <w:rFonts w:asciiTheme="minorHAnsi" w:hAnsiTheme="minorHAnsi" w:cstheme="minorHAnsi"/>
          <w:b/>
          <w:sz w:val="32"/>
          <w:szCs w:val="24"/>
        </w:rPr>
      </w:pPr>
      <w:r w:rsidRPr="00404BFA">
        <w:rPr>
          <w:rFonts w:asciiTheme="minorHAnsi" w:hAnsiTheme="minorHAnsi" w:cstheme="minorHAnsi"/>
          <w:b/>
          <w:sz w:val="32"/>
          <w:szCs w:val="24"/>
        </w:rPr>
        <w:t>Budou letos Velikonoce deštivé, nebo slunečné?</w:t>
      </w:r>
    </w:p>
    <w:p w:rsidR="00D911EC" w:rsidRPr="00D65403" w:rsidRDefault="00D911EC" w:rsidP="00D65403">
      <w:pPr>
        <w:jc w:val="center"/>
        <w:rPr>
          <w:rFonts w:asciiTheme="minorHAnsi" w:hAnsiTheme="minorHAnsi" w:cstheme="minorHAnsi"/>
          <w:b/>
          <w:sz w:val="32"/>
          <w:szCs w:val="24"/>
        </w:rPr>
      </w:pPr>
    </w:p>
    <w:p w:rsidR="00404BFA" w:rsidRPr="00404BFA" w:rsidRDefault="001D2725" w:rsidP="00404BFA">
      <w:pPr>
        <w:spacing w:after="0" w:line="24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5034280</wp:posOffset>
            </wp:positionH>
            <wp:positionV relativeFrom="paragraph">
              <wp:posOffset>556895</wp:posOffset>
            </wp:positionV>
            <wp:extent cx="1276350" cy="1276350"/>
            <wp:effectExtent l="0" t="0" r="0" b="0"/>
            <wp:wrapSquare wrapText="bothSides"/>
            <wp:docPr id="4" name="Obrázek 4" descr="Obsah obrázku hodiny, objek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WS1500_gre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2AFC" w:rsidRPr="00D65403">
        <w:rPr>
          <w:rFonts w:asciiTheme="minorHAnsi" w:hAnsiTheme="minorHAnsi" w:cstheme="minorHAnsi"/>
          <w:color w:val="7F7F7F"/>
          <w:sz w:val="24"/>
          <w:szCs w:val="24"/>
        </w:rPr>
        <w:t xml:space="preserve">Praha </w:t>
      </w:r>
      <w:r w:rsidR="00E7447C">
        <w:rPr>
          <w:rFonts w:asciiTheme="minorHAnsi" w:hAnsiTheme="minorHAnsi" w:cstheme="minorHAnsi"/>
          <w:color w:val="7F7F7F"/>
          <w:sz w:val="24"/>
          <w:szCs w:val="24"/>
        </w:rPr>
        <w:t>1</w:t>
      </w:r>
      <w:r w:rsidR="00404BFA">
        <w:rPr>
          <w:rFonts w:asciiTheme="minorHAnsi" w:hAnsiTheme="minorHAnsi" w:cstheme="minorHAnsi"/>
          <w:color w:val="7F7F7F"/>
          <w:sz w:val="24"/>
          <w:szCs w:val="24"/>
        </w:rPr>
        <w:t>5</w:t>
      </w:r>
      <w:r w:rsidR="00D911EC">
        <w:rPr>
          <w:rFonts w:asciiTheme="minorHAnsi" w:hAnsiTheme="minorHAnsi" w:cstheme="minorHAnsi"/>
          <w:color w:val="7F7F7F"/>
          <w:sz w:val="24"/>
          <w:szCs w:val="24"/>
        </w:rPr>
        <w:t>.</w:t>
      </w:r>
      <w:r w:rsidR="00404BFA">
        <w:rPr>
          <w:rFonts w:asciiTheme="minorHAnsi" w:hAnsiTheme="minorHAnsi" w:cstheme="minorHAnsi"/>
          <w:color w:val="7F7F7F"/>
          <w:sz w:val="24"/>
          <w:szCs w:val="24"/>
        </w:rPr>
        <w:t>4</w:t>
      </w:r>
      <w:r w:rsidR="00D911EC">
        <w:rPr>
          <w:rFonts w:asciiTheme="minorHAnsi" w:hAnsiTheme="minorHAnsi" w:cstheme="minorHAnsi"/>
          <w:color w:val="7F7F7F"/>
          <w:sz w:val="24"/>
          <w:szCs w:val="24"/>
        </w:rPr>
        <w:t>.2019</w:t>
      </w:r>
      <w:r w:rsidR="00416D39" w:rsidRPr="00D65403">
        <w:rPr>
          <w:rFonts w:asciiTheme="minorHAnsi" w:hAnsiTheme="minorHAnsi" w:cstheme="minorHAnsi"/>
          <w:color w:val="7F7F7F"/>
          <w:sz w:val="24"/>
          <w:szCs w:val="24"/>
        </w:rPr>
        <w:t xml:space="preserve"> </w:t>
      </w:r>
      <w:r w:rsidR="00894EC1" w:rsidRPr="00D65403">
        <w:rPr>
          <w:rFonts w:asciiTheme="minorHAnsi" w:hAnsiTheme="minorHAnsi" w:cstheme="minorHAnsi"/>
          <w:color w:val="7F7F7F"/>
          <w:sz w:val="24"/>
          <w:szCs w:val="24"/>
        </w:rPr>
        <w:t>–</w:t>
      </w:r>
      <w:r w:rsidR="00D911EC">
        <w:rPr>
          <w:rFonts w:asciiTheme="minorHAnsi" w:hAnsiTheme="minorHAnsi" w:cstheme="minorHAnsi"/>
          <w:color w:val="7F7F7F"/>
          <w:sz w:val="24"/>
          <w:szCs w:val="24"/>
        </w:rPr>
        <w:t xml:space="preserve"> </w:t>
      </w:r>
      <w:r w:rsidR="00404BFA" w:rsidRPr="00404BFA">
        <w:rPr>
          <w:rFonts w:asciiTheme="minorHAnsi" w:hAnsiTheme="minorHAnsi" w:cstheme="minorHAnsi"/>
          <w:b/>
          <w:szCs w:val="24"/>
        </w:rPr>
        <w:t xml:space="preserve">Vezmeme si s sebou kolo, nebo raději ještě lyže? Tak tuhle otázku před velikonočními prázdninami řeší v nejedné rodině. Abyste věděli, jaké oblečení či sportovní vybavení si s sebou máte přibalit na letošní svátky jara, potřebujete doma některou z odbornic na předpověď počasí. </w:t>
      </w:r>
    </w:p>
    <w:p w:rsidR="00E7447C" w:rsidRDefault="00E7447C" w:rsidP="00D911EC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404BFA" w:rsidRPr="00404BFA" w:rsidRDefault="00404BFA" w:rsidP="00404BFA">
      <w:pPr>
        <w:rPr>
          <w:rFonts w:asciiTheme="minorHAnsi" w:hAnsiTheme="minorHAnsi" w:cstheme="minorHAnsi"/>
          <w:noProof/>
          <w:szCs w:val="24"/>
        </w:rPr>
      </w:pPr>
      <w:r w:rsidRPr="00404BFA">
        <w:rPr>
          <w:rFonts w:asciiTheme="minorHAnsi" w:hAnsiTheme="minorHAnsi" w:cstheme="minorHAnsi"/>
          <w:noProof/>
          <w:szCs w:val="24"/>
        </w:rPr>
        <w:t xml:space="preserve">Meteo stanice značky Sencor vám pomohou zorientovat se ve vrtošivém počasí, které právě panuje </w:t>
      </w:r>
      <w:r>
        <w:rPr>
          <w:rFonts w:asciiTheme="minorHAnsi" w:hAnsiTheme="minorHAnsi" w:cstheme="minorHAnsi"/>
          <w:noProof/>
          <w:szCs w:val="24"/>
        </w:rPr>
        <w:t xml:space="preserve">venku </w:t>
      </w:r>
      <w:r w:rsidRPr="00404BFA">
        <w:rPr>
          <w:rFonts w:asciiTheme="minorHAnsi" w:hAnsiTheme="minorHAnsi" w:cstheme="minorHAnsi"/>
          <w:noProof/>
          <w:szCs w:val="24"/>
        </w:rPr>
        <w:t>za okny, ale také vám dá nahlédnout do budoucnosti – předpoví vám na několik nejbližších dní dopředu, zda nechat deštník doma, nebo ne.</w:t>
      </w:r>
    </w:p>
    <w:p w:rsidR="00404BFA" w:rsidRPr="00404BFA" w:rsidRDefault="001D2725" w:rsidP="00404BFA">
      <w:pPr>
        <w:rPr>
          <w:rFonts w:asciiTheme="minorHAnsi" w:hAnsiTheme="minorHAnsi" w:cstheme="minorHAnsi"/>
          <w:noProof/>
          <w:szCs w:val="24"/>
        </w:rPr>
      </w:pPr>
      <w:r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102235</wp:posOffset>
            </wp:positionV>
            <wp:extent cx="2292985" cy="1447800"/>
            <wp:effectExtent l="0" t="0" r="0" b="0"/>
            <wp:wrapSquare wrapText="bothSides"/>
            <wp:docPr id="6" name="Obrázek 6" descr="Obsah obrázku objek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WS51_WH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25" b="23750"/>
                    <a:stretch/>
                  </pic:blipFill>
                  <pic:spPr bwMode="auto">
                    <a:xfrm>
                      <a:off x="0" y="0"/>
                      <a:ext cx="2292985" cy="144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BFA" w:rsidRPr="00404BFA">
        <w:rPr>
          <w:rFonts w:asciiTheme="minorHAnsi" w:hAnsiTheme="minorHAnsi" w:cstheme="minorHAnsi"/>
          <w:noProof/>
          <w:szCs w:val="24"/>
        </w:rPr>
        <w:t xml:space="preserve">Postačí-li vám pouze základní informace, můžete vybírat mezi modely dostupnými za cenu již kolem 500 Kč (typ SENCOR SWS 1500 a SWS 51 B). Nebojte se, nevypadají jen jako o něco chytřejší teploměry, přístroje v této kategorii vás budou informovat o přesném čase, vlhkosti venku i v domácnosti, dokážou fungovat jako budík i digitální kalendář.  </w:t>
      </w:r>
    </w:p>
    <w:p w:rsidR="001D2725" w:rsidRDefault="001D2725" w:rsidP="00404BFA">
      <w:pPr>
        <w:rPr>
          <w:rFonts w:asciiTheme="minorHAnsi" w:hAnsiTheme="minorHAnsi" w:cstheme="minorHAnsi"/>
          <w:noProof/>
          <w:szCs w:val="24"/>
        </w:rPr>
      </w:pPr>
    </w:p>
    <w:p w:rsidR="00404BFA" w:rsidRPr="00404BFA" w:rsidRDefault="00404BFA" w:rsidP="00404BFA">
      <w:pPr>
        <w:rPr>
          <w:rFonts w:asciiTheme="minorHAnsi" w:hAnsiTheme="minorHAnsi" w:cstheme="minorHAnsi"/>
          <w:noProof/>
          <w:szCs w:val="24"/>
        </w:rPr>
      </w:pPr>
      <w:r w:rsidRPr="00404BFA">
        <w:rPr>
          <w:rFonts w:asciiTheme="minorHAnsi" w:hAnsiTheme="minorHAnsi" w:cstheme="minorHAnsi"/>
          <w:noProof/>
          <w:szCs w:val="24"/>
        </w:rPr>
        <w:t>Chcete-li designovější kousek, porozhlédněte se v kategorii přístrojů, které kromě funkcí zaujmou také vzhledem i barevným displejem (SENCOR SWS 4300 a SWS 5200). Každý údaj má svou barvu, jež dokonale vynikne na černém pozadí LED miniobrazovky. Jejich cena se pohybuje mezi 750-1000 Kč.</w:t>
      </w:r>
    </w:p>
    <w:p w:rsidR="00404BFA" w:rsidRPr="00404BFA" w:rsidRDefault="001D2725" w:rsidP="00404BFA">
      <w:pPr>
        <w:rPr>
          <w:rFonts w:asciiTheme="minorHAnsi" w:hAnsiTheme="minorHAnsi" w:cstheme="minorHAnsi"/>
          <w:noProof/>
          <w:szCs w:val="24"/>
        </w:rPr>
      </w:pPr>
      <w:r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499110</wp:posOffset>
            </wp:positionV>
            <wp:extent cx="2905125" cy="1444625"/>
            <wp:effectExtent l="0" t="0" r="9525" b="3175"/>
            <wp:wrapSquare wrapText="bothSides"/>
            <wp:docPr id="3" name="Obrázek 3" descr="Obsah obrázku elektron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WS8700_color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63" r="6249" b="27910"/>
                    <a:stretch/>
                  </pic:blipFill>
                  <pic:spPr bwMode="auto">
                    <a:xfrm>
                      <a:off x="0" y="0"/>
                      <a:ext cx="2905125" cy="1444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BFA" w:rsidRPr="00404BFA">
        <w:rPr>
          <w:rFonts w:asciiTheme="minorHAnsi" w:hAnsiTheme="minorHAnsi" w:cstheme="minorHAnsi"/>
          <w:noProof/>
          <w:szCs w:val="24"/>
        </w:rPr>
        <w:t xml:space="preserve">Kvalitní obraz, jenž je dobře vidět nejen zepředu, ale i z dalších úhlů pohledu a také na přímém slunci, až 256 jemných barev v nabídce přehledného LCD displeje s úhlopříčkou 7,13", možnost stmívání displeje tak, aby vás meteo stanice během spánku v ložnici nerušila příliš silným světlem, či třeba přesný čas řízení rádiem pomocí signálu DCFF a celou řadu dalších uživatelsky příjemných funkcí vám nabídne kategorie přístrojů, které jsou opět o stupínek výše a za něž si v průměru připlatíte o 700 a více korun, než za modely v předchozí kategorii (SENCOR SWS 8400 a SWS 8700). </w:t>
      </w:r>
    </w:p>
    <w:p w:rsidR="001D2725" w:rsidRDefault="001D2725" w:rsidP="00404BFA">
      <w:pPr>
        <w:rPr>
          <w:rFonts w:asciiTheme="minorHAnsi" w:hAnsiTheme="minorHAnsi" w:cstheme="minorHAnsi"/>
          <w:noProof/>
          <w:szCs w:val="24"/>
        </w:rPr>
      </w:pPr>
    </w:p>
    <w:p w:rsidR="00404BFA" w:rsidRDefault="00404BFA" w:rsidP="00404BFA">
      <w:pPr>
        <w:rPr>
          <w:rFonts w:asciiTheme="minorHAnsi" w:hAnsiTheme="minorHAnsi" w:cstheme="minorHAnsi"/>
          <w:noProof/>
          <w:szCs w:val="24"/>
        </w:rPr>
      </w:pPr>
      <w:r w:rsidRPr="00404BFA">
        <w:rPr>
          <w:rFonts w:asciiTheme="minorHAnsi" w:hAnsiTheme="minorHAnsi" w:cstheme="minorHAnsi"/>
          <w:noProof/>
          <w:szCs w:val="24"/>
        </w:rPr>
        <w:t xml:space="preserve">Pokud však chcete mít doma skutečného odborníka na počasí, který se může srovnávat </w:t>
      </w:r>
      <w:bookmarkStart w:id="1" w:name="_GoBack"/>
      <w:bookmarkEnd w:id="1"/>
      <w:r w:rsidRPr="00404BFA">
        <w:rPr>
          <w:rFonts w:asciiTheme="minorHAnsi" w:hAnsiTheme="minorHAnsi" w:cstheme="minorHAnsi"/>
          <w:noProof/>
          <w:szCs w:val="24"/>
        </w:rPr>
        <w:t xml:space="preserve">s profesionálními přístroji, vsaďte na model SENCOR SWS 9700. Tato meteo stanice se opět skládá ze dvou částí – z domácí jednotky, nabízející zobrazování hned ve třech různých režimech, a to v kombinaci 256 barev, přičemž barvy údajů mohou být laděny třeba podle teploty. Druhou část představuje bezdrátový snímač 5 v 1, který lze umístit až do vzdálenosti 150 m od interiérové stanice. Součástí venkovní jednotky je také korouhvička ukazující aktuální sílu a směr větru. Kromě standardních funkcí nabízí přístroj i zobrazení předpovědi počasí na 12 až 24 hodin dopředu, a to podle změny tlaku a teploty vzduchu, dále hodinové záznamy předchozích hodnot, výstrahu před </w:t>
      </w:r>
      <w:r w:rsidRPr="00404BFA">
        <w:rPr>
          <w:rFonts w:asciiTheme="minorHAnsi" w:hAnsiTheme="minorHAnsi" w:cstheme="minorHAnsi"/>
          <w:noProof/>
          <w:szCs w:val="24"/>
        </w:rPr>
        <w:lastRenderedPageBreak/>
        <w:t xml:space="preserve">větrem a deštěm, upozorní vás však také na možnost náledí. Meteo stanici SENCOR SWS 9700 pořídíte za cenu 2 999 Kč. </w:t>
      </w:r>
    </w:p>
    <w:p w:rsidR="00404BFA" w:rsidRPr="00404BFA" w:rsidRDefault="00404BFA" w:rsidP="00404BFA">
      <w:pPr>
        <w:rPr>
          <w:rFonts w:asciiTheme="minorHAnsi" w:hAnsiTheme="minorHAnsi" w:cstheme="minorHAnsi"/>
          <w:noProof/>
          <w:szCs w:val="24"/>
        </w:rPr>
      </w:pPr>
      <w:r w:rsidRPr="00404BFA">
        <w:rPr>
          <w:rFonts w:asciiTheme="minorHAnsi" w:hAnsiTheme="minorHAnsi" w:cstheme="minorHAnsi"/>
          <w:noProof/>
          <w:szCs w:val="24"/>
        </w:rPr>
        <w:t xml:space="preserve">Více na www.sencor.cz. </w:t>
      </w:r>
    </w:p>
    <w:p w:rsidR="00721AFF" w:rsidRDefault="00721AFF" w:rsidP="002D01C8">
      <w:pPr>
        <w:spacing w:after="0"/>
        <w:rPr>
          <w:rFonts w:asciiTheme="minorHAnsi" w:hAnsiTheme="minorHAnsi" w:cstheme="minorHAnsi"/>
          <w:i/>
          <w:szCs w:val="24"/>
        </w:rPr>
      </w:pPr>
    </w:p>
    <w:p w:rsidR="00721AFF" w:rsidRDefault="00721AFF" w:rsidP="002D01C8">
      <w:pPr>
        <w:spacing w:after="0"/>
        <w:rPr>
          <w:rFonts w:asciiTheme="minorHAnsi" w:hAnsiTheme="minorHAnsi" w:cstheme="minorHAnsi"/>
          <w:i/>
          <w:szCs w:val="24"/>
        </w:rPr>
      </w:pPr>
    </w:p>
    <w:p w:rsidR="00721AFF" w:rsidRDefault="00721AFF" w:rsidP="002D01C8">
      <w:pPr>
        <w:spacing w:after="0"/>
        <w:rPr>
          <w:rFonts w:asciiTheme="minorHAnsi" w:hAnsiTheme="minorHAnsi" w:cstheme="minorHAnsi"/>
          <w:i/>
          <w:szCs w:val="24"/>
        </w:rPr>
      </w:pPr>
    </w:p>
    <w:p w:rsidR="002D01C8" w:rsidRPr="00E7447C" w:rsidRDefault="00C751D9" w:rsidP="002D01C8">
      <w:pPr>
        <w:spacing w:after="0"/>
        <w:rPr>
          <w:rFonts w:asciiTheme="minorHAnsi" w:hAnsiTheme="minorHAnsi" w:cstheme="minorHAnsi"/>
          <w:i/>
          <w:szCs w:val="24"/>
        </w:rPr>
      </w:pPr>
      <w:r w:rsidRPr="00E7447C">
        <w:rPr>
          <w:rFonts w:asciiTheme="minorHAnsi" w:hAnsiTheme="minorHAnsi" w:cstheme="minorHAnsi"/>
          <w:i/>
          <w:szCs w:val="24"/>
        </w:rPr>
        <w:t>O značce SENCOR:</w:t>
      </w:r>
    </w:p>
    <w:p w:rsidR="001D2725" w:rsidRDefault="001D2725" w:rsidP="002D01C8">
      <w:pPr>
        <w:spacing w:after="0"/>
        <w:rPr>
          <w:rFonts w:asciiTheme="minorHAnsi" w:hAnsiTheme="minorHAnsi" w:cstheme="minorHAnsi"/>
          <w:noProof/>
          <w:szCs w:val="24"/>
        </w:rPr>
      </w:pPr>
    </w:p>
    <w:p w:rsidR="00C751D9" w:rsidRPr="00E7447C" w:rsidRDefault="00C751D9" w:rsidP="002D01C8">
      <w:pPr>
        <w:spacing w:after="0"/>
        <w:rPr>
          <w:rFonts w:asciiTheme="minorHAnsi" w:hAnsiTheme="minorHAnsi" w:cstheme="minorHAnsi"/>
          <w:i/>
          <w:szCs w:val="24"/>
        </w:rPr>
      </w:pPr>
      <w:r w:rsidRPr="00E7447C">
        <w:rPr>
          <w:rFonts w:asciiTheme="minorHAnsi" w:hAnsiTheme="minorHAnsi" w:cstheme="minorHAnsi"/>
          <w:i/>
          <w:szCs w:val="24"/>
        </w:rPr>
        <w:t>Značka SENCOR se poprvé objevila v Japonsku ve vlně nově vznikajících značek, jako bylo Sony, Aiwa, Sanyo, po oživení ekonomiky po válce v roce 1969. Od té doby ušla dlouhou cestu, na které rozšířila svůj sortiment a snaží se pokrývat veškeré portfolio domácích elektronických pomocníků. Dnes je SENCOR řízen z Evropy, výroba probíhá v Asii i Evropě, ale stále s Japonskou přesností, důsledností a perfekcionismem. Dnešní designéří jsou špičkoví odborníci, kteří přináší do našich domovů moderní výrobky, které nejsou jen šedo-černo-bílé, ale nebojí se barviček a radosti. Značka SENCOR se drží pravidla: Kvalita za odpovídající cenu – ani koruna navíc!</w:t>
      </w:r>
    </w:p>
    <w:p w:rsidR="002D01C8" w:rsidRDefault="002D01C8" w:rsidP="002969CF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2D01C8" w:rsidRDefault="002D01C8" w:rsidP="002969CF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2969CF" w:rsidRPr="00D65403" w:rsidRDefault="002969CF" w:rsidP="002969C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65403">
        <w:rPr>
          <w:rFonts w:asciiTheme="minorHAnsi" w:hAnsiTheme="minorHAnsi" w:cstheme="minorHAnsi"/>
          <w:b/>
          <w:sz w:val="24"/>
          <w:szCs w:val="24"/>
        </w:rPr>
        <w:t>Pro více informací kontaktujte:</w:t>
      </w:r>
      <w:r w:rsidRPr="00D65403">
        <w:rPr>
          <w:rFonts w:asciiTheme="minorHAnsi" w:hAnsiTheme="minorHAnsi" w:cstheme="minorHAnsi"/>
          <w:b/>
          <w:sz w:val="24"/>
          <w:szCs w:val="24"/>
        </w:rPr>
        <w:br/>
      </w:r>
      <w:r w:rsidR="005752EC" w:rsidRPr="00D65403">
        <w:rPr>
          <w:rFonts w:asciiTheme="minorHAnsi" w:hAnsiTheme="minorHAnsi" w:cstheme="minorHAnsi"/>
          <w:sz w:val="24"/>
          <w:szCs w:val="24"/>
        </w:rPr>
        <w:t xml:space="preserve">Eva </w:t>
      </w:r>
      <w:proofErr w:type="gramStart"/>
      <w:r w:rsidR="005752EC" w:rsidRPr="00D65403">
        <w:rPr>
          <w:rFonts w:asciiTheme="minorHAnsi" w:hAnsiTheme="minorHAnsi" w:cstheme="minorHAnsi"/>
          <w:sz w:val="24"/>
          <w:szCs w:val="24"/>
        </w:rPr>
        <w:t>Kašparová</w:t>
      </w:r>
      <w:r w:rsidRPr="00D65403">
        <w:rPr>
          <w:rFonts w:asciiTheme="minorHAnsi" w:hAnsiTheme="minorHAnsi" w:cstheme="minorHAnsi"/>
          <w:sz w:val="24"/>
          <w:szCs w:val="24"/>
        </w:rPr>
        <w:t xml:space="preserve"> - PHOENIX</w:t>
      </w:r>
      <w:proofErr w:type="gramEnd"/>
      <w:r w:rsidRPr="00D65403">
        <w:rPr>
          <w:rFonts w:asciiTheme="minorHAnsi" w:hAnsiTheme="minorHAnsi" w:cstheme="minorHAnsi"/>
          <w:sz w:val="24"/>
          <w:szCs w:val="24"/>
        </w:rPr>
        <w:t xml:space="preserve"> COMMUNICATION</w:t>
      </w:r>
      <w:r w:rsidR="005752EC" w:rsidRPr="00D65403">
        <w:rPr>
          <w:rFonts w:asciiTheme="minorHAnsi" w:hAnsiTheme="minorHAnsi" w:cstheme="minorHAnsi"/>
          <w:sz w:val="24"/>
          <w:szCs w:val="24"/>
        </w:rPr>
        <w:t xml:space="preserve"> a.s.</w:t>
      </w:r>
    </w:p>
    <w:p w:rsidR="006321E6" w:rsidRPr="00D65403" w:rsidRDefault="00083F16" w:rsidP="002D01C8">
      <w:pPr>
        <w:spacing w:after="0"/>
        <w:rPr>
          <w:rFonts w:asciiTheme="minorHAnsi" w:hAnsiTheme="minorHAnsi" w:cstheme="minorHAnsi"/>
          <w:sz w:val="24"/>
          <w:szCs w:val="24"/>
        </w:rPr>
      </w:pPr>
      <w:hyperlink r:id="rId12" w:history="1">
        <w:r w:rsidR="005752EC" w:rsidRPr="00D65403">
          <w:rPr>
            <w:rStyle w:val="Hypertextovodkaz"/>
            <w:rFonts w:asciiTheme="minorHAnsi" w:hAnsiTheme="minorHAnsi" w:cstheme="minorHAnsi"/>
            <w:sz w:val="24"/>
            <w:szCs w:val="24"/>
          </w:rPr>
          <w:t>eva@phoenixcom.cz</w:t>
        </w:r>
      </w:hyperlink>
      <w:r w:rsidR="002D01C8">
        <w:rPr>
          <w:rFonts w:asciiTheme="minorHAnsi" w:hAnsiTheme="minorHAnsi" w:cstheme="minorHAnsi"/>
          <w:sz w:val="24"/>
          <w:szCs w:val="24"/>
        </w:rPr>
        <w:t xml:space="preserve">, </w:t>
      </w:r>
      <w:r w:rsidR="002969CF" w:rsidRPr="00D65403">
        <w:rPr>
          <w:rFonts w:asciiTheme="minorHAnsi" w:hAnsiTheme="minorHAnsi" w:cstheme="minorHAnsi"/>
          <w:i/>
          <w:sz w:val="24"/>
          <w:szCs w:val="24"/>
        </w:rPr>
        <w:t xml:space="preserve">(00420) </w:t>
      </w:r>
      <w:r w:rsidR="005752EC" w:rsidRPr="00D65403">
        <w:rPr>
          <w:rFonts w:asciiTheme="minorHAnsi" w:hAnsiTheme="minorHAnsi" w:cstheme="minorHAnsi"/>
          <w:i/>
          <w:sz w:val="24"/>
          <w:szCs w:val="24"/>
        </w:rPr>
        <w:t>608 678 581</w:t>
      </w:r>
    </w:p>
    <w:sectPr w:rsidR="006321E6" w:rsidRPr="00D65403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F16" w:rsidRDefault="00083F16">
      <w:pPr>
        <w:spacing w:after="0" w:line="240" w:lineRule="auto"/>
      </w:pPr>
      <w:r>
        <w:separator/>
      </w:r>
    </w:p>
  </w:endnote>
  <w:endnote w:type="continuationSeparator" w:id="0">
    <w:p w:rsidR="00083F16" w:rsidRDefault="00083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F16" w:rsidRDefault="00083F16">
      <w:pPr>
        <w:spacing w:after="0" w:line="240" w:lineRule="auto"/>
      </w:pPr>
      <w:r>
        <w:separator/>
      </w:r>
    </w:p>
  </w:footnote>
  <w:footnote w:type="continuationSeparator" w:id="0">
    <w:p w:rsidR="00083F16" w:rsidRDefault="00083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403" w:rsidRDefault="00D65403" w:rsidP="005752EC">
    <w:pPr>
      <w:pStyle w:val="Zhlav"/>
    </w:pPr>
    <w:r w:rsidRPr="005A6977">
      <w:rPr>
        <w:i/>
        <w:color w:val="808080"/>
      </w:rPr>
      <w:t xml:space="preserve">TISKOVÁ ZPRÁVA              </w:t>
    </w:r>
    <w:r>
      <w:rPr>
        <w:i/>
        <w:color w:val="808080"/>
      </w:rPr>
      <w:t xml:space="preserve">                                              </w:t>
    </w:r>
    <w:r w:rsidRPr="005A6977">
      <w:rPr>
        <w:i/>
        <w:color w:val="808080"/>
      </w:rPr>
      <w:t xml:space="preserve"> </w:t>
    </w:r>
    <w:r>
      <w:rPr>
        <w:noProof/>
      </w:rPr>
      <w:drawing>
        <wp:inline distT="0" distB="0" distL="0" distR="0">
          <wp:extent cx="2847975" cy="476250"/>
          <wp:effectExtent l="0" t="0" r="0" b="0"/>
          <wp:docPr id="1" name="obrázek 1" descr="obra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az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A6977">
      <w:rPr>
        <w:i/>
        <w:color w:val="808080"/>
      </w:rPr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B4461"/>
    <w:multiLevelType w:val="multilevel"/>
    <w:tmpl w:val="DD90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FF3386"/>
    <w:multiLevelType w:val="multilevel"/>
    <w:tmpl w:val="BC42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9CF"/>
    <w:rsid w:val="000571C7"/>
    <w:rsid w:val="0006268E"/>
    <w:rsid w:val="000704C3"/>
    <w:rsid w:val="00083F16"/>
    <w:rsid w:val="00085E5B"/>
    <w:rsid w:val="000C4931"/>
    <w:rsid w:val="0012785E"/>
    <w:rsid w:val="00137DCE"/>
    <w:rsid w:val="00144007"/>
    <w:rsid w:val="00144C08"/>
    <w:rsid w:val="00181F6C"/>
    <w:rsid w:val="00190C3D"/>
    <w:rsid w:val="00195029"/>
    <w:rsid w:val="001B56EB"/>
    <w:rsid w:val="001D0314"/>
    <w:rsid w:val="001D2725"/>
    <w:rsid w:val="00204ACF"/>
    <w:rsid w:val="002345AB"/>
    <w:rsid w:val="00235272"/>
    <w:rsid w:val="00255E68"/>
    <w:rsid w:val="00266130"/>
    <w:rsid w:val="0026634A"/>
    <w:rsid w:val="002969CF"/>
    <w:rsid w:val="002A5493"/>
    <w:rsid w:val="002D01C8"/>
    <w:rsid w:val="003121C4"/>
    <w:rsid w:val="00321B95"/>
    <w:rsid w:val="00330696"/>
    <w:rsid w:val="0034401C"/>
    <w:rsid w:val="00387D91"/>
    <w:rsid w:val="003C7498"/>
    <w:rsid w:val="003F119A"/>
    <w:rsid w:val="0040090B"/>
    <w:rsid w:val="00404BFA"/>
    <w:rsid w:val="00416D39"/>
    <w:rsid w:val="00444245"/>
    <w:rsid w:val="00450AB6"/>
    <w:rsid w:val="0046371C"/>
    <w:rsid w:val="00465C38"/>
    <w:rsid w:val="004679EE"/>
    <w:rsid w:val="00473EDF"/>
    <w:rsid w:val="004B21AD"/>
    <w:rsid w:val="00503242"/>
    <w:rsid w:val="005053C3"/>
    <w:rsid w:val="005310B6"/>
    <w:rsid w:val="00560FEE"/>
    <w:rsid w:val="005752EC"/>
    <w:rsid w:val="005B0268"/>
    <w:rsid w:val="005D64D4"/>
    <w:rsid w:val="006321E6"/>
    <w:rsid w:val="00635060"/>
    <w:rsid w:val="00694C7B"/>
    <w:rsid w:val="006A2A0B"/>
    <w:rsid w:val="006B4D87"/>
    <w:rsid w:val="006E0040"/>
    <w:rsid w:val="006F1C58"/>
    <w:rsid w:val="007156AF"/>
    <w:rsid w:val="00721AFF"/>
    <w:rsid w:val="00741353"/>
    <w:rsid w:val="007462B2"/>
    <w:rsid w:val="00782962"/>
    <w:rsid w:val="00786E99"/>
    <w:rsid w:val="0079087D"/>
    <w:rsid w:val="007B1C4F"/>
    <w:rsid w:val="007B3130"/>
    <w:rsid w:val="007B6915"/>
    <w:rsid w:val="007D43E1"/>
    <w:rsid w:val="007F5D30"/>
    <w:rsid w:val="008263DF"/>
    <w:rsid w:val="0084121E"/>
    <w:rsid w:val="00872ADB"/>
    <w:rsid w:val="008848DC"/>
    <w:rsid w:val="00894EC1"/>
    <w:rsid w:val="008962BD"/>
    <w:rsid w:val="008E6EA7"/>
    <w:rsid w:val="008F4A2A"/>
    <w:rsid w:val="00902DB1"/>
    <w:rsid w:val="00915EE5"/>
    <w:rsid w:val="0092654B"/>
    <w:rsid w:val="0093531C"/>
    <w:rsid w:val="0096467C"/>
    <w:rsid w:val="009D3959"/>
    <w:rsid w:val="009E4F55"/>
    <w:rsid w:val="009F7E11"/>
    <w:rsid w:val="00A44CE9"/>
    <w:rsid w:val="00AA1312"/>
    <w:rsid w:val="00AA6A04"/>
    <w:rsid w:val="00B222AC"/>
    <w:rsid w:val="00B319DB"/>
    <w:rsid w:val="00B518A7"/>
    <w:rsid w:val="00B80370"/>
    <w:rsid w:val="00B815C5"/>
    <w:rsid w:val="00BA41A6"/>
    <w:rsid w:val="00BA5201"/>
    <w:rsid w:val="00BC7352"/>
    <w:rsid w:val="00BD4CE9"/>
    <w:rsid w:val="00BE1403"/>
    <w:rsid w:val="00C26350"/>
    <w:rsid w:val="00C751D9"/>
    <w:rsid w:val="00C914F5"/>
    <w:rsid w:val="00CA7571"/>
    <w:rsid w:val="00CB67FB"/>
    <w:rsid w:val="00CC4227"/>
    <w:rsid w:val="00CC660D"/>
    <w:rsid w:val="00CE5DEE"/>
    <w:rsid w:val="00D47E7D"/>
    <w:rsid w:val="00D514A0"/>
    <w:rsid w:val="00D65403"/>
    <w:rsid w:val="00D67696"/>
    <w:rsid w:val="00D70D09"/>
    <w:rsid w:val="00D90880"/>
    <w:rsid w:val="00D911EC"/>
    <w:rsid w:val="00D91C92"/>
    <w:rsid w:val="00D92F2B"/>
    <w:rsid w:val="00DA7022"/>
    <w:rsid w:val="00DC5C6A"/>
    <w:rsid w:val="00DF46F1"/>
    <w:rsid w:val="00E62AFC"/>
    <w:rsid w:val="00E7447C"/>
    <w:rsid w:val="00E77331"/>
    <w:rsid w:val="00E90264"/>
    <w:rsid w:val="00E91D3D"/>
    <w:rsid w:val="00EB2D4D"/>
    <w:rsid w:val="00EC7A61"/>
    <w:rsid w:val="00EC7CEF"/>
    <w:rsid w:val="00F06492"/>
    <w:rsid w:val="00F12FD8"/>
    <w:rsid w:val="00F35D84"/>
    <w:rsid w:val="00F4222E"/>
    <w:rsid w:val="00F7514D"/>
    <w:rsid w:val="00F836DB"/>
    <w:rsid w:val="00F97A35"/>
    <w:rsid w:val="00FD6118"/>
    <w:rsid w:val="00FE7F5A"/>
    <w:rsid w:val="00FF05A3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B8726"/>
  <w15:chartTrackingRefBased/>
  <w15:docId w15:val="{6F210FA0-8F94-F841-888F-99934CE5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69CF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969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969CF"/>
    <w:pPr>
      <w:tabs>
        <w:tab w:val="center" w:pos="4513"/>
        <w:tab w:val="right" w:pos="9026"/>
      </w:tabs>
    </w:pPr>
  </w:style>
  <w:style w:type="character" w:customStyle="1" w:styleId="ZhlavChar">
    <w:name w:val="Záhlaví Char"/>
    <w:link w:val="Zhlav"/>
    <w:uiPriority w:val="99"/>
    <w:rsid w:val="002969CF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2969C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6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969CF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5752E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752EC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D91C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1C9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91C9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1C9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91C92"/>
    <w:rPr>
      <w:b/>
      <w:bCs/>
      <w:lang w:eastAsia="en-US"/>
    </w:rPr>
  </w:style>
  <w:style w:type="character" w:styleId="Siln">
    <w:name w:val="Strong"/>
    <w:uiPriority w:val="22"/>
    <w:qFormat/>
    <w:rsid w:val="00473E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7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eva@phoenixcom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EE5BD030838847A862231AF510B164" ma:contentTypeVersion="3" ma:contentTypeDescription="Vytvoří nový dokument" ma:contentTypeScope="" ma:versionID="792eb0e12d71592c71f35f174efad836">
  <xsd:schema xmlns:xsd="http://www.w3.org/2001/XMLSchema" xmlns:xs="http://www.w3.org/2001/XMLSchema" xmlns:p="http://schemas.microsoft.com/office/2006/metadata/properties" xmlns:ns2="fcaa0a5f-a965-425e-ac0d-0dde5377f612" targetNamespace="http://schemas.microsoft.com/office/2006/metadata/properties" ma:root="true" ma:fieldsID="1d884f183fa235189c9cb4416c6c2db5" ns2:_="">
    <xsd:import namespace="fcaa0a5f-a965-425e-ac0d-0dde5377f6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a0a5f-a965-425e-ac0d-0dde5377f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267160-A93E-43F3-BA50-03F9CDFF8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a0a5f-a965-425e-ac0d-0dde5377f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FCDEF6-9147-4666-8319-792CED7754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Links>
    <vt:vector size="6" baseType="variant"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mailto:eva@phoenixcom.cz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eva@phoenixcom.cz</dc:creator>
  <cp:keywords/>
  <cp:lastModifiedBy>Eva Kašparová</cp:lastModifiedBy>
  <cp:revision>2</cp:revision>
  <dcterms:created xsi:type="dcterms:W3CDTF">2019-04-15T07:16:00Z</dcterms:created>
  <dcterms:modified xsi:type="dcterms:W3CDTF">2019-04-15T07:16:00Z</dcterms:modified>
</cp:coreProperties>
</file>