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3368" w14:textId="167511FB" w:rsidR="00EF22FA" w:rsidRPr="009A5C4E" w:rsidRDefault="00DA6E29" w:rsidP="00EF22FA">
      <w:pPr>
        <w:jc w:val="center"/>
        <w:rPr>
          <w:b/>
          <w:bCs/>
        </w:rPr>
      </w:pPr>
      <w:r w:rsidRPr="009A5C4E">
        <w:rPr>
          <w:b/>
          <w:bCs/>
        </w:rPr>
        <w:t xml:space="preserve">Nové myši a klávesnice Trust určené pro hráče i </w:t>
      </w:r>
      <w:r w:rsidR="00A05DF7">
        <w:rPr>
          <w:b/>
          <w:bCs/>
        </w:rPr>
        <w:t>pro váš home office</w:t>
      </w:r>
    </w:p>
    <w:p w14:paraId="144390D1" w14:textId="77777777" w:rsidR="0032460E" w:rsidRPr="004D76E8" w:rsidRDefault="0032460E" w:rsidP="00EF22FA">
      <w:pPr>
        <w:jc w:val="center"/>
        <w:rPr>
          <w:sz w:val="22"/>
          <w:szCs w:val="22"/>
        </w:rPr>
      </w:pPr>
    </w:p>
    <w:p w14:paraId="17C6BF04" w14:textId="71C3C31E" w:rsidR="0008454E" w:rsidRDefault="00A27442" w:rsidP="00AF72CA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2</w:t>
      </w:r>
      <w:r w:rsidR="00902FDA">
        <w:rPr>
          <w:sz w:val="22"/>
          <w:szCs w:val="22"/>
        </w:rPr>
        <w:t>1</w:t>
      </w:r>
      <w:r w:rsidR="00172158">
        <w:rPr>
          <w:sz w:val="22"/>
          <w:szCs w:val="22"/>
        </w:rPr>
        <w:t>.</w:t>
      </w:r>
      <w:r>
        <w:rPr>
          <w:sz w:val="22"/>
          <w:szCs w:val="22"/>
        </w:rPr>
        <w:t>9</w:t>
      </w:r>
      <w:r w:rsidR="00172158">
        <w:rPr>
          <w:sz w:val="22"/>
          <w:szCs w:val="22"/>
        </w:rPr>
        <w:t>.202</w:t>
      </w:r>
      <w:r w:rsidR="00053965">
        <w:rPr>
          <w:sz w:val="22"/>
          <w:szCs w:val="22"/>
        </w:rPr>
        <w:t>1</w:t>
      </w:r>
      <w:r w:rsidR="00172158">
        <w:rPr>
          <w:sz w:val="22"/>
          <w:szCs w:val="22"/>
        </w:rPr>
        <w:t>,</w:t>
      </w:r>
      <w:r w:rsidR="00EF22FA">
        <w:rPr>
          <w:sz w:val="22"/>
          <w:szCs w:val="22"/>
        </w:rPr>
        <w:t xml:space="preserve"> </w:t>
      </w:r>
      <w:r w:rsidR="00172158">
        <w:rPr>
          <w:sz w:val="22"/>
          <w:szCs w:val="22"/>
        </w:rPr>
        <w:t>Praha –</w:t>
      </w:r>
      <w:r w:rsidR="006110C3">
        <w:rPr>
          <w:b/>
          <w:bCs/>
          <w:sz w:val="22"/>
          <w:szCs w:val="22"/>
        </w:rPr>
        <w:t xml:space="preserve"> </w:t>
      </w:r>
      <w:r w:rsidR="0008454E">
        <w:rPr>
          <w:b/>
          <w:bCs/>
          <w:sz w:val="22"/>
          <w:szCs w:val="22"/>
        </w:rPr>
        <w:t xml:space="preserve">Trust na předvánoční trh přináší řadu nových myší a klávesnic z kancelářského i gamingového prostředí. Na své si tak přijdou hráči, kteří touží po perfektním herním výkonu i pracující, pro které je připraven nový set klávesnice a myši s naprosto </w:t>
      </w:r>
      <w:r w:rsidR="00F106AD">
        <w:rPr>
          <w:b/>
          <w:bCs/>
          <w:sz w:val="22"/>
          <w:szCs w:val="22"/>
        </w:rPr>
        <w:t>tichým</w:t>
      </w:r>
      <w:r w:rsidR="0008454E">
        <w:rPr>
          <w:b/>
          <w:bCs/>
          <w:sz w:val="22"/>
          <w:szCs w:val="22"/>
        </w:rPr>
        <w:t xml:space="preserve"> chodem kláves</w:t>
      </w:r>
      <w:r w:rsidR="00A05DF7">
        <w:rPr>
          <w:b/>
          <w:bCs/>
          <w:sz w:val="22"/>
          <w:szCs w:val="22"/>
        </w:rPr>
        <w:t xml:space="preserve"> a nová ergonomická myš</w:t>
      </w:r>
      <w:r w:rsidR="0008454E">
        <w:rPr>
          <w:b/>
          <w:bCs/>
          <w:sz w:val="22"/>
          <w:szCs w:val="22"/>
        </w:rPr>
        <w:t>.</w:t>
      </w:r>
    </w:p>
    <w:p w14:paraId="183C02FE" w14:textId="188B2E51" w:rsidR="0008454E" w:rsidRDefault="0008454E" w:rsidP="00AF72CA">
      <w:pPr>
        <w:jc w:val="both"/>
        <w:rPr>
          <w:b/>
          <w:bCs/>
          <w:sz w:val="22"/>
          <w:szCs w:val="22"/>
        </w:rPr>
      </w:pPr>
    </w:p>
    <w:p w14:paraId="2E7CA481" w14:textId="2303EB76" w:rsidR="00A05DF7" w:rsidRDefault="00A05DF7" w:rsidP="00AF72CA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GAMING</w:t>
      </w:r>
    </w:p>
    <w:p w14:paraId="5FA3589B" w14:textId="77777777" w:rsidR="00A05DF7" w:rsidRDefault="00A05DF7" w:rsidP="00AF72CA">
      <w:pPr>
        <w:jc w:val="both"/>
        <w:rPr>
          <w:b/>
          <w:bCs/>
          <w:sz w:val="22"/>
          <w:szCs w:val="22"/>
        </w:rPr>
      </w:pPr>
    </w:p>
    <w:p w14:paraId="74E0563E" w14:textId="383B6B02" w:rsidR="008A4F11" w:rsidRDefault="0008454E" w:rsidP="00AF72CA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Nová gamingová myš Trust </w:t>
      </w:r>
      <w:r w:rsidR="005D1453">
        <w:rPr>
          <w:b/>
          <w:bCs/>
          <w:sz w:val="22"/>
          <w:szCs w:val="22"/>
        </w:rPr>
        <w:t xml:space="preserve">GXT 922 </w:t>
      </w:r>
      <w:r w:rsidR="00D76867">
        <w:rPr>
          <w:b/>
          <w:bCs/>
          <w:sz w:val="22"/>
          <w:szCs w:val="22"/>
        </w:rPr>
        <w:t xml:space="preserve">a </w:t>
      </w:r>
      <w:proofErr w:type="gramStart"/>
      <w:r w:rsidR="00D76867">
        <w:rPr>
          <w:b/>
          <w:bCs/>
          <w:sz w:val="22"/>
          <w:szCs w:val="22"/>
        </w:rPr>
        <w:t>922W</w:t>
      </w:r>
      <w:proofErr w:type="gramEnd"/>
      <w:r w:rsidR="00D7686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YBAR</w:t>
      </w:r>
      <w:r w:rsidR="00D76867">
        <w:rPr>
          <w:b/>
          <w:bCs/>
          <w:sz w:val="22"/>
          <w:szCs w:val="22"/>
        </w:rPr>
        <w:t xml:space="preserve"> </w:t>
      </w:r>
    </w:p>
    <w:p w14:paraId="2CB85E58" w14:textId="77777777" w:rsidR="00D76867" w:rsidRPr="0008454E" w:rsidRDefault="00D76867" w:rsidP="00AF72CA">
      <w:pPr>
        <w:jc w:val="both"/>
        <w:rPr>
          <w:sz w:val="22"/>
          <w:szCs w:val="22"/>
        </w:rPr>
      </w:pPr>
    </w:p>
    <w:p w14:paraId="4B98573B" w14:textId="1B3A3876" w:rsidR="0008454E" w:rsidRDefault="0008454E" w:rsidP="00AF72CA">
      <w:pPr>
        <w:jc w:val="both"/>
        <w:rPr>
          <w:sz w:val="22"/>
          <w:szCs w:val="22"/>
        </w:rPr>
      </w:pPr>
      <w:r w:rsidRPr="0008454E">
        <w:rPr>
          <w:sz w:val="22"/>
          <w:szCs w:val="22"/>
        </w:rPr>
        <w:t xml:space="preserve">Gamingová myš Trust </w:t>
      </w:r>
      <w:r w:rsidR="005D1453">
        <w:rPr>
          <w:sz w:val="22"/>
          <w:szCs w:val="22"/>
        </w:rPr>
        <w:t xml:space="preserve">GXT 922 </w:t>
      </w:r>
      <w:r w:rsidRPr="0008454E">
        <w:rPr>
          <w:sz w:val="22"/>
          <w:szCs w:val="22"/>
        </w:rPr>
        <w:t>YBAR je určena hráčům, kteří svět gamingu teprve objevují.</w:t>
      </w:r>
      <w:r>
        <w:rPr>
          <w:sz w:val="22"/>
          <w:szCs w:val="22"/>
        </w:rPr>
        <w:t xml:space="preserve"> Je ideální první </w:t>
      </w:r>
      <w:r w:rsidR="007F6623">
        <w:rPr>
          <w:sz w:val="22"/>
          <w:szCs w:val="22"/>
        </w:rPr>
        <w:t>herní</w:t>
      </w:r>
      <w:r>
        <w:rPr>
          <w:sz w:val="22"/>
          <w:szCs w:val="22"/>
        </w:rPr>
        <w:t xml:space="preserve"> myší, jak pro svou velikost S, tak pro vlastnosti, které dají svému majiteli zažít pocit perfektní rychlé odezvy a příjemného úchopu. Trust </w:t>
      </w:r>
      <w:r w:rsidR="005D1453">
        <w:rPr>
          <w:sz w:val="22"/>
          <w:szCs w:val="22"/>
        </w:rPr>
        <w:t xml:space="preserve">GXT 922 </w:t>
      </w:r>
      <w:r>
        <w:rPr>
          <w:sz w:val="22"/>
          <w:szCs w:val="22"/>
        </w:rPr>
        <w:t xml:space="preserve">YBAR je vybavena 6 programovatelnými tlačítky, sensorem s citlivostí 7 200 DPI a programovatelným RGB podsvícením. Zapadne tak do jakéhokoliv interiéru. </w:t>
      </w:r>
      <w:r w:rsidR="005D1453">
        <w:rPr>
          <w:sz w:val="22"/>
          <w:szCs w:val="22"/>
        </w:rPr>
        <w:t>K počítači se připojuje standardním USB kabelem o délce 2,1 m a pomocí přiloženého softwaru nabízí možnost detailního nastavení včetně herních profilů.</w:t>
      </w:r>
    </w:p>
    <w:p w14:paraId="46CF39D9" w14:textId="7FF36623" w:rsidR="005D1453" w:rsidRDefault="005D1453" w:rsidP="00AF72CA">
      <w:pPr>
        <w:jc w:val="both"/>
        <w:rPr>
          <w:sz w:val="22"/>
          <w:szCs w:val="22"/>
        </w:rPr>
      </w:pPr>
    </w:p>
    <w:p w14:paraId="4C9186E6" w14:textId="798482A4" w:rsidR="005D1453" w:rsidRDefault="005D1453" w:rsidP="00AF72C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českém trhu se gamingová myš </w:t>
      </w:r>
      <w:r w:rsidRPr="005D1453">
        <w:rPr>
          <w:sz w:val="22"/>
          <w:szCs w:val="22"/>
        </w:rPr>
        <w:t xml:space="preserve">Trust </w:t>
      </w:r>
      <w:r>
        <w:rPr>
          <w:sz w:val="22"/>
          <w:szCs w:val="22"/>
        </w:rPr>
        <w:t xml:space="preserve">GXT 922 </w:t>
      </w:r>
      <w:r w:rsidRPr="005D1453">
        <w:rPr>
          <w:sz w:val="22"/>
          <w:szCs w:val="22"/>
        </w:rPr>
        <w:t>YBAR</w:t>
      </w:r>
      <w:r>
        <w:rPr>
          <w:sz w:val="22"/>
          <w:szCs w:val="22"/>
        </w:rPr>
        <w:t xml:space="preserve"> prodává za 6</w:t>
      </w:r>
      <w:r w:rsidR="00A05DF7">
        <w:rPr>
          <w:sz w:val="22"/>
          <w:szCs w:val="22"/>
        </w:rPr>
        <w:t>4</w:t>
      </w:r>
      <w:r>
        <w:rPr>
          <w:sz w:val="22"/>
          <w:szCs w:val="22"/>
        </w:rPr>
        <w:t>9 Kč v černém a bílém provedení.</w:t>
      </w:r>
    </w:p>
    <w:p w14:paraId="6B94C084" w14:textId="77777777" w:rsidR="00A05DF7" w:rsidRPr="0008454E" w:rsidRDefault="00A05DF7" w:rsidP="00AF72CA">
      <w:pPr>
        <w:jc w:val="both"/>
        <w:rPr>
          <w:sz w:val="22"/>
          <w:szCs w:val="22"/>
        </w:rPr>
      </w:pPr>
    </w:p>
    <w:p w14:paraId="2E44FB9C" w14:textId="66C35601" w:rsidR="0008454E" w:rsidRDefault="00A27442" w:rsidP="00A2744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4A34D7" wp14:editId="7FDA236C">
            <wp:extent cx="1439545" cy="1439545"/>
            <wp:effectExtent l="0" t="0" r="0" b="0"/>
            <wp:docPr id="1" name="Obrázek 1" descr="Obsah obrázku text, my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yš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6EC74D43" wp14:editId="6EEBE891">
            <wp:extent cx="1695450" cy="1439545"/>
            <wp:effectExtent l="0" t="0" r="0" b="0"/>
            <wp:docPr id="2" name="Obrázek 2" descr="Obsah obrázku sport, sportovní hra, myš, gol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port, sportovní hra, myš, golf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r="22620"/>
                    <a:stretch/>
                  </pic:blipFill>
                  <pic:spPr bwMode="auto">
                    <a:xfrm>
                      <a:off x="0" y="0"/>
                      <a:ext cx="169545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5800" w14:textId="77777777" w:rsidR="0008454E" w:rsidRPr="00EC7877" w:rsidRDefault="0008454E" w:rsidP="00AF72CA">
      <w:pPr>
        <w:jc w:val="both"/>
        <w:rPr>
          <w:sz w:val="22"/>
          <w:szCs w:val="22"/>
        </w:rPr>
      </w:pPr>
    </w:p>
    <w:p w14:paraId="2E119BB6" w14:textId="50865C16" w:rsidR="004139C3" w:rsidRDefault="004139C3" w:rsidP="004139C3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Herní klávesnice </w:t>
      </w:r>
      <w:r w:rsidRPr="00E16D55">
        <w:rPr>
          <w:b/>
          <w:bCs/>
          <w:sz w:val="22"/>
          <w:szCs w:val="22"/>
        </w:rPr>
        <w:t xml:space="preserve">Trust </w:t>
      </w:r>
      <w:r w:rsidR="00E16D55" w:rsidRPr="00E16D55">
        <w:rPr>
          <w:b/>
          <w:bCs/>
          <w:sz w:val="22"/>
          <w:szCs w:val="22"/>
        </w:rPr>
        <w:t xml:space="preserve">GXT 833 </w:t>
      </w:r>
      <w:r w:rsidRPr="00E16D55">
        <w:rPr>
          <w:b/>
          <w:bCs/>
          <w:sz w:val="22"/>
          <w:szCs w:val="22"/>
        </w:rPr>
        <w:t>THADO</w:t>
      </w:r>
    </w:p>
    <w:p w14:paraId="4D87A4DD" w14:textId="77777777" w:rsidR="00D76867" w:rsidRDefault="00D76867" w:rsidP="004139C3">
      <w:pPr>
        <w:jc w:val="both"/>
        <w:rPr>
          <w:b/>
          <w:bCs/>
          <w:sz w:val="22"/>
          <w:szCs w:val="22"/>
        </w:rPr>
      </w:pPr>
    </w:p>
    <w:p w14:paraId="620C0F96" w14:textId="258077D3" w:rsidR="004139C3" w:rsidRDefault="004139C3" w:rsidP="004139C3">
      <w:pPr>
        <w:jc w:val="both"/>
        <w:rPr>
          <w:sz w:val="22"/>
          <w:szCs w:val="22"/>
        </w:rPr>
      </w:pPr>
      <w:r w:rsidRPr="00E16D55">
        <w:rPr>
          <w:sz w:val="22"/>
          <w:szCs w:val="22"/>
        </w:rPr>
        <w:t xml:space="preserve">Kompaktní herní klávesnice Trust </w:t>
      </w:r>
      <w:r w:rsidR="00E16D55" w:rsidRPr="00E16D55">
        <w:rPr>
          <w:sz w:val="22"/>
          <w:szCs w:val="22"/>
        </w:rPr>
        <w:t xml:space="preserve">GXT 833 </w:t>
      </w:r>
      <w:r w:rsidRPr="00E16D55">
        <w:rPr>
          <w:sz w:val="22"/>
          <w:szCs w:val="22"/>
        </w:rPr>
        <w:t xml:space="preserve">THADO </w:t>
      </w:r>
      <w:r w:rsidR="0072520E">
        <w:rPr>
          <w:sz w:val="22"/>
          <w:szCs w:val="22"/>
        </w:rPr>
        <w:t xml:space="preserve">s českým rozvržením kláves </w:t>
      </w:r>
      <w:r w:rsidR="00E16D55" w:rsidRPr="00E16D55">
        <w:rPr>
          <w:sz w:val="22"/>
          <w:szCs w:val="22"/>
        </w:rPr>
        <w:t>je o 20 % menší než klávesnice standardní velikosti díky absenci numerického bloku kláves.</w:t>
      </w:r>
      <w:r w:rsidR="00E16D55">
        <w:rPr>
          <w:sz w:val="22"/>
          <w:szCs w:val="22"/>
        </w:rPr>
        <w:t xml:space="preserve"> I přes kompaktní rozměry ale parametry odpovídá náročným gamingovým parametrům, které hráči vyžadují. Díky své velikosti je praktičtější pro přenos, pokud je hráč zvyklý se svou herní výbavou cestovat mezi domácnostmi.</w:t>
      </w:r>
    </w:p>
    <w:p w14:paraId="0D91466A" w14:textId="1947064F" w:rsidR="00E16D55" w:rsidRDefault="00E16D55" w:rsidP="004139C3">
      <w:pPr>
        <w:jc w:val="both"/>
        <w:rPr>
          <w:sz w:val="22"/>
          <w:szCs w:val="22"/>
        </w:rPr>
      </w:pPr>
    </w:p>
    <w:p w14:paraId="44B0423E" w14:textId="615F9CE4" w:rsidR="00E16D55" w:rsidRPr="00E16D55" w:rsidRDefault="00E16D55" w:rsidP="00E16D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Klávesnice </w:t>
      </w:r>
      <w:r w:rsidRPr="00E16D55">
        <w:rPr>
          <w:sz w:val="22"/>
          <w:szCs w:val="22"/>
        </w:rPr>
        <w:t>Trust GXT 833 THADO</w:t>
      </w:r>
      <w:r>
        <w:rPr>
          <w:sz w:val="22"/>
          <w:szCs w:val="22"/>
        </w:rPr>
        <w:t xml:space="preserve"> je vybavena t</w:t>
      </w:r>
      <w:r w:rsidRPr="00E16D55">
        <w:rPr>
          <w:sz w:val="22"/>
          <w:szCs w:val="22"/>
        </w:rPr>
        <w:t>echnologi</w:t>
      </w:r>
      <w:r>
        <w:rPr>
          <w:sz w:val="22"/>
          <w:szCs w:val="22"/>
        </w:rPr>
        <w:t>í</w:t>
      </w:r>
      <w:r w:rsidRPr="00E16D55">
        <w:rPr>
          <w:sz w:val="22"/>
          <w:szCs w:val="22"/>
        </w:rPr>
        <w:t xml:space="preserve"> Anti-ghosting pro</w:t>
      </w:r>
      <w:r>
        <w:rPr>
          <w:sz w:val="22"/>
          <w:szCs w:val="22"/>
        </w:rPr>
        <w:t xml:space="preserve"> stisk</w:t>
      </w:r>
      <w:r w:rsidRPr="00E16D55">
        <w:rPr>
          <w:sz w:val="22"/>
          <w:szCs w:val="22"/>
        </w:rPr>
        <w:t xml:space="preserve"> 10 </w:t>
      </w:r>
      <w:r>
        <w:rPr>
          <w:sz w:val="22"/>
          <w:szCs w:val="22"/>
        </w:rPr>
        <w:t xml:space="preserve">kláves </w:t>
      </w:r>
      <w:r w:rsidRPr="00E16D55">
        <w:rPr>
          <w:sz w:val="22"/>
          <w:szCs w:val="22"/>
        </w:rPr>
        <w:t>současně</w:t>
      </w:r>
      <w:r>
        <w:rPr>
          <w:sz w:val="22"/>
          <w:szCs w:val="22"/>
        </w:rPr>
        <w:t xml:space="preserve">. Její </w:t>
      </w:r>
      <w:r w:rsidRPr="00E16D55">
        <w:rPr>
          <w:sz w:val="22"/>
          <w:szCs w:val="22"/>
        </w:rPr>
        <w:t xml:space="preserve">odolné kovové tělo je </w:t>
      </w:r>
      <w:r>
        <w:rPr>
          <w:sz w:val="22"/>
          <w:szCs w:val="22"/>
        </w:rPr>
        <w:t>osazeno</w:t>
      </w:r>
      <w:r w:rsidRPr="00E16D55">
        <w:rPr>
          <w:sz w:val="22"/>
          <w:szCs w:val="22"/>
        </w:rPr>
        <w:t xml:space="preserve"> protiskluzovými gumovými nožičkami</w:t>
      </w:r>
      <w:r>
        <w:rPr>
          <w:sz w:val="22"/>
          <w:szCs w:val="22"/>
        </w:rPr>
        <w:t xml:space="preserve"> a membránové vysokoprofilové klávesy jsou podsvíceny </w:t>
      </w:r>
      <w:r w:rsidRPr="00E16D55">
        <w:rPr>
          <w:sz w:val="22"/>
          <w:szCs w:val="22"/>
        </w:rPr>
        <w:t>LED osvětlení</w:t>
      </w:r>
      <w:r>
        <w:rPr>
          <w:sz w:val="22"/>
          <w:szCs w:val="22"/>
        </w:rPr>
        <w:t>m</w:t>
      </w:r>
      <w:r w:rsidRPr="00E16D55">
        <w:rPr>
          <w:sz w:val="22"/>
          <w:szCs w:val="22"/>
        </w:rPr>
        <w:t xml:space="preserve"> s breathing efektem</w:t>
      </w:r>
      <w:r>
        <w:rPr>
          <w:sz w:val="22"/>
          <w:szCs w:val="22"/>
        </w:rPr>
        <w:t xml:space="preserve">. V herním režimu lze </w:t>
      </w:r>
      <w:r w:rsidRPr="00E16D55">
        <w:rPr>
          <w:sz w:val="22"/>
          <w:szCs w:val="22"/>
        </w:rPr>
        <w:t>deaktivovat klávesu Windows</w:t>
      </w:r>
      <w:r>
        <w:rPr>
          <w:sz w:val="22"/>
          <w:szCs w:val="22"/>
        </w:rPr>
        <w:t>, aby hráč předešel nechtěnému vystoupení ze hry vyvoláním nabídky</w:t>
      </w:r>
      <w:r w:rsidR="007F6623">
        <w:rPr>
          <w:sz w:val="22"/>
          <w:szCs w:val="22"/>
        </w:rPr>
        <w:t xml:space="preserve"> tlačítka</w:t>
      </w:r>
      <w:r>
        <w:rPr>
          <w:sz w:val="22"/>
          <w:szCs w:val="22"/>
        </w:rPr>
        <w:t xml:space="preserve"> Windows. </w:t>
      </w:r>
      <w:r w:rsidRPr="00E16D55">
        <w:rPr>
          <w:sz w:val="22"/>
          <w:szCs w:val="22"/>
        </w:rPr>
        <w:t>Celkem má Trust THADO</w:t>
      </w:r>
      <w:r>
        <w:rPr>
          <w:sz w:val="22"/>
          <w:szCs w:val="22"/>
        </w:rPr>
        <w:t xml:space="preserve"> </w:t>
      </w:r>
      <w:r w:rsidRPr="00E16D55">
        <w:rPr>
          <w:sz w:val="22"/>
          <w:szCs w:val="22"/>
        </w:rPr>
        <w:t>12 multimediálních kláves s přímým přístupem, pomocí kterých můžete snadno ovládat přehrávání hudby či videa, upravit hlasitost či zahájit vyhledávání.</w:t>
      </w:r>
    </w:p>
    <w:p w14:paraId="54C9C835" w14:textId="6A562C4D" w:rsidR="00E16D55" w:rsidRDefault="00E16D55" w:rsidP="00E16D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4ED7082" w14:textId="5591AC28" w:rsidR="00E16D55" w:rsidRPr="0008454E" w:rsidRDefault="00E16D55" w:rsidP="00E16D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českém trhu se </w:t>
      </w:r>
      <w:r w:rsidRPr="00E16D55">
        <w:rPr>
          <w:sz w:val="22"/>
          <w:szCs w:val="22"/>
        </w:rPr>
        <w:t xml:space="preserve">herní klávesnice Trust TRUST GXT 833 Thado TKL </w:t>
      </w:r>
      <w:r>
        <w:rPr>
          <w:sz w:val="22"/>
          <w:szCs w:val="22"/>
        </w:rPr>
        <w:t>(</w:t>
      </w:r>
      <w:r w:rsidRPr="00E16D55">
        <w:rPr>
          <w:sz w:val="22"/>
          <w:szCs w:val="22"/>
        </w:rPr>
        <w:t>CZ/SK</w:t>
      </w:r>
      <w:r>
        <w:rPr>
          <w:sz w:val="22"/>
          <w:szCs w:val="22"/>
        </w:rPr>
        <w:t>)</w:t>
      </w:r>
      <w:r w:rsidRPr="00E16D5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prodává v černém provedení za </w:t>
      </w:r>
      <w:r w:rsidR="00D76867">
        <w:rPr>
          <w:sz w:val="22"/>
          <w:szCs w:val="22"/>
        </w:rPr>
        <w:t>649</w:t>
      </w:r>
      <w:r>
        <w:rPr>
          <w:sz w:val="22"/>
          <w:szCs w:val="22"/>
        </w:rPr>
        <w:t xml:space="preserve"> Kč.</w:t>
      </w:r>
    </w:p>
    <w:p w14:paraId="4E29871A" w14:textId="77777777" w:rsidR="00A05DF7" w:rsidRDefault="00A05DF7" w:rsidP="00A05DF7">
      <w:pPr>
        <w:jc w:val="both"/>
        <w:rPr>
          <w:b/>
          <w:bCs/>
          <w:sz w:val="22"/>
          <w:szCs w:val="22"/>
        </w:rPr>
      </w:pPr>
    </w:p>
    <w:p w14:paraId="0F3861DE" w14:textId="239E785B" w:rsidR="00A05DF7" w:rsidRDefault="00D76867" w:rsidP="00645F29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17BF2BC" wp14:editId="5B1BC833">
            <wp:extent cx="3020400" cy="1440000"/>
            <wp:effectExtent l="0" t="0" r="0" b="0"/>
            <wp:docPr id="7" name="Obrázek 7" descr="Obsah obrázku text, elektronika, kláves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elektronika, klávesnice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47998E45" wp14:editId="68F3D9B6">
            <wp:extent cx="2476800" cy="1440000"/>
            <wp:effectExtent l="0" t="0" r="0" b="0"/>
            <wp:docPr id="8" name="Obrázek 8" descr="Obsah obrázku text, klávesnice, počítač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klávesnice, počítač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F67D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45FBC2A8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2E06A2D2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724CA082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74484CD0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6A381EBF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64857D91" w14:textId="6E3EDEA9" w:rsidR="00A05DF7" w:rsidRDefault="00A05DF7" w:rsidP="00A05DF7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OFFICE</w:t>
      </w:r>
    </w:p>
    <w:p w14:paraId="4AA3E2BE" w14:textId="77777777" w:rsidR="00D76867" w:rsidRDefault="00D76867" w:rsidP="00A05DF7">
      <w:pPr>
        <w:jc w:val="both"/>
        <w:rPr>
          <w:b/>
          <w:bCs/>
          <w:sz w:val="22"/>
          <w:szCs w:val="22"/>
        </w:rPr>
      </w:pPr>
    </w:p>
    <w:p w14:paraId="6D142DFC" w14:textId="21D3850C" w:rsidR="00A05DF7" w:rsidRDefault="00A05DF7" w:rsidP="00A05DF7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Vertikální kancelářská myš BAYO pro bezbolestnou práci</w:t>
      </w:r>
    </w:p>
    <w:p w14:paraId="75E8CF45" w14:textId="77777777" w:rsidR="00A05DF7" w:rsidRDefault="00A05DF7" w:rsidP="00A05DF7">
      <w:pPr>
        <w:jc w:val="both"/>
        <w:rPr>
          <w:b/>
          <w:bCs/>
          <w:sz w:val="22"/>
          <w:szCs w:val="22"/>
        </w:rPr>
      </w:pPr>
    </w:p>
    <w:p w14:paraId="2FD26167" w14:textId="6DEB2C12" w:rsidR="00A05DF7" w:rsidRDefault="00A05DF7" w:rsidP="00645F2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10A4364" wp14:editId="51C817BD">
            <wp:extent cx="1440000" cy="1440000"/>
            <wp:effectExtent l="0" t="0" r="0" b="0"/>
            <wp:docPr id="4" name="Obrázek 4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sob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716E90C5" wp14:editId="39B4D70B">
            <wp:extent cx="1756800" cy="1440000"/>
            <wp:effectExtent l="0" t="0" r="0" b="0"/>
            <wp:docPr id="3" name="Obrázek 3" descr="Obsah obrázku spotřebič, žehlička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potřebič, žehlička, tmavé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7206AD04" wp14:editId="052863AC">
            <wp:extent cx="1918800" cy="1440000"/>
            <wp:effectExtent l="0" t="0" r="0" b="0"/>
            <wp:docPr id="5" name="Obrázek 5" descr="Obsah obrázku interiér, osoba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osoba, přenosný počítač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67EA" w14:textId="77777777" w:rsidR="00A05DF7" w:rsidRDefault="00A05DF7" w:rsidP="00A05DF7">
      <w:pPr>
        <w:jc w:val="both"/>
        <w:rPr>
          <w:sz w:val="22"/>
          <w:szCs w:val="22"/>
        </w:rPr>
      </w:pPr>
    </w:p>
    <w:p w14:paraId="3A351BA0" w14:textId="7F648BFD" w:rsidR="00A05DF7" w:rsidRDefault="00A05DF7" w:rsidP="00A05DF7">
      <w:pPr>
        <w:jc w:val="both"/>
        <w:rPr>
          <w:sz w:val="22"/>
          <w:szCs w:val="22"/>
        </w:rPr>
      </w:pPr>
      <w:r>
        <w:rPr>
          <w:sz w:val="22"/>
          <w:szCs w:val="22"/>
        </w:rPr>
        <w:t>Bezdrátová myš Trust BAYO spadá do kategorie tzv. vertikálních myší. Ty jsou určené všem, kdo s myší v ruce tráví i několik hodin denně a jsou tak ohroženi zánětem šlach či karpálních tunelů. Vertikální poloha myši uvádí ruku do ergonomicky správné polohy a preventivně tak působí proti problémům s bolestmi rukou, které se často objevují u kancelářských pracovníků.</w:t>
      </w:r>
    </w:p>
    <w:p w14:paraId="2271A55D" w14:textId="77777777" w:rsidR="00A05DF7" w:rsidRDefault="00A05DF7" w:rsidP="00A05DF7">
      <w:pPr>
        <w:jc w:val="both"/>
        <w:rPr>
          <w:sz w:val="22"/>
          <w:szCs w:val="22"/>
        </w:rPr>
      </w:pPr>
      <w:r>
        <w:rPr>
          <w:sz w:val="22"/>
          <w:szCs w:val="22"/>
        </w:rPr>
        <w:t>Vertikální bezdrátová myš Trust BAYO využívá optický sensor s citlivostí 2 400 DPI, má 6 tlačítek, decentní RGB podsvícení a je vhodná pro praváky. Integrovaná baterie se nabíjí pomocí přiloženého USB-C kabelu a myš mohou využívat majitelé počítačů se systémy Windows i MacOS.</w:t>
      </w:r>
    </w:p>
    <w:p w14:paraId="7CE1AB43" w14:textId="77777777" w:rsidR="00A05DF7" w:rsidRDefault="00A05DF7" w:rsidP="00A05DF7">
      <w:pPr>
        <w:jc w:val="both"/>
        <w:rPr>
          <w:sz w:val="22"/>
          <w:szCs w:val="22"/>
        </w:rPr>
      </w:pPr>
    </w:p>
    <w:p w14:paraId="7874184E" w14:textId="3A73BF44" w:rsidR="00A05DF7" w:rsidRPr="0008454E" w:rsidRDefault="00A05DF7" w:rsidP="00A05DF7">
      <w:pPr>
        <w:jc w:val="both"/>
        <w:rPr>
          <w:sz w:val="22"/>
          <w:szCs w:val="22"/>
        </w:rPr>
      </w:pPr>
      <w:r>
        <w:rPr>
          <w:sz w:val="22"/>
          <w:szCs w:val="22"/>
        </w:rPr>
        <w:t>Na českém trhu se vertikální bezdrátová myš Trust BAYO prodává za 899 Kč v černém a bílém provedení.</w:t>
      </w:r>
    </w:p>
    <w:p w14:paraId="54BFA393" w14:textId="496A2A9A" w:rsidR="00384E6A" w:rsidRPr="00E16D55" w:rsidRDefault="00384E6A" w:rsidP="001D15EA">
      <w:pPr>
        <w:jc w:val="center"/>
        <w:rPr>
          <w:sz w:val="22"/>
          <w:szCs w:val="22"/>
        </w:rPr>
      </w:pPr>
    </w:p>
    <w:p w14:paraId="45BC824B" w14:textId="56456D88" w:rsidR="00384E6A" w:rsidRDefault="006B16E9" w:rsidP="00EC7877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Kancelářský set </w:t>
      </w:r>
      <w:r w:rsidRPr="00E16D55">
        <w:rPr>
          <w:b/>
          <w:bCs/>
          <w:sz w:val="22"/>
          <w:szCs w:val="22"/>
        </w:rPr>
        <w:t xml:space="preserve">Trust </w:t>
      </w:r>
      <w:r>
        <w:rPr>
          <w:b/>
          <w:bCs/>
          <w:sz w:val="22"/>
          <w:szCs w:val="22"/>
        </w:rPr>
        <w:t xml:space="preserve">ODY </w:t>
      </w:r>
      <w:r w:rsidR="002E177E">
        <w:rPr>
          <w:b/>
          <w:bCs/>
          <w:sz w:val="22"/>
          <w:szCs w:val="22"/>
        </w:rPr>
        <w:t>pro dokonale tichou práci</w:t>
      </w:r>
    </w:p>
    <w:p w14:paraId="4087EBB3" w14:textId="77777777" w:rsidR="00D76867" w:rsidRDefault="00D76867" w:rsidP="00EC7877">
      <w:pPr>
        <w:jc w:val="both"/>
        <w:rPr>
          <w:b/>
          <w:bCs/>
          <w:sz w:val="22"/>
          <w:szCs w:val="22"/>
        </w:rPr>
      </w:pPr>
    </w:p>
    <w:p w14:paraId="36F1BE88" w14:textId="77777777" w:rsidR="002E177E" w:rsidRDefault="002E177E" w:rsidP="002E177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Bezdrátový set klávesnice a myši </w:t>
      </w:r>
      <w:r w:rsidRPr="002E177E">
        <w:rPr>
          <w:sz w:val="22"/>
          <w:szCs w:val="22"/>
        </w:rPr>
        <w:t>Trust ODY</w:t>
      </w:r>
      <w:r>
        <w:rPr>
          <w:sz w:val="22"/>
          <w:szCs w:val="22"/>
        </w:rPr>
        <w:t xml:space="preserve"> je určený všem pracovníkům v kancelářích či domovu (například při práci v noci), kteří nechtějí své okolí rušit slyšitelnými údery kláves a kliky myší.</w:t>
      </w:r>
    </w:p>
    <w:p w14:paraId="5E8BC11E" w14:textId="77777777" w:rsidR="002E177E" w:rsidRDefault="002E177E" w:rsidP="002E177E">
      <w:pPr>
        <w:jc w:val="both"/>
        <w:rPr>
          <w:sz w:val="22"/>
          <w:szCs w:val="22"/>
        </w:rPr>
      </w:pPr>
      <w:r w:rsidRPr="002E177E">
        <w:rPr>
          <w:sz w:val="22"/>
          <w:szCs w:val="22"/>
        </w:rPr>
        <w:t>Černá bezdrátová klávesnice s nízkým profilem je vybavena multimediálními klávesami, nastavitelným úhlem naklonění a protiskluzovými nožičkami, které zaručují maximální pohodlí při psaní. Design klávesnice Ody je odolný proti polití tekutinou</w:t>
      </w:r>
      <w:r>
        <w:rPr>
          <w:sz w:val="22"/>
          <w:szCs w:val="22"/>
        </w:rPr>
        <w:t xml:space="preserve">. </w:t>
      </w:r>
    </w:p>
    <w:p w14:paraId="1BB5B0D3" w14:textId="77777777" w:rsidR="002E177E" w:rsidRDefault="002E177E" w:rsidP="002E177E">
      <w:pPr>
        <w:jc w:val="both"/>
        <w:rPr>
          <w:sz w:val="22"/>
          <w:szCs w:val="22"/>
        </w:rPr>
      </w:pPr>
      <w:r w:rsidRPr="002E177E">
        <w:rPr>
          <w:sz w:val="22"/>
          <w:szCs w:val="22"/>
        </w:rPr>
        <w:t xml:space="preserve">Druhým dílem setu Ody je bezdrátová černá myš s moderním designem, velmi tichými tlačítky a DPI ovladačem pro rychlé nastavení rychlosti kurzoru. </w:t>
      </w:r>
      <w:r>
        <w:rPr>
          <w:sz w:val="22"/>
          <w:szCs w:val="22"/>
        </w:rPr>
        <w:t>Myš je symetrická a tak ji mohou pohodlně používat leváci i praváci.</w:t>
      </w:r>
    </w:p>
    <w:p w14:paraId="59900644" w14:textId="6CE186A0" w:rsidR="002E177E" w:rsidRPr="002E177E" w:rsidRDefault="007F6623" w:rsidP="002E177E">
      <w:pPr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2E177E">
        <w:rPr>
          <w:sz w:val="22"/>
          <w:szCs w:val="22"/>
        </w:rPr>
        <w:t xml:space="preserve">et Ody </w:t>
      </w:r>
      <w:r w:rsidR="002E177E" w:rsidRPr="002E177E">
        <w:rPr>
          <w:sz w:val="22"/>
          <w:szCs w:val="22"/>
        </w:rPr>
        <w:t>využív</w:t>
      </w:r>
      <w:r>
        <w:rPr>
          <w:sz w:val="22"/>
          <w:szCs w:val="22"/>
        </w:rPr>
        <w:t>á</w:t>
      </w:r>
      <w:r w:rsidR="002E177E" w:rsidRPr="002E177E">
        <w:rPr>
          <w:sz w:val="22"/>
          <w:szCs w:val="22"/>
        </w:rPr>
        <w:t xml:space="preserve"> pro bezdrátové připojení k počítači stejný mikro USB přijímač, který lze </w:t>
      </w:r>
      <w:r w:rsidR="002E177E">
        <w:rPr>
          <w:sz w:val="22"/>
          <w:szCs w:val="22"/>
        </w:rPr>
        <w:t>pro případný transport</w:t>
      </w:r>
      <w:r w:rsidR="002E177E" w:rsidRPr="002E177E">
        <w:rPr>
          <w:sz w:val="22"/>
          <w:szCs w:val="22"/>
        </w:rPr>
        <w:t xml:space="preserve"> snadno</w:t>
      </w:r>
      <w:r w:rsidR="002E177E">
        <w:rPr>
          <w:sz w:val="22"/>
          <w:szCs w:val="22"/>
        </w:rPr>
        <w:t xml:space="preserve"> uložit</w:t>
      </w:r>
      <w:r w:rsidR="002E177E" w:rsidRPr="002E177E">
        <w:rPr>
          <w:sz w:val="22"/>
          <w:szCs w:val="22"/>
        </w:rPr>
        <w:t xml:space="preserve"> do otvoru ve spodku myši.</w:t>
      </w:r>
      <w:r w:rsidR="002E177E">
        <w:rPr>
          <w:sz w:val="22"/>
          <w:szCs w:val="22"/>
        </w:rPr>
        <w:t xml:space="preserve"> Napájení myši i klávesnice je zajištěno bateriemi typu AAA. </w:t>
      </w:r>
      <w:r w:rsidR="002E177E" w:rsidRPr="002E177E">
        <w:rPr>
          <w:sz w:val="22"/>
          <w:szCs w:val="22"/>
        </w:rPr>
        <w:t>Kancelářský set Trust ODY</w:t>
      </w:r>
      <w:r w:rsidR="002E177E">
        <w:rPr>
          <w:sz w:val="22"/>
          <w:szCs w:val="22"/>
        </w:rPr>
        <w:t xml:space="preserve"> je kompatibilní se systémy Windows i MacOS.</w:t>
      </w:r>
    </w:p>
    <w:p w14:paraId="54891BB5" w14:textId="72E7AE58" w:rsidR="002E177E" w:rsidRDefault="002E177E" w:rsidP="00EC7877">
      <w:pPr>
        <w:jc w:val="both"/>
        <w:rPr>
          <w:sz w:val="22"/>
          <w:szCs w:val="22"/>
        </w:rPr>
      </w:pPr>
    </w:p>
    <w:p w14:paraId="6A8209D6" w14:textId="7FAB809A" w:rsidR="002E177E" w:rsidRPr="0008454E" w:rsidRDefault="002E177E" w:rsidP="002E177E">
      <w:pPr>
        <w:jc w:val="both"/>
        <w:rPr>
          <w:sz w:val="22"/>
          <w:szCs w:val="22"/>
        </w:rPr>
      </w:pPr>
      <w:r>
        <w:rPr>
          <w:sz w:val="22"/>
          <w:szCs w:val="22"/>
        </w:rPr>
        <w:t>Na českém trhu se k</w:t>
      </w:r>
      <w:r w:rsidRPr="002E177E">
        <w:rPr>
          <w:sz w:val="22"/>
          <w:szCs w:val="22"/>
        </w:rPr>
        <w:t>ancelářský set Trust ODY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prodává za </w:t>
      </w:r>
      <w:r w:rsidR="00D76867">
        <w:rPr>
          <w:sz w:val="22"/>
          <w:szCs w:val="22"/>
        </w:rPr>
        <w:t>649</w:t>
      </w:r>
      <w:r>
        <w:rPr>
          <w:sz w:val="22"/>
          <w:szCs w:val="22"/>
        </w:rPr>
        <w:t xml:space="preserve"> Kč v černém provedení.</w:t>
      </w:r>
    </w:p>
    <w:p w14:paraId="29395298" w14:textId="3739A02B" w:rsidR="002E177E" w:rsidRDefault="002E177E" w:rsidP="002E177E">
      <w:pPr>
        <w:keepNext/>
        <w:keepLines/>
        <w:spacing w:before="200"/>
        <w:jc w:val="center"/>
        <w:outlineLvl w:val="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A6A17D" wp14:editId="72C55255">
            <wp:extent cx="2266950" cy="1284391"/>
            <wp:effectExtent l="0" t="0" r="0" b="0"/>
            <wp:docPr id="9" name="Obrázek 9" descr="Obsah obrázku text, elektronika, klávesnic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elektronika, klávesnice, počítač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58" cy="128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67A5A05B" wp14:editId="2D594F56">
            <wp:extent cx="2166271" cy="1266825"/>
            <wp:effectExtent l="0" t="0" r="5715" b="0"/>
            <wp:docPr id="11" name="Obrázek 11" descr="Obsah obrázku text, interiér, počítač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interiér, počítač, přenosný počítač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95" cy="12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A947" w14:textId="7716D662" w:rsidR="003B1F92" w:rsidRPr="004D76E8" w:rsidRDefault="003B1F92" w:rsidP="003B1F92">
      <w:pPr>
        <w:keepNext/>
        <w:keepLines/>
        <w:spacing w:before="200"/>
        <w:outlineLvl w:val="1"/>
        <w:rPr>
          <w:rFonts w:eastAsia="Times New Roman"/>
          <w:b/>
          <w:bCs/>
          <w:color w:val="767171" w:themeColor="background2" w:themeShade="80"/>
          <w:spacing w:val="6"/>
          <w:sz w:val="22"/>
          <w:szCs w:val="22"/>
          <w:u w:val="single"/>
          <w:lang w:eastAsia="cs-CZ"/>
        </w:rPr>
      </w:pPr>
      <w:r w:rsidRPr="004D76E8">
        <w:rPr>
          <w:rFonts w:eastAsia="Times New Roman"/>
          <w:b/>
          <w:bCs/>
          <w:color w:val="767171" w:themeColor="background2" w:themeShade="80"/>
          <w:spacing w:val="6"/>
          <w:sz w:val="22"/>
          <w:u w:val="single"/>
          <w:lang w:eastAsia="cs-CZ"/>
        </w:rPr>
        <w:t>O značce Trust</w:t>
      </w:r>
    </w:p>
    <w:p w14:paraId="4510E76D" w14:textId="59F17626" w:rsidR="003B1F92" w:rsidRDefault="003B1F92" w:rsidP="003B1F92">
      <w:pPr>
        <w:rPr>
          <w:color w:val="767171" w:themeColor="background2" w:themeShade="80"/>
          <w:sz w:val="22"/>
          <w:szCs w:val="22"/>
        </w:rPr>
      </w:pPr>
      <w:r w:rsidRPr="004D76E8">
        <w:rPr>
          <w:color w:val="767171" w:themeColor="background2" w:themeShade="80"/>
          <w:sz w:val="22"/>
          <w:szCs w:val="22"/>
        </w:rPr>
        <w:t>Trust je značka zaměřená na výrobu praktických digitálních doplňků pro stolní počítače, notebooky, tablety a smartphony. V rámci širokého portfolia jsou produkty vyvíjeny s důrazem na jednoduchost použití, praktický design a ideální poměr příznivé ceny a výkonu.</w:t>
      </w:r>
    </w:p>
    <w:p w14:paraId="1F4E8824" w14:textId="77777777" w:rsidR="00F64A9E" w:rsidRPr="004D76E8" w:rsidRDefault="00F64A9E" w:rsidP="003B1F92">
      <w:pPr>
        <w:rPr>
          <w:rFonts w:eastAsia="Calibri"/>
          <w:color w:val="767171" w:themeColor="background2" w:themeShade="80"/>
          <w:sz w:val="18"/>
          <w:szCs w:val="20"/>
        </w:rPr>
      </w:pPr>
    </w:p>
    <w:p w14:paraId="348B2A3F" w14:textId="37939059" w:rsidR="003B1F92" w:rsidRPr="004D76E8" w:rsidRDefault="003B1F92" w:rsidP="003B1F92">
      <w:pPr>
        <w:pStyle w:val="hs3"/>
        <w:spacing w:after="0" w:line="276" w:lineRule="auto"/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</w:pPr>
      <w:r w:rsidRPr="004D76E8">
        <w:rPr>
          <w:rFonts w:asciiTheme="minorHAnsi" w:hAnsiTheme="minorHAnsi" w:cstheme="minorHAnsi"/>
          <w:b/>
          <w:bCs/>
          <w:noProof/>
          <w:color w:val="767171" w:themeColor="background2" w:themeShade="80"/>
          <w:sz w:val="20"/>
          <w:szCs w:val="20"/>
        </w:rPr>
        <w:t>Kontakt pro média</w:t>
      </w:r>
      <w:r w:rsidRPr="004D76E8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br/>
      </w:r>
      <w:r w:rsidRPr="004D76E8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Phoenix Communication a.s.</w:t>
      </w:r>
      <w:r w:rsidRPr="004D76E8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="00F64A9E"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  <w:t>Dalibor Hála</w:t>
      </w:r>
    </w:p>
    <w:p w14:paraId="53EB5A57" w14:textId="2BDA79CA" w:rsidR="003B1F92" w:rsidRPr="00EC1AB2" w:rsidRDefault="003B1F92" w:rsidP="00EC1AB2">
      <w:pPr>
        <w:pStyle w:val="hs3"/>
        <w:spacing w:after="0" w:line="276" w:lineRule="auto"/>
        <w:rPr>
          <w:b/>
          <w:color w:val="767171" w:themeColor="background2" w:themeShade="80"/>
          <w:sz w:val="20"/>
          <w:szCs w:val="20"/>
        </w:rPr>
      </w:pPr>
      <w:r w:rsidRPr="004D76E8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E:</w:t>
      </w:r>
      <w:r w:rsidRPr="004D76E8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</w:t>
      </w:r>
      <w:r w:rsidR="00F64A9E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dalibor</w:t>
      </w:r>
      <w:r w:rsidRPr="004D76E8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@phoenixcom.cz</w:t>
      </w:r>
      <w:r w:rsidRPr="004D76E8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Pr="004D76E8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T:</w:t>
      </w:r>
      <w:r w:rsidRPr="004D76E8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+420 776</w:t>
      </w:r>
      <w:r w:rsidR="00F64A9E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 087 355</w:t>
      </w:r>
    </w:p>
    <w:sectPr w:rsidR="003B1F92" w:rsidRPr="00EC1AB2" w:rsidSect="00D7686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2EED"/>
    <w:multiLevelType w:val="multilevel"/>
    <w:tmpl w:val="12582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E2"/>
    <w:rsid w:val="000132E2"/>
    <w:rsid w:val="00035ADE"/>
    <w:rsid w:val="00053965"/>
    <w:rsid w:val="00071E7A"/>
    <w:rsid w:val="0008454E"/>
    <w:rsid w:val="000A348F"/>
    <w:rsid w:val="000C38FB"/>
    <w:rsid w:val="000D7187"/>
    <w:rsid w:val="000F6722"/>
    <w:rsid w:val="00100884"/>
    <w:rsid w:val="0013222C"/>
    <w:rsid w:val="00161064"/>
    <w:rsid w:val="001649E7"/>
    <w:rsid w:val="00172158"/>
    <w:rsid w:val="00184F3E"/>
    <w:rsid w:val="001A0A2E"/>
    <w:rsid w:val="001B7275"/>
    <w:rsid w:val="001D15EA"/>
    <w:rsid w:val="002012CE"/>
    <w:rsid w:val="0020758D"/>
    <w:rsid w:val="002D1F47"/>
    <w:rsid w:val="002E177E"/>
    <w:rsid w:val="0032460E"/>
    <w:rsid w:val="003273DD"/>
    <w:rsid w:val="00384E6A"/>
    <w:rsid w:val="003B1F92"/>
    <w:rsid w:val="003E7040"/>
    <w:rsid w:val="003F1470"/>
    <w:rsid w:val="004139C3"/>
    <w:rsid w:val="004449E9"/>
    <w:rsid w:val="004725DD"/>
    <w:rsid w:val="004C6399"/>
    <w:rsid w:val="004D76E8"/>
    <w:rsid w:val="004F6F94"/>
    <w:rsid w:val="0050065E"/>
    <w:rsid w:val="00543E6E"/>
    <w:rsid w:val="00563954"/>
    <w:rsid w:val="00572B5A"/>
    <w:rsid w:val="005C22C3"/>
    <w:rsid w:val="005C42A5"/>
    <w:rsid w:val="005D1453"/>
    <w:rsid w:val="005F677E"/>
    <w:rsid w:val="00600381"/>
    <w:rsid w:val="006110C3"/>
    <w:rsid w:val="00613141"/>
    <w:rsid w:val="0062423F"/>
    <w:rsid w:val="00645F29"/>
    <w:rsid w:val="00666D01"/>
    <w:rsid w:val="006722FE"/>
    <w:rsid w:val="00697EC1"/>
    <w:rsid w:val="006B16E9"/>
    <w:rsid w:val="006F67CE"/>
    <w:rsid w:val="0072520E"/>
    <w:rsid w:val="0079230A"/>
    <w:rsid w:val="007A0181"/>
    <w:rsid w:val="007D1D15"/>
    <w:rsid w:val="007F6623"/>
    <w:rsid w:val="00847FE2"/>
    <w:rsid w:val="008548B2"/>
    <w:rsid w:val="008A4F11"/>
    <w:rsid w:val="00902FDA"/>
    <w:rsid w:val="0092034C"/>
    <w:rsid w:val="00925B48"/>
    <w:rsid w:val="00967218"/>
    <w:rsid w:val="009743A0"/>
    <w:rsid w:val="009A5C4E"/>
    <w:rsid w:val="009C222A"/>
    <w:rsid w:val="00A05DF7"/>
    <w:rsid w:val="00A2129A"/>
    <w:rsid w:val="00A2341C"/>
    <w:rsid w:val="00A27442"/>
    <w:rsid w:val="00A3176C"/>
    <w:rsid w:val="00AA0A1B"/>
    <w:rsid w:val="00AD709B"/>
    <w:rsid w:val="00AF72CA"/>
    <w:rsid w:val="00B427D4"/>
    <w:rsid w:val="00B81710"/>
    <w:rsid w:val="00BA2236"/>
    <w:rsid w:val="00BA5578"/>
    <w:rsid w:val="00BC0006"/>
    <w:rsid w:val="00BD77FD"/>
    <w:rsid w:val="00BE2EF6"/>
    <w:rsid w:val="00BF00B5"/>
    <w:rsid w:val="00C116DE"/>
    <w:rsid w:val="00C36692"/>
    <w:rsid w:val="00C411FB"/>
    <w:rsid w:val="00C96C0A"/>
    <w:rsid w:val="00CF3DA6"/>
    <w:rsid w:val="00D31EE8"/>
    <w:rsid w:val="00D76867"/>
    <w:rsid w:val="00D84B49"/>
    <w:rsid w:val="00D94D6F"/>
    <w:rsid w:val="00DA6E29"/>
    <w:rsid w:val="00E16D55"/>
    <w:rsid w:val="00E95EE7"/>
    <w:rsid w:val="00EC1AB2"/>
    <w:rsid w:val="00EC7877"/>
    <w:rsid w:val="00EF22FA"/>
    <w:rsid w:val="00F106AD"/>
    <w:rsid w:val="00F35627"/>
    <w:rsid w:val="00F64A9E"/>
    <w:rsid w:val="00F75A44"/>
    <w:rsid w:val="00FC1D32"/>
    <w:rsid w:val="00FC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58A6"/>
  <w15:chartTrackingRefBased/>
  <w15:docId w15:val="{C41DE8EE-D198-5645-9D03-79A551F8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B727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D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2E2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2E2"/>
    <w:rPr>
      <w:rFonts w:ascii="Times New Roman" w:hAnsi="Times New Roman" w:cs="Times New Roman"/>
      <w:sz w:val="18"/>
      <w:szCs w:val="18"/>
    </w:rPr>
  </w:style>
  <w:style w:type="table" w:styleId="Mkatabulky">
    <w:name w:val="Table Grid"/>
    <w:basedOn w:val="Normlntabulka"/>
    <w:uiPriority w:val="39"/>
    <w:rsid w:val="00925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B727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hs3">
    <w:name w:val="hs3"/>
    <w:basedOn w:val="Normln"/>
    <w:rsid w:val="003B1F92"/>
    <w:pPr>
      <w:spacing w:after="160"/>
    </w:pPr>
    <w:rPr>
      <w:rFonts w:ascii="Calibri" w:hAnsi="Calibri" w:cs="Calibri"/>
      <w:sz w:val="22"/>
      <w:szCs w:val="22"/>
      <w:lang w:eastAsia="nl-NL"/>
    </w:rPr>
  </w:style>
  <w:style w:type="character" w:customStyle="1" w:styleId="hs21">
    <w:name w:val="hs21"/>
    <w:basedOn w:val="Standardnpsmoodstavce"/>
    <w:rsid w:val="003B1F92"/>
    <w:rPr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572B5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D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7D1D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7D1D15"/>
  </w:style>
  <w:style w:type="character" w:styleId="Siln">
    <w:name w:val="Strong"/>
    <w:basedOn w:val="Standardnpsmoodstavce"/>
    <w:uiPriority w:val="22"/>
    <w:qFormat/>
    <w:rsid w:val="007D1D15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8A4F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4F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4F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4F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4F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8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5443AE-BC9F-AF47-8147-13F501942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650</Words>
  <Characters>3835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Hála | PHOENIXCOM</dc:creator>
  <cp:keywords/>
  <dc:description/>
  <cp:lastModifiedBy>Dalibor Hála | PHOENIXCOM</cp:lastModifiedBy>
  <cp:revision>3</cp:revision>
  <dcterms:created xsi:type="dcterms:W3CDTF">2021-09-21T09:51:00Z</dcterms:created>
  <dcterms:modified xsi:type="dcterms:W3CDTF">2021-09-21T13:38:00Z</dcterms:modified>
</cp:coreProperties>
</file>