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D0FFD" w14:textId="77777777" w:rsidR="00FD6884" w:rsidRPr="00B0746C" w:rsidRDefault="00FD6884" w:rsidP="00FD6884">
      <w:pPr>
        <w:spacing w:line="300" w:lineRule="atLeast"/>
        <w:jc w:val="both"/>
        <w:rPr>
          <w:rFonts w:ascii="Arial" w:hAnsi="Arial" w:cs="Arial"/>
          <w:b/>
          <w:bCs/>
          <w:color w:val="000000" w:themeColor="text1"/>
          <w:lang w:val="cs-CZ"/>
        </w:rPr>
      </w:pPr>
      <w:r w:rsidRPr="00B0746C">
        <w:rPr>
          <w:rFonts w:ascii="Arial" w:hAnsi="Arial" w:cs="Arial"/>
          <w:noProof/>
          <w:color w:val="000000" w:themeColor="text1"/>
          <w:lang w:val="cs-CZ" w:eastAsia="zh-CN"/>
        </w:rPr>
        <w:drawing>
          <wp:anchor distT="0" distB="0" distL="114300" distR="114300" simplePos="0" relativeHeight="251659264" behindDoc="0" locked="0" layoutInCell="1" allowOverlap="1" wp14:anchorId="08E6827E" wp14:editId="0E28CE47">
            <wp:simplePos x="0" y="0"/>
            <wp:positionH relativeFrom="column">
              <wp:posOffset>2065020</wp:posOffset>
            </wp:positionH>
            <wp:positionV relativeFrom="paragraph">
              <wp:posOffset>-221615</wp:posOffset>
            </wp:positionV>
            <wp:extent cx="1828800" cy="870585"/>
            <wp:effectExtent l="0" t="0" r="0" b="0"/>
            <wp:wrapTight wrapText="bothSides">
              <wp:wrapPolygon edited="0">
                <wp:start x="0" y="0"/>
                <wp:lineTo x="0" y="20796"/>
                <wp:lineTo x="21300" y="20796"/>
                <wp:lineTo x="21300" y="0"/>
                <wp:lineTo x="0" y="0"/>
              </wp:wrapPolygon>
            </wp:wrapTight>
            <wp:docPr id="1" name="Picture 1" descr="Brand_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_Logo_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870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1B45BC" w14:textId="77777777" w:rsidR="00FD6884" w:rsidRPr="00B0746C" w:rsidRDefault="00FD6884" w:rsidP="00FD6884">
      <w:pPr>
        <w:spacing w:line="300" w:lineRule="atLeast"/>
        <w:jc w:val="both"/>
        <w:rPr>
          <w:rFonts w:ascii="Arial" w:hAnsi="Arial" w:cs="Arial"/>
          <w:b/>
          <w:bCs/>
          <w:color w:val="000000" w:themeColor="text1"/>
          <w:lang w:val="cs-CZ"/>
        </w:rPr>
      </w:pPr>
    </w:p>
    <w:p w14:paraId="7B4F1B8E" w14:textId="77777777" w:rsidR="00FD6884" w:rsidRPr="00B0746C" w:rsidRDefault="00FD6884" w:rsidP="00FD6884">
      <w:pPr>
        <w:spacing w:line="300" w:lineRule="atLeast"/>
        <w:rPr>
          <w:rFonts w:ascii="Arial" w:hAnsi="Arial" w:cs="Arial"/>
          <w:color w:val="000000" w:themeColor="text1"/>
          <w:lang w:val="cs-CZ"/>
        </w:rPr>
      </w:pPr>
    </w:p>
    <w:p w14:paraId="563E79F5" w14:textId="7F2A7519" w:rsidR="00126DF4" w:rsidRDefault="00126DF4" w:rsidP="00695FFC">
      <w:pPr>
        <w:spacing w:line="300" w:lineRule="atLeast"/>
        <w:jc w:val="both"/>
        <w:rPr>
          <w:rFonts w:ascii="Arial" w:hAnsi="Arial" w:cs="Arial"/>
          <w:b/>
          <w:bCs/>
          <w:color w:val="FF0000"/>
          <w:lang w:val="cs-CZ"/>
        </w:rPr>
      </w:pPr>
    </w:p>
    <w:p w14:paraId="1ADB374C" w14:textId="77777777" w:rsidR="00CB7C49" w:rsidRPr="00B0746C" w:rsidRDefault="00CB7C49" w:rsidP="00695FFC">
      <w:pPr>
        <w:spacing w:line="300" w:lineRule="atLeast"/>
        <w:jc w:val="both"/>
        <w:rPr>
          <w:rFonts w:ascii="Arial" w:hAnsi="Arial" w:cs="Arial"/>
          <w:b/>
          <w:bCs/>
          <w:color w:val="FF0000"/>
          <w:lang w:val="cs-CZ"/>
        </w:rPr>
      </w:pPr>
    </w:p>
    <w:p w14:paraId="7B9539B2" w14:textId="26D361DE" w:rsidR="008D5A93" w:rsidRDefault="008D5A93" w:rsidP="009E3A31">
      <w:pPr>
        <w:spacing w:line="300" w:lineRule="atLeast"/>
        <w:jc w:val="center"/>
        <w:rPr>
          <w:rFonts w:asciiTheme="minorHAnsi" w:hAnsiTheme="minorHAnsi" w:cstheme="minorHAnsi"/>
          <w:b/>
          <w:bCs/>
          <w:iCs/>
          <w:color w:val="000000" w:themeColor="text1"/>
          <w:sz w:val="32"/>
          <w:szCs w:val="32"/>
          <w:lang w:val="cs-CZ"/>
        </w:rPr>
      </w:pPr>
    </w:p>
    <w:p w14:paraId="1222C052" w14:textId="77777777" w:rsidR="008D5A93" w:rsidRPr="008D5A93" w:rsidRDefault="008D5A93" w:rsidP="008D5A93">
      <w:pPr>
        <w:spacing w:after="160" w:line="259" w:lineRule="auto"/>
        <w:jc w:val="both"/>
        <w:rPr>
          <w:rFonts w:ascii="Calibri" w:eastAsia="Calibri" w:hAnsi="Calibri"/>
          <w:sz w:val="52"/>
          <w:szCs w:val="52"/>
          <w:lang w:val="cs-CZ"/>
        </w:rPr>
      </w:pPr>
      <w:bookmarkStart w:id="0" w:name="_Hlk6416291"/>
      <w:r w:rsidRPr="008D5A93">
        <w:rPr>
          <w:rFonts w:ascii="Calibri Light" w:eastAsia="DengXian Light" w:hAnsi="Calibri Light"/>
          <w:spacing w:val="-10"/>
          <w:kern w:val="28"/>
          <w:sz w:val="52"/>
          <w:szCs w:val="52"/>
          <w:lang w:val="cs-CZ"/>
        </w:rPr>
        <w:t xml:space="preserve">Brand ambasador palíren </w:t>
      </w:r>
      <w:proofErr w:type="spellStart"/>
      <w:r w:rsidRPr="008D5A93">
        <w:rPr>
          <w:rFonts w:ascii="Calibri Light" w:eastAsia="DengXian Light" w:hAnsi="Calibri Light"/>
          <w:spacing w:val="-10"/>
          <w:kern w:val="28"/>
          <w:sz w:val="52"/>
          <w:szCs w:val="52"/>
          <w:lang w:val="cs-CZ"/>
        </w:rPr>
        <w:t>Glenmorangie</w:t>
      </w:r>
      <w:proofErr w:type="spellEnd"/>
      <w:r w:rsidRPr="008D5A93">
        <w:rPr>
          <w:rFonts w:ascii="Calibri Light" w:eastAsia="DengXian Light" w:hAnsi="Calibri Light"/>
          <w:spacing w:val="-10"/>
          <w:kern w:val="28"/>
          <w:sz w:val="52"/>
          <w:szCs w:val="52"/>
          <w:lang w:val="cs-CZ"/>
        </w:rPr>
        <w:t xml:space="preserve"> a </w:t>
      </w:r>
      <w:proofErr w:type="spellStart"/>
      <w:r w:rsidRPr="008D5A93">
        <w:rPr>
          <w:rFonts w:ascii="Calibri Light" w:eastAsia="DengXian Light" w:hAnsi="Calibri Light"/>
          <w:spacing w:val="-10"/>
          <w:kern w:val="28"/>
          <w:sz w:val="52"/>
          <w:szCs w:val="52"/>
          <w:lang w:val="cs-CZ"/>
        </w:rPr>
        <w:t>Ardbeg</w:t>
      </w:r>
      <w:proofErr w:type="spellEnd"/>
      <w:r w:rsidRPr="008D5A93">
        <w:rPr>
          <w:rFonts w:ascii="Calibri Light" w:eastAsia="DengXian Light" w:hAnsi="Calibri Light"/>
          <w:spacing w:val="-10"/>
          <w:kern w:val="28"/>
          <w:sz w:val="52"/>
          <w:szCs w:val="52"/>
          <w:lang w:val="cs-CZ"/>
        </w:rPr>
        <w:t xml:space="preserve"> v Praze</w:t>
      </w:r>
    </w:p>
    <w:p w14:paraId="5A38D10B" w14:textId="77777777" w:rsidR="008D5A93" w:rsidRPr="008D5A93" w:rsidRDefault="008D5A93" w:rsidP="008D5A93">
      <w:pPr>
        <w:spacing w:after="160" w:line="259" w:lineRule="auto"/>
        <w:jc w:val="both"/>
        <w:rPr>
          <w:rFonts w:ascii="Calibri" w:eastAsia="Calibri" w:hAnsi="Calibri"/>
          <w:b/>
          <w:sz w:val="22"/>
          <w:szCs w:val="22"/>
          <w:lang w:val="cs-CZ"/>
        </w:rPr>
      </w:pPr>
      <w:r w:rsidRPr="008D5A93">
        <w:rPr>
          <w:rFonts w:ascii="Calibri" w:eastAsia="Calibri" w:hAnsi="Calibri"/>
          <w:sz w:val="22"/>
          <w:szCs w:val="22"/>
          <w:lang w:val="cs-CZ"/>
        </w:rPr>
        <w:t xml:space="preserve">Praha, 25. dubna 2019 – </w:t>
      </w:r>
      <w:r w:rsidRPr="008D5A93">
        <w:rPr>
          <w:rFonts w:ascii="Calibri" w:eastAsia="Calibri" w:hAnsi="Calibri"/>
          <w:b/>
          <w:sz w:val="22"/>
          <w:szCs w:val="22"/>
          <w:lang w:val="cs-CZ"/>
        </w:rPr>
        <w:t xml:space="preserve">Prahu navštívil Paul </w:t>
      </w:r>
      <w:proofErr w:type="spellStart"/>
      <w:r w:rsidRPr="008D5A93">
        <w:rPr>
          <w:rFonts w:ascii="Calibri" w:eastAsia="Calibri" w:hAnsi="Calibri"/>
          <w:b/>
          <w:sz w:val="22"/>
          <w:szCs w:val="22"/>
          <w:lang w:val="cs-CZ"/>
        </w:rPr>
        <w:t>Malone</w:t>
      </w:r>
      <w:proofErr w:type="spellEnd"/>
      <w:r w:rsidRPr="008D5A93">
        <w:rPr>
          <w:rFonts w:ascii="Calibri" w:eastAsia="Calibri" w:hAnsi="Calibri"/>
          <w:b/>
          <w:sz w:val="22"/>
          <w:szCs w:val="22"/>
          <w:lang w:val="cs-CZ"/>
        </w:rPr>
        <w:t xml:space="preserve">, </w:t>
      </w:r>
      <w:proofErr w:type="spellStart"/>
      <w:r w:rsidRPr="008D5A93">
        <w:rPr>
          <w:rFonts w:ascii="Calibri" w:eastAsia="Calibri" w:hAnsi="Calibri"/>
          <w:b/>
          <w:sz w:val="22"/>
          <w:szCs w:val="22"/>
          <w:lang w:val="cs-CZ"/>
        </w:rPr>
        <w:t>brand</w:t>
      </w:r>
      <w:proofErr w:type="spellEnd"/>
      <w:r w:rsidRPr="008D5A93">
        <w:rPr>
          <w:rFonts w:ascii="Calibri" w:eastAsia="Calibri" w:hAnsi="Calibri"/>
          <w:b/>
          <w:sz w:val="22"/>
          <w:szCs w:val="22"/>
          <w:lang w:val="cs-CZ"/>
        </w:rPr>
        <w:t xml:space="preserve"> ambasador whisky </w:t>
      </w:r>
      <w:proofErr w:type="spellStart"/>
      <w:r w:rsidRPr="008D5A93">
        <w:rPr>
          <w:rFonts w:ascii="Calibri" w:eastAsia="Calibri" w:hAnsi="Calibri"/>
          <w:b/>
          <w:sz w:val="22"/>
          <w:szCs w:val="22"/>
          <w:lang w:val="cs-CZ"/>
        </w:rPr>
        <w:t>Glenmorangie</w:t>
      </w:r>
      <w:proofErr w:type="spellEnd"/>
      <w:r w:rsidRPr="008D5A93">
        <w:rPr>
          <w:rFonts w:ascii="Calibri" w:eastAsia="Calibri" w:hAnsi="Calibri"/>
          <w:b/>
          <w:sz w:val="22"/>
          <w:szCs w:val="22"/>
          <w:lang w:val="cs-CZ"/>
        </w:rPr>
        <w:t xml:space="preserve"> a </w:t>
      </w:r>
      <w:proofErr w:type="spellStart"/>
      <w:r w:rsidRPr="008D5A93">
        <w:rPr>
          <w:rFonts w:ascii="Calibri" w:eastAsia="Calibri" w:hAnsi="Calibri"/>
          <w:b/>
          <w:sz w:val="22"/>
          <w:szCs w:val="22"/>
          <w:lang w:val="cs-CZ"/>
        </w:rPr>
        <w:t>Ardbeg</w:t>
      </w:r>
      <w:proofErr w:type="spellEnd"/>
      <w:r w:rsidRPr="008D5A93">
        <w:rPr>
          <w:rFonts w:ascii="Calibri" w:eastAsia="Calibri" w:hAnsi="Calibri"/>
          <w:b/>
          <w:sz w:val="22"/>
          <w:szCs w:val="22"/>
          <w:lang w:val="cs-CZ"/>
        </w:rPr>
        <w:t xml:space="preserve">. Skot, který je členem Whisky </w:t>
      </w:r>
      <w:proofErr w:type="spellStart"/>
      <w:r w:rsidRPr="008D5A93">
        <w:rPr>
          <w:rFonts w:ascii="Calibri" w:eastAsia="Calibri" w:hAnsi="Calibri"/>
          <w:b/>
          <w:sz w:val="22"/>
          <w:szCs w:val="22"/>
          <w:lang w:val="cs-CZ"/>
        </w:rPr>
        <w:t>Creation</w:t>
      </w:r>
      <w:proofErr w:type="spellEnd"/>
      <w:r w:rsidRPr="008D5A93">
        <w:rPr>
          <w:rFonts w:ascii="Calibri" w:eastAsia="Calibri" w:hAnsi="Calibri"/>
          <w:b/>
          <w:sz w:val="22"/>
          <w:szCs w:val="22"/>
          <w:lang w:val="cs-CZ"/>
        </w:rPr>
        <w:t xml:space="preserve"> </w:t>
      </w:r>
      <w:proofErr w:type="spellStart"/>
      <w:r w:rsidRPr="008D5A93">
        <w:rPr>
          <w:rFonts w:ascii="Calibri" w:eastAsia="Calibri" w:hAnsi="Calibri"/>
          <w:b/>
          <w:sz w:val="22"/>
          <w:szCs w:val="22"/>
          <w:lang w:val="cs-CZ"/>
        </w:rPr>
        <w:t>týmu</w:t>
      </w:r>
      <w:proofErr w:type="spellEnd"/>
      <w:r w:rsidRPr="008D5A93">
        <w:rPr>
          <w:rFonts w:ascii="Calibri" w:eastAsia="Calibri" w:hAnsi="Calibri"/>
          <w:b/>
          <w:sz w:val="22"/>
          <w:szCs w:val="22"/>
          <w:lang w:val="cs-CZ"/>
        </w:rPr>
        <w:t xml:space="preserve"> obou značek, se ve společnosti </w:t>
      </w:r>
      <w:proofErr w:type="spellStart"/>
      <w:r w:rsidRPr="008D5A93">
        <w:rPr>
          <w:rFonts w:ascii="Calibri" w:eastAsia="Calibri" w:hAnsi="Calibri"/>
          <w:b/>
          <w:sz w:val="22"/>
          <w:szCs w:val="22"/>
          <w:lang w:val="cs-CZ"/>
        </w:rPr>
        <w:t>Glenmorangie</w:t>
      </w:r>
      <w:proofErr w:type="spellEnd"/>
      <w:r w:rsidRPr="008D5A93">
        <w:rPr>
          <w:rFonts w:ascii="Calibri" w:eastAsia="Calibri" w:hAnsi="Calibri"/>
          <w:b/>
          <w:sz w:val="22"/>
          <w:szCs w:val="22"/>
          <w:lang w:val="cs-CZ"/>
        </w:rPr>
        <w:t xml:space="preserve"> </w:t>
      </w:r>
      <w:proofErr w:type="spellStart"/>
      <w:r w:rsidRPr="008D5A93">
        <w:rPr>
          <w:rFonts w:ascii="Calibri" w:eastAsia="Calibri" w:hAnsi="Calibri"/>
          <w:b/>
          <w:sz w:val="22"/>
          <w:szCs w:val="22"/>
          <w:lang w:val="cs-CZ"/>
        </w:rPr>
        <w:t>Company</w:t>
      </w:r>
      <w:proofErr w:type="spellEnd"/>
      <w:r w:rsidRPr="008D5A93">
        <w:rPr>
          <w:rFonts w:ascii="Calibri" w:eastAsia="Calibri" w:hAnsi="Calibri"/>
          <w:b/>
          <w:sz w:val="22"/>
          <w:szCs w:val="22"/>
          <w:lang w:val="cs-CZ"/>
        </w:rPr>
        <w:t xml:space="preserve"> </w:t>
      </w:r>
      <w:proofErr w:type="spellStart"/>
      <w:r w:rsidRPr="008D5A93">
        <w:rPr>
          <w:rFonts w:ascii="Calibri" w:eastAsia="Calibri" w:hAnsi="Calibri"/>
          <w:b/>
          <w:sz w:val="22"/>
          <w:szCs w:val="22"/>
          <w:lang w:val="cs-CZ"/>
        </w:rPr>
        <w:t>podíli</w:t>
      </w:r>
      <w:proofErr w:type="spellEnd"/>
      <w:r w:rsidRPr="008D5A93">
        <w:rPr>
          <w:rFonts w:ascii="Calibri" w:eastAsia="Calibri" w:hAnsi="Calibri"/>
          <w:b/>
          <w:sz w:val="22"/>
          <w:szCs w:val="22"/>
          <w:lang w:val="cs-CZ"/>
        </w:rPr>
        <w:t xml:space="preserve">́ na </w:t>
      </w:r>
      <w:proofErr w:type="spellStart"/>
      <w:r w:rsidRPr="008D5A93">
        <w:rPr>
          <w:rFonts w:ascii="Calibri" w:eastAsia="Calibri" w:hAnsi="Calibri"/>
          <w:b/>
          <w:sz w:val="22"/>
          <w:szCs w:val="22"/>
          <w:lang w:val="cs-CZ"/>
        </w:rPr>
        <w:t>vývoji</w:t>
      </w:r>
      <w:proofErr w:type="spellEnd"/>
      <w:r w:rsidRPr="008D5A93">
        <w:rPr>
          <w:rFonts w:ascii="Calibri" w:eastAsia="Calibri" w:hAnsi="Calibri"/>
          <w:b/>
          <w:sz w:val="22"/>
          <w:szCs w:val="22"/>
          <w:lang w:val="cs-CZ"/>
        </w:rPr>
        <w:t xml:space="preserve"> </w:t>
      </w:r>
      <w:proofErr w:type="spellStart"/>
      <w:r w:rsidRPr="008D5A93">
        <w:rPr>
          <w:rFonts w:ascii="Calibri" w:eastAsia="Calibri" w:hAnsi="Calibri"/>
          <w:b/>
          <w:sz w:val="22"/>
          <w:szCs w:val="22"/>
          <w:lang w:val="cs-CZ"/>
        </w:rPr>
        <w:t>nových</w:t>
      </w:r>
      <w:proofErr w:type="spellEnd"/>
      <w:r w:rsidRPr="008D5A93">
        <w:rPr>
          <w:rFonts w:ascii="Calibri" w:eastAsia="Calibri" w:hAnsi="Calibri"/>
          <w:b/>
          <w:sz w:val="22"/>
          <w:szCs w:val="22"/>
          <w:lang w:val="cs-CZ"/>
        </w:rPr>
        <w:t xml:space="preserve"> produktů již 11 let. Značky </w:t>
      </w:r>
      <w:proofErr w:type="spellStart"/>
      <w:r w:rsidRPr="008D5A93">
        <w:rPr>
          <w:rFonts w:ascii="Calibri" w:eastAsia="Calibri" w:hAnsi="Calibri"/>
          <w:b/>
          <w:sz w:val="22"/>
          <w:szCs w:val="22"/>
          <w:lang w:val="cs-CZ"/>
        </w:rPr>
        <w:t>Glenmorangie</w:t>
      </w:r>
      <w:proofErr w:type="spellEnd"/>
      <w:r w:rsidRPr="008D5A93">
        <w:rPr>
          <w:rFonts w:ascii="Calibri" w:eastAsia="Calibri" w:hAnsi="Calibri"/>
          <w:b/>
          <w:sz w:val="22"/>
          <w:szCs w:val="22"/>
          <w:lang w:val="cs-CZ"/>
        </w:rPr>
        <w:t xml:space="preserve"> a </w:t>
      </w:r>
      <w:proofErr w:type="spellStart"/>
      <w:r w:rsidRPr="008D5A93">
        <w:rPr>
          <w:rFonts w:ascii="Calibri" w:eastAsia="Calibri" w:hAnsi="Calibri"/>
          <w:b/>
          <w:sz w:val="22"/>
          <w:szCs w:val="22"/>
          <w:lang w:val="cs-CZ"/>
        </w:rPr>
        <w:t>Ardbeg</w:t>
      </w:r>
      <w:proofErr w:type="spellEnd"/>
      <w:r w:rsidRPr="008D5A93">
        <w:rPr>
          <w:rFonts w:ascii="Calibri" w:eastAsia="Calibri" w:hAnsi="Calibri"/>
          <w:b/>
          <w:sz w:val="22"/>
          <w:szCs w:val="22"/>
          <w:lang w:val="cs-CZ"/>
        </w:rPr>
        <w:t xml:space="preserve"> </w:t>
      </w:r>
      <w:proofErr w:type="spellStart"/>
      <w:r w:rsidRPr="008D5A93">
        <w:rPr>
          <w:rFonts w:ascii="Calibri" w:eastAsia="Calibri" w:hAnsi="Calibri"/>
          <w:b/>
          <w:sz w:val="22"/>
          <w:szCs w:val="22"/>
          <w:lang w:val="cs-CZ"/>
        </w:rPr>
        <w:t>spadaji</w:t>
      </w:r>
      <w:proofErr w:type="spellEnd"/>
      <w:r w:rsidRPr="008D5A93">
        <w:rPr>
          <w:rFonts w:ascii="Calibri" w:eastAsia="Calibri" w:hAnsi="Calibri"/>
          <w:b/>
          <w:sz w:val="22"/>
          <w:szCs w:val="22"/>
          <w:lang w:val="cs-CZ"/>
        </w:rPr>
        <w:t xml:space="preserve">́ pod </w:t>
      </w:r>
      <w:proofErr w:type="spellStart"/>
      <w:r w:rsidRPr="008D5A93">
        <w:rPr>
          <w:rFonts w:ascii="Calibri" w:eastAsia="Calibri" w:hAnsi="Calibri"/>
          <w:b/>
          <w:sz w:val="22"/>
          <w:szCs w:val="22"/>
          <w:lang w:val="cs-CZ"/>
        </w:rPr>
        <w:t>Glenmorangie</w:t>
      </w:r>
      <w:proofErr w:type="spellEnd"/>
      <w:r w:rsidRPr="008D5A93">
        <w:rPr>
          <w:rFonts w:ascii="Calibri" w:eastAsia="Calibri" w:hAnsi="Calibri"/>
          <w:b/>
          <w:sz w:val="22"/>
          <w:szCs w:val="22"/>
          <w:lang w:val="cs-CZ"/>
        </w:rPr>
        <w:t xml:space="preserve"> </w:t>
      </w:r>
      <w:proofErr w:type="spellStart"/>
      <w:r w:rsidRPr="008D5A93">
        <w:rPr>
          <w:rFonts w:ascii="Calibri" w:eastAsia="Calibri" w:hAnsi="Calibri"/>
          <w:b/>
          <w:sz w:val="22"/>
          <w:szCs w:val="22"/>
          <w:lang w:val="cs-CZ"/>
        </w:rPr>
        <w:t>Company</w:t>
      </w:r>
      <w:proofErr w:type="spellEnd"/>
      <w:r w:rsidRPr="008D5A93">
        <w:rPr>
          <w:rFonts w:ascii="Calibri" w:eastAsia="Calibri" w:hAnsi="Calibri"/>
          <w:b/>
          <w:sz w:val="22"/>
          <w:szCs w:val="22"/>
          <w:lang w:val="cs-CZ"/>
        </w:rPr>
        <w:t xml:space="preserve">, </w:t>
      </w:r>
      <w:proofErr w:type="spellStart"/>
      <w:r w:rsidRPr="008D5A93">
        <w:rPr>
          <w:rFonts w:ascii="Calibri" w:eastAsia="Calibri" w:hAnsi="Calibri"/>
          <w:b/>
          <w:sz w:val="22"/>
          <w:szCs w:val="22"/>
          <w:lang w:val="cs-CZ"/>
        </w:rPr>
        <w:t>předni</w:t>
      </w:r>
      <w:proofErr w:type="spellEnd"/>
      <w:r w:rsidRPr="008D5A93">
        <w:rPr>
          <w:rFonts w:ascii="Calibri" w:eastAsia="Calibri" w:hAnsi="Calibri"/>
          <w:b/>
          <w:sz w:val="22"/>
          <w:szCs w:val="22"/>
          <w:lang w:val="cs-CZ"/>
        </w:rPr>
        <w:t xml:space="preserve">́ </w:t>
      </w:r>
      <w:proofErr w:type="spellStart"/>
      <w:r w:rsidRPr="008D5A93">
        <w:rPr>
          <w:rFonts w:ascii="Calibri" w:eastAsia="Calibri" w:hAnsi="Calibri"/>
          <w:b/>
          <w:sz w:val="22"/>
          <w:szCs w:val="22"/>
          <w:lang w:val="cs-CZ"/>
        </w:rPr>
        <w:t>společnost</w:t>
      </w:r>
      <w:proofErr w:type="spellEnd"/>
      <w:r w:rsidRPr="008D5A93">
        <w:rPr>
          <w:rFonts w:ascii="Calibri" w:eastAsia="Calibri" w:hAnsi="Calibri"/>
          <w:b/>
          <w:sz w:val="22"/>
          <w:szCs w:val="22"/>
          <w:lang w:val="cs-CZ"/>
        </w:rPr>
        <w:t xml:space="preserve"> </w:t>
      </w:r>
      <w:proofErr w:type="spellStart"/>
      <w:r w:rsidRPr="008D5A93">
        <w:rPr>
          <w:rFonts w:ascii="Calibri" w:eastAsia="Calibri" w:hAnsi="Calibri"/>
          <w:b/>
          <w:sz w:val="22"/>
          <w:szCs w:val="22"/>
          <w:lang w:val="cs-CZ"/>
        </w:rPr>
        <w:t>zabývajíci</w:t>
      </w:r>
      <w:proofErr w:type="spellEnd"/>
      <w:r w:rsidRPr="008D5A93">
        <w:rPr>
          <w:rFonts w:ascii="Calibri" w:eastAsia="Calibri" w:hAnsi="Calibri"/>
          <w:b/>
          <w:sz w:val="22"/>
          <w:szCs w:val="22"/>
          <w:lang w:val="cs-CZ"/>
        </w:rPr>
        <w:t xml:space="preserve">́ se </w:t>
      </w:r>
      <w:proofErr w:type="spellStart"/>
      <w:r w:rsidRPr="008D5A93">
        <w:rPr>
          <w:rFonts w:ascii="Calibri" w:eastAsia="Calibri" w:hAnsi="Calibri"/>
          <w:b/>
          <w:sz w:val="22"/>
          <w:szCs w:val="22"/>
          <w:lang w:val="cs-CZ"/>
        </w:rPr>
        <w:t>výrobou</w:t>
      </w:r>
      <w:proofErr w:type="spellEnd"/>
      <w:r w:rsidRPr="008D5A93">
        <w:rPr>
          <w:rFonts w:ascii="Calibri" w:eastAsia="Calibri" w:hAnsi="Calibri"/>
          <w:b/>
          <w:sz w:val="22"/>
          <w:szCs w:val="22"/>
          <w:lang w:val="cs-CZ"/>
        </w:rPr>
        <w:t xml:space="preserve"> </w:t>
      </w:r>
      <w:proofErr w:type="spellStart"/>
      <w:r w:rsidRPr="008D5A93">
        <w:rPr>
          <w:rFonts w:ascii="Calibri" w:eastAsia="Calibri" w:hAnsi="Calibri"/>
          <w:b/>
          <w:sz w:val="22"/>
          <w:szCs w:val="22"/>
          <w:lang w:val="cs-CZ"/>
        </w:rPr>
        <w:t>skotske</w:t>
      </w:r>
      <w:proofErr w:type="spellEnd"/>
      <w:r w:rsidRPr="008D5A93">
        <w:rPr>
          <w:rFonts w:ascii="Calibri" w:eastAsia="Calibri" w:hAnsi="Calibri"/>
          <w:b/>
          <w:sz w:val="22"/>
          <w:szCs w:val="22"/>
          <w:lang w:val="cs-CZ"/>
        </w:rPr>
        <w:t xml:space="preserve">́ whisky. Historie společnosti se </w:t>
      </w:r>
      <w:proofErr w:type="spellStart"/>
      <w:r w:rsidRPr="008D5A93">
        <w:rPr>
          <w:rFonts w:ascii="Calibri" w:eastAsia="Calibri" w:hAnsi="Calibri"/>
          <w:b/>
          <w:sz w:val="22"/>
          <w:szCs w:val="22"/>
          <w:lang w:val="cs-CZ"/>
        </w:rPr>
        <w:t>začala</w:t>
      </w:r>
      <w:proofErr w:type="spellEnd"/>
      <w:r w:rsidRPr="008D5A93">
        <w:rPr>
          <w:rFonts w:ascii="Calibri" w:eastAsia="Calibri" w:hAnsi="Calibri"/>
          <w:b/>
          <w:sz w:val="22"/>
          <w:szCs w:val="22"/>
          <w:lang w:val="cs-CZ"/>
        </w:rPr>
        <w:t xml:space="preserve"> </w:t>
      </w:r>
      <w:proofErr w:type="spellStart"/>
      <w:r w:rsidRPr="008D5A93">
        <w:rPr>
          <w:rFonts w:ascii="Calibri" w:eastAsia="Calibri" w:hAnsi="Calibri"/>
          <w:b/>
          <w:sz w:val="22"/>
          <w:szCs w:val="22"/>
          <w:lang w:val="cs-CZ"/>
        </w:rPr>
        <w:t>psát</w:t>
      </w:r>
      <w:proofErr w:type="spellEnd"/>
      <w:r w:rsidRPr="008D5A93">
        <w:rPr>
          <w:rFonts w:ascii="Calibri" w:eastAsia="Calibri" w:hAnsi="Calibri"/>
          <w:b/>
          <w:sz w:val="22"/>
          <w:szCs w:val="22"/>
          <w:lang w:val="cs-CZ"/>
        </w:rPr>
        <w:t xml:space="preserve"> v roce 1893, </w:t>
      </w:r>
      <w:proofErr w:type="spellStart"/>
      <w:r w:rsidRPr="008D5A93">
        <w:rPr>
          <w:rFonts w:ascii="Calibri" w:eastAsia="Calibri" w:hAnsi="Calibri"/>
          <w:b/>
          <w:sz w:val="22"/>
          <w:szCs w:val="22"/>
          <w:lang w:val="cs-CZ"/>
        </w:rPr>
        <w:t>ačkoliv</w:t>
      </w:r>
      <w:proofErr w:type="spellEnd"/>
      <w:r w:rsidRPr="008D5A93">
        <w:rPr>
          <w:rFonts w:ascii="Calibri" w:eastAsia="Calibri" w:hAnsi="Calibri"/>
          <w:b/>
          <w:sz w:val="22"/>
          <w:szCs w:val="22"/>
          <w:lang w:val="cs-CZ"/>
        </w:rPr>
        <w:t xml:space="preserve"> whisky, </w:t>
      </w:r>
      <w:proofErr w:type="spellStart"/>
      <w:r w:rsidRPr="008D5A93">
        <w:rPr>
          <w:rFonts w:ascii="Calibri" w:eastAsia="Calibri" w:hAnsi="Calibri"/>
          <w:b/>
          <w:sz w:val="22"/>
          <w:szCs w:val="22"/>
          <w:lang w:val="cs-CZ"/>
        </w:rPr>
        <w:t>ktere</w:t>
      </w:r>
      <w:proofErr w:type="spellEnd"/>
      <w:r w:rsidRPr="008D5A93">
        <w:rPr>
          <w:rFonts w:ascii="Calibri" w:eastAsia="Calibri" w:hAnsi="Calibri"/>
          <w:b/>
          <w:sz w:val="22"/>
          <w:szCs w:val="22"/>
          <w:lang w:val="cs-CZ"/>
        </w:rPr>
        <w:t xml:space="preserve">́ tato </w:t>
      </w:r>
      <w:proofErr w:type="spellStart"/>
      <w:r w:rsidRPr="008D5A93">
        <w:rPr>
          <w:rFonts w:ascii="Calibri" w:eastAsia="Calibri" w:hAnsi="Calibri"/>
          <w:b/>
          <w:sz w:val="22"/>
          <w:szCs w:val="22"/>
          <w:lang w:val="cs-CZ"/>
        </w:rPr>
        <w:t>společnost</w:t>
      </w:r>
      <w:proofErr w:type="spellEnd"/>
      <w:r w:rsidRPr="008D5A93">
        <w:rPr>
          <w:rFonts w:ascii="Calibri" w:eastAsia="Calibri" w:hAnsi="Calibri"/>
          <w:b/>
          <w:sz w:val="22"/>
          <w:szCs w:val="22"/>
          <w:lang w:val="cs-CZ"/>
        </w:rPr>
        <w:t xml:space="preserve"> produkuje, </w:t>
      </w:r>
      <w:proofErr w:type="spellStart"/>
      <w:r w:rsidRPr="008D5A93">
        <w:rPr>
          <w:rFonts w:ascii="Calibri" w:eastAsia="Calibri" w:hAnsi="Calibri"/>
          <w:b/>
          <w:sz w:val="22"/>
          <w:szCs w:val="22"/>
          <w:lang w:val="cs-CZ"/>
        </w:rPr>
        <w:t>přinášely</w:t>
      </w:r>
      <w:proofErr w:type="spellEnd"/>
      <w:r w:rsidRPr="008D5A93">
        <w:rPr>
          <w:rFonts w:ascii="Calibri" w:eastAsia="Calibri" w:hAnsi="Calibri"/>
          <w:b/>
          <w:sz w:val="22"/>
          <w:szCs w:val="22"/>
          <w:lang w:val="cs-CZ"/>
        </w:rPr>
        <w:t xml:space="preserve"> </w:t>
      </w:r>
      <w:proofErr w:type="spellStart"/>
      <w:r w:rsidRPr="008D5A93">
        <w:rPr>
          <w:rFonts w:ascii="Calibri" w:eastAsia="Calibri" w:hAnsi="Calibri"/>
          <w:b/>
          <w:sz w:val="22"/>
          <w:szCs w:val="22"/>
          <w:lang w:val="cs-CZ"/>
        </w:rPr>
        <w:t>potěšeni</w:t>
      </w:r>
      <w:proofErr w:type="spellEnd"/>
      <w:r w:rsidRPr="008D5A93">
        <w:rPr>
          <w:rFonts w:ascii="Calibri" w:eastAsia="Calibri" w:hAnsi="Calibri"/>
          <w:b/>
          <w:sz w:val="22"/>
          <w:szCs w:val="22"/>
          <w:lang w:val="cs-CZ"/>
        </w:rPr>
        <w:t xml:space="preserve">́ </w:t>
      </w:r>
      <w:proofErr w:type="spellStart"/>
      <w:r w:rsidRPr="008D5A93">
        <w:rPr>
          <w:rFonts w:ascii="Calibri" w:eastAsia="Calibri" w:hAnsi="Calibri"/>
          <w:b/>
          <w:sz w:val="22"/>
          <w:szCs w:val="22"/>
          <w:lang w:val="cs-CZ"/>
        </w:rPr>
        <w:t>chuťovým</w:t>
      </w:r>
      <w:proofErr w:type="spellEnd"/>
      <w:r w:rsidRPr="008D5A93">
        <w:rPr>
          <w:rFonts w:ascii="Calibri" w:eastAsia="Calibri" w:hAnsi="Calibri"/>
          <w:b/>
          <w:sz w:val="22"/>
          <w:szCs w:val="22"/>
          <w:lang w:val="cs-CZ"/>
        </w:rPr>
        <w:t xml:space="preserve"> </w:t>
      </w:r>
      <w:proofErr w:type="spellStart"/>
      <w:r w:rsidRPr="008D5A93">
        <w:rPr>
          <w:rFonts w:ascii="Calibri" w:eastAsia="Calibri" w:hAnsi="Calibri"/>
          <w:b/>
          <w:sz w:val="22"/>
          <w:szCs w:val="22"/>
          <w:lang w:val="cs-CZ"/>
        </w:rPr>
        <w:t>pohárkům</w:t>
      </w:r>
      <w:proofErr w:type="spellEnd"/>
      <w:r w:rsidRPr="008D5A93">
        <w:rPr>
          <w:rFonts w:ascii="Calibri" w:eastAsia="Calibri" w:hAnsi="Calibri"/>
          <w:b/>
          <w:sz w:val="22"/>
          <w:szCs w:val="22"/>
          <w:lang w:val="cs-CZ"/>
        </w:rPr>
        <w:t xml:space="preserve"> </w:t>
      </w:r>
      <w:proofErr w:type="spellStart"/>
      <w:r w:rsidRPr="008D5A93">
        <w:rPr>
          <w:rFonts w:ascii="Calibri" w:eastAsia="Calibri" w:hAnsi="Calibri"/>
          <w:b/>
          <w:sz w:val="22"/>
          <w:szCs w:val="22"/>
          <w:lang w:val="cs-CZ"/>
        </w:rPr>
        <w:t>milovníkům</w:t>
      </w:r>
      <w:proofErr w:type="spellEnd"/>
      <w:r w:rsidRPr="008D5A93">
        <w:rPr>
          <w:rFonts w:ascii="Calibri" w:eastAsia="Calibri" w:hAnsi="Calibri"/>
          <w:b/>
          <w:sz w:val="22"/>
          <w:szCs w:val="22"/>
          <w:lang w:val="cs-CZ"/>
        </w:rPr>
        <w:t xml:space="preserve"> </w:t>
      </w:r>
      <w:proofErr w:type="spellStart"/>
      <w:r w:rsidRPr="008D5A93">
        <w:rPr>
          <w:rFonts w:ascii="Calibri" w:eastAsia="Calibri" w:hAnsi="Calibri"/>
          <w:b/>
          <w:sz w:val="22"/>
          <w:szCs w:val="22"/>
          <w:lang w:val="cs-CZ"/>
        </w:rPr>
        <w:t>ušlechtilých</w:t>
      </w:r>
      <w:proofErr w:type="spellEnd"/>
      <w:r w:rsidRPr="008D5A93">
        <w:rPr>
          <w:rFonts w:ascii="Calibri" w:eastAsia="Calibri" w:hAnsi="Calibri"/>
          <w:b/>
          <w:sz w:val="22"/>
          <w:szCs w:val="22"/>
          <w:lang w:val="cs-CZ"/>
        </w:rPr>
        <w:t xml:space="preserve"> </w:t>
      </w:r>
      <w:proofErr w:type="spellStart"/>
      <w:r w:rsidRPr="008D5A93">
        <w:rPr>
          <w:rFonts w:ascii="Calibri" w:eastAsia="Calibri" w:hAnsi="Calibri"/>
          <w:b/>
          <w:sz w:val="22"/>
          <w:szCs w:val="22"/>
          <w:lang w:val="cs-CZ"/>
        </w:rPr>
        <w:t>destilátu</w:t>
      </w:r>
      <w:proofErr w:type="spellEnd"/>
      <w:r w:rsidRPr="008D5A93">
        <w:rPr>
          <w:rFonts w:ascii="Calibri" w:eastAsia="Calibri" w:hAnsi="Calibri"/>
          <w:b/>
          <w:sz w:val="22"/>
          <w:szCs w:val="22"/>
          <w:lang w:val="cs-CZ"/>
        </w:rPr>
        <w:t xml:space="preserve">̊ </w:t>
      </w:r>
      <w:proofErr w:type="spellStart"/>
      <w:r w:rsidRPr="008D5A93">
        <w:rPr>
          <w:rFonts w:ascii="Calibri" w:eastAsia="Calibri" w:hAnsi="Calibri"/>
          <w:b/>
          <w:sz w:val="22"/>
          <w:szCs w:val="22"/>
          <w:lang w:val="cs-CZ"/>
        </w:rPr>
        <w:t>uz</w:t>
      </w:r>
      <w:proofErr w:type="spellEnd"/>
      <w:r w:rsidRPr="008D5A93">
        <w:rPr>
          <w:rFonts w:ascii="Calibri" w:eastAsia="Calibri" w:hAnsi="Calibri"/>
          <w:b/>
          <w:sz w:val="22"/>
          <w:szCs w:val="22"/>
          <w:lang w:val="cs-CZ"/>
        </w:rPr>
        <w:t xml:space="preserve">̌ mnohem </w:t>
      </w:r>
      <w:proofErr w:type="spellStart"/>
      <w:r w:rsidRPr="008D5A93">
        <w:rPr>
          <w:rFonts w:ascii="Calibri" w:eastAsia="Calibri" w:hAnsi="Calibri"/>
          <w:b/>
          <w:sz w:val="22"/>
          <w:szCs w:val="22"/>
          <w:lang w:val="cs-CZ"/>
        </w:rPr>
        <w:t>dříve</w:t>
      </w:r>
      <w:proofErr w:type="spellEnd"/>
      <w:r w:rsidRPr="008D5A93">
        <w:rPr>
          <w:rFonts w:ascii="Calibri" w:eastAsia="Calibri" w:hAnsi="Calibri"/>
          <w:b/>
          <w:sz w:val="22"/>
          <w:szCs w:val="22"/>
          <w:lang w:val="cs-CZ"/>
        </w:rPr>
        <w:t xml:space="preserve">. </w:t>
      </w:r>
    </w:p>
    <w:p w14:paraId="50B8893B" w14:textId="77777777" w:rsidR="008D5A93" w:rsidRPr="008D5A93" w:rsidRDefault="008D5A93" w:rsidP="008D5A93">
      <w:pPr>
        <w:spacing w:after="160" w:line="259" w:lineRule="auto"/>
        <w:jc w:val="both"/>
        <w:rPr>
          <w:rFonts w:ascii="Calibri" w:eastAsia="Calibri" w:hAnsi="Calibri"/>
          <w:b/>
          <w:lang w:val="cs-CZ" w:eastAsia="cs-CZ"/>
        </w:rPr>
      </w:pPr>
      <w:proofErr w:type="spellStart"/>
      <w:r w:rsidRPr="008D5A93">
        <w:rPr>
          <w:rFonts w:ascii="Calibri" w:eastAsia="Calibri" w:hAnsi="Calibri"/>
          <w:b/>
          <w:lang w:val="cs-CZ" w:eastAsia="cs-CZ"/>
        </w:rPr>
        <w:t>Glenmorangie</w:t>
      </w:r>
      <w:proofErr w:type="spellEnd"/>
      <w:r w:rsidRPr="008D5A93">
        <w:rPr>
          <w:rFonts w:ascii="Calibri" w:eastAsia="Calibri" w:hAnsi="Calibri"/>
          <w:b/>
          <w:lang w:val="cs-CZ" w:eastAsia="cs-CZ"/>
        </w:rPr>
        <w:t xml:space="preserve"> </w:t>
      </w:r>
    </w:p>
    <w:p w14:paraId="52758E66" w14:textId="77777777" w:rsidR="008D5A93" w:rsidRPr="008D5A93" w:rsidRDefault="008D5A93" w:rsidP="008D5A93">
      <w:pPr>
        <w:spacing w:after="160" w:line="259" w:lineRule="auto"/>
        <w:jc w:val="both"/>
        <w:rPr>
          <w:rFonts w:ascii="Calibri" w:eastAsia="Calibri" w:hAnsi="Calibri"/>
          <w:sz w:val="22"/>
          <w:szCs w:val="22"/>
          <w:lang w:val="cs-CZ" w:eastAsia="cs-CZ"/>
        </w:rPr>
      </w:pPr>
      <w:r w:rsidRPr="008D5A93">
        <w:rPr>
          <w:rFonts w:ascii="Calibri" w:eastAsia="Calibri" w:hAnsi="Calibri"/>
          <w:sz w:val="22"/>
          <w:szCs w:val="22"/>
          <w:lang w:val="cs-CZ" w:eastAsia="cs-CZ"/>
        </w:rPr>
        <w:t xml:space="preserve">V roce 1843 vznikla ve Skotsku palírna </w:t>
      </w:r>
      <w:proofErr w:type="spellStart"/>
      <w:r w:rsidRPr="008D5A93">
        <w:rPr>
          <w:rFonts w:ascii="Calibri" w:eastAsia="Calibri" w:hAnsi="Calibri"/>
          <w:sz w:val="22"/>
          <w:szCs w:val="22"/>
          <w:lang w:val="cs-CZ" w:eastAsia="cs-CZ"/>
        </w:rPr>
        <w:t>Glenmorangie</w:t>
      </w:r>
      <w:proofErr w:type="spellEnd"/>
      <w:r w:rsidRPr="008D5A93">
        <w:rPr>
          <w:rFonts w:ascii="Calibri" w:eastAsia="Calibri" w:hAnsi="Calibri"/>
          <w:sz w:val="22"/>
          <w:szCs w:val="22"/>
          <w:lang w:val="cs-CZ" w:eastAsia="cs-CZ"/>
        </w:rPr>
        <w:t xml:space="preserve">, známá pro svou </w:t>
      </w:r>
      <w:proofErr w:type="spellStart"/>
      <w:r w:rsidRPr="008D5A93">
        <w:rPr>
          <w:rFonts w:ascii="Calibri" w:eastAsia="Calibri" w:hAnsi="Calibri"/>
          <w:sz w:val="22"/>
          <w:szCs w:val="22"/>
          <w:lang w:val="cs-CZ" w:eastAsia="cs-CZ"/>
        </w:rPr>
        <w:t>neuvěřitelne</w:t>
      </w:r>
      <w:proofErr w:type="spellEnd"/>
      <w:r w:rsidRPr="008D5A93">
        <w:rPr>
          <w:rFonts w:ascii="Calibri" w:eastAsia="Calibri" w:hAnsi="Calibri"/>
          <w:sz w:val="22"/>
          <w:szCs w:val="22"/>
          <w:lang w:val="cs-CZ" w:eastAsia="cs-CZ"/>
        </w:rPr>
        <w:t xml:space="preserve">̌ jemnou a </w:t>
      </w:r>
      <w:proofErr w:type="spellStart"/>
      <w:r w:rsidRPr="008D5A93">
        <w:rPr>
          <w:rFonts w:ascii="Calibri" w:eastAsia="Calibri" w:hAnsi="Calibri"/>
          <w:sz w:val="22"/>
          <w:szCs w:val="22"/>
          <w:lang w:val="cs-CZ" w:eastAsia="cs-CZ"/>
        </w:rPr>
        <w:t>komplexni</w:t>
      </w:r>
      <w:proofErr w:type="spellEnd"/>
      <w:r w:rsidRPr="008D5A93">
        <w:rPr>
          <w:rFonts w:ascii="Calibri" w:eastAsia="Calibri" w:hAnsi="Calibri"/>
          <w:sz w:val="22"/>
          <w:szCs w:val="22"/>
          <w:lang w:val="cs-CZ" w:eastAsia="cs-CZ"/>
        </w:rPr>
        <w:t xml:space="preserve">́ single malt whisky. Ta se destiluje v </w:t>
      </w:r>
      <w:proofErr w:type="spellStart"/>
      <w:r w:rsidRPr="008D5A93">
        <w:rPr>
          <w:rFonts w:ascii="Calibri" w:eastAsia="Calibri" w:hAnsi="Calibri"/>
          <w:sz w:val="22"/>
          <w:szCs w:val="22"/>
          <w:lang w:val="cs-CZ" w:eastAsia="cs-CZ"/>
        </w:rPr>
        <w:t>nejvyšších</w:t>
      </w:r>
      <w:proofErr w:type="spellEnd"/>
      <w:r w:rsidRPr="008D5A93">
        <w:rPr>
          <w:rFonts w:ascii="Calibri" w:eastAsia="Calibri" w:hAnsi="Calibri"/>
          <w:sz w:val="22"/>
          <w:szCs w:val="22"/>
          <w:lang w:val="cs-CZ" w:eastAsia="cs-CZ"/>
        </w:rPr>
        <w:t xml:space="preserve"> </w:t>
      </w:r>
      <w:proofErr w:type="spellStart"/>
      <w:r w:rsidRPr="008D5A93">
        <w:rPr>
          <w:rFonts w:ascii="Calibri" w:eastAsia="Calibri" w:hAnsi="Calibri"/>
          <w:sz w:val="22"/>
          <w:szCs w:val="22"/>
          <w:lang w:val="cs-CZ" w:eastAsia="cs-CZ"/>
        </w:rPr>
        <w:t>destilačních</w:t>
      </w:r>
      <w:proofErr w:type="spellEnd"/>
      <w:r w:rsidRPr="008D5A93">
        <w:rPr>
          <w:rFonts w:ascii="Calibri" w:eastAsia="Calibri" w:hAnsi="Calibri"/>
          <w:sz w:val="22"/>
          <w:szCs w:val="22"/>
          <w:lang w:val="cs-CZ" w:eastAsia="cs-CZ"/>
        </w:rPr>
        <w:t xml:space="preserve"> </w:t>
      </w:r>
      <w:proofErr w:type="spellStart"/>
      <w:r w:rsidRPr="008D5A93">
        <w:rPr>
          <w:rFonts w:ascii="Calibri" w:eastAsia="Calibri" w:hAnsi="Calibri"/>
          <w:sz w:val="22"/>
          <w:szCs w:val="22"/>
          <w:lang w:val="cs-CZ" w:eastAsia="cs-CZ"/>
        </w:rPr>
        <w:t>kotlích</w:t>
      </w:r>
      <w:proofErr w:type="spellEnd"/>
      <w:r w:rsidRPr="008D5A93">
        <w:rPr>
          <w:rFonts w:ascii="Calibri" w:eastAsia="Calibri" w:hAnsi="Calibri"/>
          <w:sz w:val="22"/>
          <w:szCs w:val="22"/>
          <w:lang w:val="cs-CZ" w:eastAsia="cs-CZ"/>
        </w:rPr>
        <w:t xml:space="preserve">, </w:t>
      </w:r>
      <w:proofErr w:type="spellStart"/>
      <w:r w:rsidRPr="008D5A93">
        <w:rPr>
          <w:rFonts w:ascii="Calibri" w:eastAsia="Calibri" w:hAnsi="Calibri"/>
          <w:sz w:val="22"/>
          <w:szCs w:val="22"/>
          <w:lang w:val="cs-CZ" w:eastAsia="cs-CZ"/>
        </w:rPr>
        <w:t>jejichz</w:t>
      </w:r>
      <w:proofErr w:type="spellEnd"/>
      <w:r w:rsidRPr="008D5A93">
        <w:rPr>
          <w:rFonts w:ascii="Calibri" w:eastAsia="Calibri" w:hAnsi="Calibri"/>
          <w:sz w:val="22"/>
          <w:szCs w:val="22"/>
          <w:lang w:val="cs-CZ" w:eastAsia="cs-CZ"/>
        </w:rPr>
        <w:t xml:space="preserve">̌ </w:t>
      </w:r>
      <w:proofErr w:type="spellStart"/>
      <w:r w:rsidRPr="008D5A93">
        <w:rPr>
          <w:rFonts w:ascii="Calibri" w:eastAsia="Calibri" w:hAnsi="Calibri"/>
          <w:sz w:val="22"/>
          <w:szCs w:val="22"/>
          <w:lang w:val="cs-CZ" w:eastAsia="cs-CZ"/>
        </w:rPr>
        <w:t>dlouhy</w:t>
      </w:r>
      <w:proofErr w:type="spellEnd"/>
      <w:r w:rsidRPr="008D5A93">
        <w:rPr>
          <w:rFonts w:ascii="Calibri" w:eastAsia="Calibri" w:hAnsi="Calibri"/>
          <w:sz w:val="22"/>
          <w:szCs w:val="22"/>
          <w:lang w:val="cs-CZ" w:eastAsia="cs-CZ"/>
        </w:rPr>
        <w:t xml:space="preserve">́ </w:t>
      </w:r>
      <w:proofErr w:type="spellStart"/>
      <w:r w:rsidRPr="008D5A93">
        <w:rPr>
          <w:rFonts w:ascii="Calibri" w:eastAsia="Calibri" w:hAnsi="Calibri"/>
          <w:sz w:val="22"/>
          <w:szCs w:val="22"/>
          <w:lang w:val="cs-CZ" w:eastAsia="cs-CZ"/>
        </w:rPr>
        <w:t>měděny</w:t>
      </w:r>
      <w:proofErr w:type="spellEnd"/>
      <w:r w:rsidRPr="008D5A93">
        <w:rPr>
          <w:rFonts w:ascii="Calibri" w:eastAsia="Calibri" w:hAnsi="Calibri"/>
          <w:sz w:val="22"/>
          <w:szCs w:val="22"/>
          <w:lang w:val="cs-CZ" w:eastAsia="cs-CZ"/>
        </w:rPr>
        <w:t xml:space="preserve">́ krk dosahuje </w:t>
      </w:r>
      <w:proofErr w:type="spellStart"/>
      <w:r w:rsidRPr="008D5A93">
        <w:rPr>
          <w:rFonts w:ascii="Calibri" w:eastAsia="Calibri" w:hAnsi="Calibri"/>
          <w:sz w:val="22"/>
          <w:szCs w:val="22"/>
          <w:lang w:val="cs-CZ" w:eastAsia="cs-CZ"/>
        </w:rPr>
        <w:t>stejne</w:t>
      </w:r>
      <w:proofErr w:type="spellEnd"/>
      <w:r w:rsidRPr="008D5A93">
        <w:rPr>
          <w:rFonts w:ascii="Calibri" w:eastAsia="Calibri" w:hAnsi="Calibri"/>
          <w:sz w:val="22"/>
          <w:szCs w:val="22"/>
          <w:lang w:val="cs-CZ" w:eastAsia="cs-CZ"/>
        </w:rPr>
        <w:t xml:space="preserve">́ </w:t>
      </w:r>
      <w:proofErr w:type="spellStart"/>
      <w:r w:rsidRPr="008D5A93">
        <w:rPr>
          <w:rFonts w:ascii="Calibri" w:eastAsia="Calibri" w:hAnsi="Calibri"/>
          <w:sz w:val="22"/>
          <w:szCs w:val="22"/>
          <w:lang w:val="cs-CZ" w:eastAsia="cs-CZ"/>
        </w:rPr>
        <w:t>výšky</w:t>
      </w:r>
      <w:proofErr w:type="spellEnd"/>
      <w:r w:rsidRPr="008D5A93">
        <w:rPr>
          <w:rFonts w:ascii="Calibri" w:eastAsia="Calibri" w:hAnsi="Calibri"/>
          <w:sz w:val="22"/>
          <w:szCs w:val="22"/>
          <w:lang w:val="cs-CZ" w:eastAsia="cs-CZ"/>
        </w:rPr>
        <w:t xml:space="preserve"> jako </w:t>
      </w:r>
      <w:proofErr w:type="spellStart"/>
      <w:r w:rsidRPr="008D5A93">
        <w:rPr>
          <w:rFonts w:ascii="Calibri" w:eastAsia="Calibri" w:hAnsi="Calibri"/>
          <w:sz w:val="22"/>
          <w:szCs w:val="22"/>
          <w:lang w:val="cs-CZ" w:eastAsia="cs-CZ"/>
        </w:rPr>
        <w:t>dospěla</w:t>
      </w:r>
      <w:proofErr w:type="spellEnd"/>
      <w:r w:rsidRPr="008D5A93">
        <w:rPr>
          <w:rFonts w:ascii="Calibri" w:eastAsia="Calibri" w:hAnsi="Calibri"/>
          <w:sz w:val="22"/>
          <w:szCs w:val="22"/>
          <w:lang w:val="cs-CZ" w:eastAsia="cs-CZ"/>
        </w:rPr>
        <w:t xml:space="preserve">́ </w:t>
      </w:r>
      <w:proofErr w:type="spellStart"/>
      <w:r w:rsidRPr="008D5A93">
        <w:rPr>
          <w:rFonts w:ascii="Calibri" w:eastAsia="Calibri" w:hAnsi="Calibri"/>
          <w:sz w:val="22"/>
          <w:szCs w:val="22"/>
          <w:lang w:val="cs-CZ" w:eastAsia="cs-CZ"/>
        </w:rPr>
        <w:t>žirafa</w:t>
      </w:r>
      <w:proofErr w:type="spellEnd"/>
      <w:r w:rsidRPr="008D5A93">
        <w:rPr>
          <w:rFonts w:ascii="Calibri" w:eastAsia="Calibri" w:hAnsi="Calibri"/>
          <w:sz w:val="22"/>
          <w:szCs w:val="22"/>
          <w:lang w:val="cs-CZ" w:eastAsia="cs-CZ"/>
        </w:rPr>
        <w:t xml:space="preserve">. </w:t>
      </w:r>
      <w:proofErr w:type="spellStart"/>
      <w:r w:rsidRPr="008D5A93">
        <w:rPr>
          <w:rFonts w:ascii="Calibri" w:eastAsia="Calibri" w:hAnsi="Calibri"/>
          <w:sz w:val="22"/>
          <w:szCs w:val="22"/>
          <w:lang w:val="cs-CZ" w:eastAsia="cs-CZ"/>
        </w:rPr>
        <w:t>Díky</w:t>
      </w:r>
      <w:proofErr w:type="spellEnd"/>
      <w:r w:rsidRPr="008D5A93">
        <w:rPr>
          <w:rFonts w:ascii="Calibri" w:eastAsia="Calibri" w:hAnsi="Calibri"/>
          <w:sz w:val="22"/>
          <w:szCs w:val="22"/>
          <w:lang w:val="cs-CZ" w:eastAsia="cs-CZ"/>
        </w:rPr>
        <w:t xml:space="preserve"> tomu se jen ty </w:t>
      </w:r>
      <w:proofErr w:type="spellStart"/>
      <w:r w:rsidRPr="008D5A93">
        <w:rPr>
          <w:rFonts w:ascii="Calibri" w:eastAsia="Calibri" w:hAnsi="Calibri"/>
          <w:sz w:val="22"/>
          <w:szCs w:val="22"/>
          <w:lang w:val="cs-CZ" w:eastAsia="cs-CZ"/>
        </w:rPr>
        <w:t>nejjemnějši</w:t>
      </w:r>
      <w:proofErr w:type="spellEnd"/>
      <w:r w:rsidRPr="008D5A93">
        <w:rPr>
          <w:rFonts w:ascii="Calibri" w:eastAsia="Calibri" w:hAnsi="Calibri"/>
          <w:sz w:val="22"/>
          <w:szCs w:val="22"/>
          <w:lang w:val="cs-CZ" w:eastAsia="cs-CZ"/>
        </w:rPr>
        <w:t xml:space="preserve">́ a </w:t>
      </w:r>
      <w:proofErr w:type="spellStart"/>
      <w:r w:rsidRPr="008D5A93">
        <w:rPr>
          <w:rFonts w:ascii="Calibri" w:eastAsia="Calibri" w:hAnsi="Calibri"/>
          <w:sz w:val="22"/>
          <w:szCs w:val="22"/>
          <w:lang w:val="cs-CZ" w:eastAsia="cs-CZ"/>
        </w:rPr>
        <w:t>nejčistši</w:t>
      </w:r>
      <w:proofErr w:type="spellEnd"/>
      <w:r w:rsidRPr="008D5A93">
        <w:rPr>
          <w:rFonts w:ascii="Calibri" w:eastAsia="Calibri" w:hAnsi="Calibri"/>
          <w:sz w:val="22"/>
          <w:szCs w:val="22"/>
          <w:lang w:val="cs-CZ" w:eastAsia="cs-CZ"/>
        </w:rPr>
        <w:t xml:space="preserve">́ </w:t>
      </w:r>
      <w:proofErr w:type="spellStart"/>
      <w:r w:rsidRPr="008D5A93">
        <w:rPr>
          <w:rFonts w:ascii="Calibri" w:eastAsia="Calibri" w:hAnsi="Calibri"/>
          <w:sz w:val="22"/>
          <w:szCs w:val="22"/>
          <w:lang w:val="cs-CZ" w:eastAsia="cs-CZ"/>
        </w:rPr>
        <w:t>výpary</w:t>
      </w:r>
      <w:proofErr w:type="spellEnd"/>
      <w:r w:rsidRPr="008D5A93">
        <w:rPr>
          <w:rFonts w:ascii="Calibri" w:eastAsia="Calibri" w:hAnsi="Calibri"/>
          <w:sz w:val="22"/>
          <w:szCs w:val="22"/>
          <w:lang w:val="cs-CZ" w:eastAsia="cs-CZ"/>
        </w:rPr>
        <w:t xml:space="preserve"> dostanou do </w:t>
      </w:r>
      <w:proofErr w:type="spellStart"/>
      <w:r w:rsidRPr="008D5A93">
        <w:rPr>
          <w:rFonts w:ascii="Calibri" w:eastAsia="Calibri" w:hAnsi="Calibri"/>
          <w:sz w:val="22"/>
          <w:szCs w:val="22"/>
          <w:lang w:val="cs-CZ" w:eastAsia="cs-CZ"/>
        </w:rPr>
        <w:t>finálního</w:t>
      </w:r>
      <w:proofErr w:type="spellEnd"/>
      <w:r w:rsidRPr="008D5A93">
        <w:rPr>
          <w:rFonts w:ascii="Calibri" w:eastAsia="Calibri" w:hAnsi="Calibri"/>
          <w:sz w:val="22"/>
          <w:szCs w:val="22"/>
          <w:lang w:val="cs-CZ" w:eastAsia="cs-CZ"/>
        </w:rPr>
        <w:t xml:space="preserve"> produktu a výsledná whisky je </w:t>
      </w:r>
      <w:proofErr w:type="spellStart"/>
      <w:r w:rsidRPr="008D5A93">
        <w:rPr>
          <w:rFonts w:ascii="Calibri" w:eastAsia="Calibri" w:hAnsi="Calibri"/>
          <w:sz w:val="22"/>
          <w:szCs w:val="22"/>
          <w:lang w:val="cs-CZ" w:eastAsia="cs-CZ"/>
        </w:rPr>
        <w:t>lehka</w:t>
      </w:r>
      <w:proofErr w:type="spellEnd"/>
      <w:r w:rsidRPr="008D5A93">
        <w:rPr>
          <w:rFonts w:ascii="Calibri" w:eastAsia="Calibri" w:hAnsi="Calibri"/>
          <w:sz w:val="22"/>
          <w:szCs w:val="22"/>
          <w:lang w:val="cs-CZ" w:eastAsia="cs-CZ"/>
        </w:rPr>
        <w:t xml:space="preserve">́, </w:t>
      </w:r>
      <w:proofErr w:type="spellStart"/>
      <w:r w:rsidRPr="008D5A93">
        <w:rPr>
          <w:rFonts w:ascii="Calibri" w:eastAsia="Calibri" w:hAnsi="Calibri"/>
          <w:sz w:val="22"/>
          <w:szCs w:val="22"/>
          <w:lang w:val="cs-CZ" w:eastAsia="cs-CZ"/>
        </w:rPr>
        <w:t>ovocna</w:t>
      </w:r>
      <w:proofErr w:type="spellEnd"/>
      <w:r w:rsidRPr="008D5A93">
        <w:rPr>
          <w:rFonts w:ascii="Calibri" w:eastAsia="Calibri" w:hAnsi="Calibri"/>
          <w:sz w:val="22"/>
          <w:szCs w:val="22"/>
          <w:lang w:val="cs-CZ" w:eastAsia="cs-CZ"/>
        </w:rPr>
        <w:t xml:space="preserve">́ a </w:t>
      </w:r>
      <w:proofErr w:type="spellStart"/>
      <w:r w:rsidRPr="008D5A93">
        <w:rPr>
          <w:rFonts w:ascii="Calibri" w:eastAsia="Calibri" w:hAnsi="Calibri"/>
          <w:sz w:val="22"/>
          <w:szCs w:val="22"/>
          <w:lang w:val="cs-CZ" w:eastAsia="cs-CZ"/>
        </w:rPr>
        <w:t>elegantni</w:t>
      </w:r>
      <w:proofErr w:type="spellEnd"/>
      <w:r w:rsidRPr="008D5A93">
        <w:rPr>
          <w:rFonts w:ascii="Calibri" w:eastAsia="Calibri" w:hAnsi="Calibri"/>
          <w:sz w:val="22"/>
          <w:szCs w:val="22"/>
          <w:lang w:val="cs-CZ" w:eastAsia="cs-CZ"/>
        </w:rPr>
        <w:t xml:space="preserve">́. Destilační kotle přivezl roku 1843 z Anglie zakladatel palírny pan William </w:t>
      </w:r>
      <w:proofErr w:type="spellStart"/>
      <w:r w:rsidRPr="008D5A93">
        <w:rPr>
          <w:rFonts w:ascii="Calibri" w:eastAsia="Calibri" w:hAnsi="Calibri"/>
          <w:sz w:val="22"/>
          <w:szCs w:val="22"/>
          <w:lang w:val="cs-CZ" w:eastAsia="cs-CZ"/>
        </w:rPr>
        <w:t>Matheson</w:t>
      </w:r>
      <w:proofErr w:type="spellEnd"/>
      <w:r w:rsidRPr="008D5A93">
        <w:rPr>
          <w:rFonts w:ascii="Calibri" w:eastAsia="Calibri" w:hAnsi="Calibri"/>
          <w:sz w:val="22"/>
          <w:szCs w:val="22"/>
          <w:lang w:val="cs-CZ" w:eastAsia="cs-CZ"/>
        </w:rPr>
        <w:t>. Když zjistil, že v nich vzniká vynikající whisky, začal jejich počet zvyšovat. Z původně dvou kotlů rozšířila palírna za uplynulých 175 let kapacitu na kotlů 12. Každý další kotel musel být na milimetr přesnou kopií těch původních, aby se zajistila naprosto stejná kvalita whisky. Aktuálně je v plánu rozšíření o další dva kotle – stejně vysoké, široké a v každém rozměru naprosto identické.</w:t>
      </w:r>
    </w:p>
    <w:p w14:paraId="02E4C376" w14:textId="77777777" w:rsidR="008D5A93" w:rsidRPr="008D5A93" w:rsidRDefault="008D5A93" w:rsidP="008D5A93">
      <w:pPr>
        <w:spacing w:after="160" w:line="259" w:lineRule="auto"/>
        <w:jc w:val="both"/>
        <w:rPr>
          <w:rFonts w:ascii="Calibri" w:eastAsia="Calibri" w:hAnsi="Calibri"/>
          <w:sz w:val="22"/>
          <w:szCs w:val="22"/>
          <w:lang w:val="cs-CZ"/>
        </w:rPr>
      </w:pPr>
      <w:r w:rsidRPr="008D5A93">
        <w:rPr>
          <w:rFonts w:ascii="Calibri" w:eastAsia="Calibri" w:hAnsi="Calibri"/>
          <w:sz w:val="22"/>
          <w:szCs w:val="22"/>
          <w:lang w:val="cs-CZ" w:eastAsia="cs-CZ"/>
        </w:rPr>
        <w:t xml:space="preserve">Jedinečný chuťový charakter </w:t>
      </w:r>
      <w:proofErr w:type="spellStart"/>
      <w:r w:rsidRPr="008D5A93">
        <w:rPr>
          <w:rFonts w:ascii="Calibri" w:eastAsia="Calibri" w:hAnsi="Calibri"/>
          <w:sz w:val="22"/>
          <w:szCs w:val="22"/>
          <w:lang w:val="cs-CZ" w:eastAsia="cs-CZ"/>
        </w:rPr>
        <w:t>Glenmorangie</w:t>
      </w:r>
      <w:proofErr w:type="spellEnd"/>
      <w:r w:rsidRPr="008D5A93">
        <w:rPr>
          <w:rFonts w:ascii="Calibri" w:eastAsia="Calibri" w:hAnsi="Calibri"/>
          <w:sz w:val="22"/>
          <w:szCs w:val="22"/>
          <w:lang w:val="cs-CZ" w:eastAsia="cs-CZ"/>
        </w:rPr>
        <w:t>, získaný díky zrání v sudech popisuje</w:t>
      </w:r>
      <w:r w:rsidRPr="008D5A93">
        <w:rPr>
          <w:rFonts w:ascii="Calibri" w:eastAsia="Calibri" w:hAnsi="Calibri"/>
          <w:b/>
          <w:sz w:val="22"/>
          <w:szCs w:val="22"/>
          <w:lang w:val="cs-CZ" w:eastAsia="cs-CZ"/>
        </w:rPr>
        <w:t xml:space="preserve"> Paul </w:t>
      </w:r>
      <w:proofErr w:type="spellStart"/>
      <w:r w:rsidRPr="008D5A93">
        <w:rPr>
          <w:rFonts w:ascii="Calibri" w:eastAsia="Calibri" w:hAnsi="Calibri"/>
          <w:b/>
          <w:sz w:val="22"/>
          <w:szCs w:val="22"/>
          <w:lang w:val="cs-CZ" w:eastAsia="cs-CZ"/>
        </w:rPr>
        <w:t>Malone</w:t>
      </w:r>
      <w:proofErr w:type="spellEnd"/>
      <w:r w:rsidRPr="008D5A93">
        <w:rPr>
          <w:rFonts w:ascii="Calibri" w:eastAsia="Calibri" w:hAnsi="Calibri"/>
          <w:sz w:val="22"/>
          <w:szCs w:val="22"/>
          <w:lang w:val="cs-CZ" w:eastAsia="cs-CZ"/>
        </w:rPr>
        <w:t xml:space="preserve">: </w:t>
      </w:r>
      <w:r w:rsidRPr="008D5A93">
        <w:rPr>
          <w:rFonts w:ascii="Calibri" w:eastAsia="Calibri" w:hAnsi="Calibri"/>
          <w:i/>
          <w:sz w:val="22"/>
          <w:szCs w:val="22"/>
          <w:lang w:val="cs-CZ" w:eastAsia="cs-CZ"/>
        </w:rPr>
        <w:t>„</w:t>
      </w:r>
      <w:r w:rsidRPr="008D5A93">
        <w:rPr>
          <w:rFonts w:ascii="Calibri" w:eastAsia="Calibri" w:hAnsi="Calibri"/>
          <w:i/>
          <w:sz w:val="22"/>
          <w:szCs w:val="22"/>
          <w:lang w:val="cs-CZ"/>
        </w:rPr>
        <w:t>Používáme jednotlivé sudy pro zrání maximálně dvakrát. Získáme tak ze dřeva sudů optimální chuť pro naší whisky. Sudy máme od našich přátel z Ameriky z </w:t>
      </w:r>
      <w:proofErr w:type="spellStart"/>
      <w:r w:rsidRPr="008D5A93">
        <w:rPr>
          <w:rFonts w:ascii="Calibri" w:eastAsia="Calibri" w:hAnsi="Calibri"/>
          <w:i/>
          <w:sz w:val="22"/>
          <w:szCs w:val="22"/>
          <w:lang w:val="cs-CZ"/>
        </w:rPr>
        <w:t>bourbonového</w:t>
      </w:r>
      <w:proofErr w:type="spellEnd"/>
      <w:r w:rsidRPr="008D5A93">
        <w:rPr>
          <w:rFonts w:ascii="Calibri" w:eastAsia="Calibri" w:hAnsi="Calibri"/>
          <w:i/>
          <w:sz w:val="22"/>
          <w:szCs w:val="22"/>
          <w:lang w:val="cs-CZ"/>
        </w:rPr>
        <w:t xml:space="preserve"> odvětví. Sud naplníme, necháme v něm zrát </w:t>
      </w:r>
      <w:proofErr w:type="spellStart"/>
      <w:r w:rsidRPr="008D5A93">
        <w:rPr>
          <w:rFonts w:ascii="Calibri" w:eastAsia="Calibri" w:hAnsi="Calibri"/>
          <w:i/>
          <w:sz w:val="22"/>
          <w:szCs w:val="22"/>
          <w:lang w:val="cs-CZ"/>
        </w:rPr>
        <w:t>Glenmorangie</w:t>
      </w:r>
      <w:proofErr w:type="spellEnd"/>
      <w:r w:rsidRPr="008D5A93">
        <w:rPr>
          <w:rFonts w:ascii="Calibri" w:eastAsia="Calibri" w:hAnsi="Calibri"/>
          <w:i/>
          <w:sz w:val="22"/>
          <w:szCs w:val="22"/>
          <w:lang w:val="cs-CZ"/>
        </w:rPr>
        <w:t xml:space="preserve"> 10 let a tím získáme chuťově velmi sladkou whisky. Po druhém </w:t>
      </w:r>
      <w:proofErr w:type="spellStart"/>
      <w:r w:rsidRPr="008D5A93">
        <w:rPr>
          <w:rFonts w:ascii="Calibri" w:eastAsia="Calibri" w:hAnsi="Calibri"/>
          <w:i/>
          <w:sz w:val="22"/>
          <w:szCs w:val="22"/>
          <w:lang w:val="cs-CZ"/>
        </w:rPr>
        <w:t>staření</w:t>
      </w:r>
      <w:proofErr w:type="spellEnd"/>
      <w:r w:rsidRPr="008D5A93">
        <w:rPr>
          <w:rFonts w:ascii="Calibri" w:eastAsia="Calibri" w:hAnsi="Calibri"/>
          <w:i/>
          <w:sz w:val="22"/>
          <w:szCs w:val="22"/>
          <w:lang w:val="cs-CZ"/>
        </w:rPr>
        <w:t xml:space="preserve"> v sudu získáme whisky, která už nemá tolik sladkosti, ale má v sobě hodně ovocných tónů, kokosu a květinových tónů. Když se sudy po dvou kolech zrání skončíme, prodáme je k použití pro ostatní značky.“</w:t>
      </w:r>
    </w:p>
    <w:p w14:paraId="1D2B48A1" w14:textId="77777777" w:rsidR="008D5A93" w:rsidRPr="008D5A93" w:rsidRDefault="008D5A93" w:rsidP="008D5A93">
      <w:pPr>
        <w:spacing w:after="160" w:line="259" w:lineRule="auto"/>
        <w:jc w:val="both"/>
        <w:rPr>
          <w:rFonts w:ascii="Calibri" w:eastAsia="Calibri" w:hAnsi="Calibri"/>
          <w:sz w:val="22"/>
          <w:szCs w:val="22"/>
          <w:lang w:val="cs-CZ" w:eastAsia="cs-CZ"/>
        </w:rPr>
      </w:pPr>
      <w:r w:rsidRPr="008D5A93">
        <w:rPr>
          <w:rFonts w:ascii="Calibri" w:eastAsia="Calibri" w:hAnsi="Calibri"/>
          <w:sz w:val="22"/>
          <w:szCs w:val="22"/>
          <w:lang w:val="cs-CZ" w:eastAsia="cs-CZ"/>
        </w:rPr>
        <w:t xml:space="preserve">Značka </w:t>
      </w:r>
      <w:proofErr w:type="spellStart"/>
      <w:r w:rsidRPr="008D5A93">
        <w:rPr>
          <w:rFonts w:ascii="Calibri" w:eastAsia="Calibri" w:hAnsi="Calibri"/>
          <w:sz w:val="22"/>
          <w:szCs w:val="22"/>
          <w:lang w:val="cs-CZ" w:eastAsia="cs-CZ"/>
        </w:rPr>
        <w:t>Glenmorangie</w:t>
      </w:r>
      <w:proofErr w:type="spellEnd"/>
      <w:r w:rsidRPr="008D5A93">
        <w:rPr>
          <w:rFonts w:ascii="Calibri" w:eastAsia="Calibri" w:hAnsi="Calibri"/>
          <w:sz w:val="22"/>
          <w:szCs w:val="22"/>
          <w:lang w:val="cs-CZ" w:eastAsia="cs-CZ"/>
        </w:rPr>
        <w:t xml:space="preserve"> nechává některé své whisky dozrávat v odlišných sudech, aby získaly osobitý ráz. </w:t>
      </w:r>
      <w:r w:rsidRPr="008D5A93">
        <w:rPr>
          <w:rFonts w:ascii="Calibri" w:eastAsia="Calibri" w:hAnsi="Calibri"/>
          <w:i/>
          <w:sz w:val="22"/>
          <w:szCs w:val="22"/>
          <w:lang w:val="cs-CZ" w:eastAsia="cs-CZ"/>
        </w:rPr>
        <w:t xml:space="preserve">„V devadesátých letech jsme byli první značkou, která začala s dozráváním whisky v sudech po portském. To pak zkopírovala skoro každá palírna na světě, ale my byli první, kdo s tím přišel. Máme v nabídce dozrávání v sudech po sherry jako je třeba naše dvanáctiletá </w:t>
      </w:r>
      <w:proofErr w:type="spellStart"/>
      <w:r w:rsidRPr="008D5A93">
        <w:rPr>
          <w:rFonts w:ascii="Calibri" w:eastAsia="Calibri" w:hAnsi="Calibri"/>
          <w:i/>
          <w:sz w:val="22"/>
          <w:szCs w:val="22"/>
          <w:lang w:val="cs-CZ" w:eastAsia="cs-CZ"/>
        </w:rPr>
        <w:t>Glenmorangie</w:t>
      </w:r>
      <w:proofErr w:type="spellEnd"/>
      <w:r w:rsidRPr="008D5A93">
        <w:rPr>
          <w:rFonts w:ascii="Calibri" w:eastAsia="Calibri" w:hAnsi="Calibri"/>
          <w:i/>
          <w:sz w:val="22"/>
          <w:szCs w:val="22"/>
          <w:lang w:val="cs-CZ" w:eastAsia="cs-CZ"/>
        </w:rPr>
        <w:t xml:space="preserve"> </w:t>
      </w:r>
      <w:proofErr w:type="spellStart"/>
      <w:r w:rsidRPr="008D5A93">
        <w:rPr>
          <w:rFonts w:ascii="Calibri" w:eastAsia="Calibri" w:hAnsi="Calibri"/>
          <w:i/>
          <w:sz w:val="22"/>
          <w:szCs w:val="22"/>
          <w:lang w:val="cs-CZ" w:eastAsia="cs-CZ"/>
        </w:rPr>
        <w:t>Lasanta</w:t>
      </w:r>
      <w:proofErr w:type="spellEnd"/>
      <w:r w:rsidRPr="008D5A93">
        <w:rPr>
          <w:rFonts w:ascii="Calibri" w:eastAsia="Calibri" w:hAnsi="Calibri"/>
          <w:i/>
          <w:sz w:val="22"/>
          <w:szCs w:val="22"/>
          <w:lang w:val="cs-CZ" w:eastAsia="cs-CZ"/>
        </w:rPr>
        <w:t xml:space="preserve">, která je 10 let v </w:t>
      </w:r>
      <w:proofErr w:type="spellStart"/>
      <w:r w:rsidRPr="008D5A93">
        <w:rPr>
          <w:rFonts w:ascii="Calibri" w:eastAsia="Calibri" w:hAnsi="Calibri"/>
          <w:i/>
          <w:sz w:val="22"/>
          <w:szCs w:val="22"/>
          <w:lang w:val="cs-CZ" w:eastAsia="cs-CZ"/>
        </w:rPr>
        <w:t>bourbonových</w:t>
      </w:r>
      <w:proofErr w:type="spellEnd"/>
      <w:r w:rsidRPr="008D5A93">
        <w:rPr>
          <w:rFonts w:ascii="Calibri" w:eastAsia="Calibri" w:hAnsi="Calibri"/>
          <w:i/>
          <w:sz w:val="22"/>
          <w:szCs w:val="22"/>
          <w:lang w:val="cs-CZ" w:eastAsia="cs-CZ"/>
        </w:rPr>
        <w:t xml:space="preserve"> sudech a poslední dva roky v sudech po sherry. </w:t>
      </w:r>
      <w:proofErr w:type="spellStart"/>
      <w:r w:rsidRPr="008D5A93">
        <w:rPr>
          <w:rFonts w:ascii="Calibri" w:eastAsia="Calibri" w:hAnsi="Calibri"/>
          <w:i/>
          <w:sz w:val="22"/>
          <w:szCs w:val="22"/>
          <w:lang w:val="cs-CZ" w:eastAsia="cs-CZ"/>
        </w:rPr>
        <w:t>Glenmorangie</w:t>
      </w:r>
      <w:proofErr w:type="spellEnd"/>
      <w:r w:rsidRPr="008D5A93">
        <w:rPr>
          <w:rFonts w:ascii="Calibri" w:eastAsia="Calibri" w:hAnsi="Calibri"/>
          <w:i/>
          <w:sz w:val="22"/>
          <w:szCs w:val="22"/>
          <w:lang w:val="cs-CZ" w:eastAsia="cs-CZ"/>
        </w:rPr>
        <w:t xml:space="preserve"> </w:t>
      </w:r>
      <w:proofErr w:type="spellStart"/>
      <w:r w:rsidRPr="008D5A93">
        <w:rPr>
          <w:rFonts w:ascii="Calibri" w:eastAsia="Calibri" w:hAnsi="Calibri"/>
          <w:i/>
          <w:sz w:val="22"/>
          <w:szCs w:val="22"/>
          <w:lang w:val="cs-CZ" w:eastAsia="cs-CZ"/>
        </w:rPr>
        <w:t>Quinta</w:t>
      </w:r>
      <w:proofErr w:type="spellEnd"/>
      <w:r w:rsidRPr="008D5A93">
        <w:rPr>
          <w:rFonts w:ascii="Calibri" w:eastAsia="Calibri" w:hAnsi="Calibri"/>
          <w:i/>
          <w:sz w:val="22"/>
          <w:szCs w:val="22"/>
          <w:lang w:val="cs-CZ" w:eastAsia="cs-CZ"/>
        </w:rPr>
        <w:t xml:space="preserve"> </w:t>
      </w:r>
      <w:proofErr w:type="spellStart"/>
      <w:r w:rsidRPr="008D5A93">
        <w:rPr>
          <w:rFonts w:ascii="Calibri" w:eastAsia="Calibri" w:hAnsi="Calibri"/>
          <w:i/>
          <w:sz w:val="22"/>
          <w:szCs w:val="22"/>
          <w:lang w:val="cs-CZ" w:eastAsia="cs-CZ"/>
        </w:rPr>
        <w:t>Ruban</w:t>
      </w:r>
      <w:proofErr w:type="spellEnd"/>
      <w:r w:rsidRPr="008D5A93">
        <w:rPr>
          <w:rFonts w:ascii="Calibri" w:eastAsia="Calibri" w:hAnsi="Calibri"/>
          <w:i/>
          <w:sz w:val="22"/>
          <w:szCs w:val="22"/>
          <w:lang w:val="cs-CZ" w:eastAsia="cs-CZ"/>
        </w:rPr>
        <w:t xml:space="preserve"> je 10 let v </w:t>
      </w:r>
      <w:proofErr w:type="spellStart"/>
      <w:r w:rsidRPr="008D5A93">
        <w:rPr>
          <w:rFonts w:ascii="Calibri" w:eastAsia="Calibri" w:hAnsi="Calibri"/>
          <w:i/>
          <w:sz w:val="22"/>
          <w:szCs w:val="22"/>
          <w:lang w:val="cs-CZ" w:eastAsia="cs-CZ"/>
        </w:rPr>
        <w:t>bourbonových</w:t>
      </w:r>
      <w:proofErr w:type="spellEnd"/>
      <w:r w:rsidRPr="008D5A93">
        <w:rPr>
          <w:rFonts w:ascii="Calibri" w:eastAsia="Calibri" w:hAnsi="Calibri"/>
          <w:i/>
          <w:sz w:val="22"/>
          <w:szCs w:val="22"/>
          <w:lang w:val="cs-CZ" w:eastAsia="cs-CZ"/>
        </w:rPr>
        <w:t xml:space="preserve"> sudech a poslední dva roky v sudech po portském, což z ní dělá chuťově bohatou, oříškovou a kořeněnou whisky. Také máme whisky, která zraje 10 let v </w:t>
      </w:r>
      <w:proofErr w:type="spellStart"/>
      <w:r w:rsidRPr="008D5A93">
        <w:rPr>
          <w:rFonts w:ascii="Calibri" w:eastAsia="Calibri" w:hAnsi="Calibri"/>
          <w:i/>
          <w:sz w:val="22"/>
          <w:szCs w:val="22"/>
          <w:lang w:val="cs-CZ" w:eastAsia="cs-CZ"/>
        </w:rPr>
        <w:t>bourbonových</w:t>
      </w:r>
      <w:proofErr w:type="spellEnd"/>
      <w:r w:rsidRPr="008D5A93">
        <w:rPr>
          <w:rFonts w:ascii="Calibri" w:eastAsia="Calibri" w:hAnsi="Calibri"/>
          <w:i/>
          <w:sz w:val="22"/>
          <w:szCs w:val="22"/>
          <w:lang w:val="cs-CZ" w:eastAsia="cs-CZ"/>
        </w:rPr>
        <w:t xml:space="preserve"> sudech a dva poslední roky v sudech po francouzském víně ze </w:t>
      </w:r>
      <w:proofErr w:type="spellStart"/>
      <w:r w:rsidRPr="008D5A93">
        <w:rPr>
          <w:rFonts w:ascii="Calibri" w:eastAsia="Calibri" w:hAnsi="Calibri"/>
          <w:i/>
          <w:sz w:val="22"/>
          <w:szCs w:val="22"/>
          <w:lang w:val="cs-CZ" w:eastAsia="cs-CZ"/>
        </w:rPr>
        <w:t>Sauternes</w:t>
      </w:r>
      <w:proofErr w:type="spellEnd"/>
      <w:r w:rsidRPr="008D5A93">
        <w:rPr>
          <w:rFonts w:ascii="Calibri" w:eastAsia="Calibri" w:hAnsi="Calibri"/>
          <w:i/>
          <w:sz w:val="22"/>
          <w:szCs w:val="22"/>
          <w:lang w:val="cs-CZ" w:eastAsia="cs-CZ"/>
        </w:rPr>
        <w:t xml:space="preserve">. Ta se jmenuje </w:t>
      </w:r>
      <w:proofErr w:type="spellStart"/>
      <w:r w:rsidRPr="008D5A93">
        <w:rPr>
          <w:rFonts w:ascii="Calibri" w:eastAsia="Calibri" w:hAnsi="Calibri"/>
          <w:i/>
          <w:sz w:val="22"/>
          <w:szCs w:val="22"/>
          <w:lang w:val="cs-CZ" w:eastAsia="cs-CZ"/>
        </w:rPr>
        <w:t>Nectar</w:t>
      </w:r>
      <w:proofErr w:type="spellEnd"/>
      <w:r w:rsidRPr="008D5A93">
        <w:rPr>
          <w:rFonts w:ascii="Calibri" w:eastAsia="Calibri" w:hAnsi="Calibri"/>
          <w:i/>
          <w:sz w:val="22"/>
          <w:szCs w:val="22"/>
          <w:lang w:val="cs-CZ" w:eastAsia="cs-CZ"/>
        </w:rPr>
        <w:t xml:space="preserve"> </w:t>
      </w:r>
      <w:proofErr w:type="spellStart"/>
      <w:r w:rsidRPr="008D5A93">
        <w:rPr>
          <w:rFonts w:ascii="Calibri" w:eastAsia="Calibri" w:hAnsi="Calibri"/>
          <w:i/>
          <w:sz w:val="22"/>
          <w:szCs w:val="22"/>
          <w:lang w:val="cs-CZ" w:eastAsia="cs-CZ"/>
        </w:rPr>
        <w:t>D'or</w:t>
      </w:r>
      <w:proofErr w:type="spellEnd"/>
      <w:r w:rsidRPr="008D5A93">
        <w:rPr>
          <w:rFonts w:ascii="Calibri" w:eastAsia="Calibri" w:hAnsi="Calibri"/>
          <w:i/>
          <w:sz w:val="22"/>
          <w:szCs w:val="22"/>
          <w:lang w:val="cs-CZ" w:eastAsia="cs-CZ"/>
        </w:rPr>
        <w:t xml:space="preserve">. Je neuvěřitelně sladká, má v sobě krémovitost bourbonu a ty poslední dva roky jí dají úžasný nádech briošek, croissantů, bílé čokolády a trošky mandlí, což tuto whisky dělá velmi jemnou a delikátní,“ </w:t>
      </w:r>
      <w:r w:rsidRPr="008D5A93">
        <w:rPr>
          <w:rFonts w:ascii="Calibri" w:eastAsia="Calibri" w:hAnsi="Calibri"/>
          <w:sz w:val="22"/>
          <w:szCs w:val="22"/>
          <w:lang w:val="cs-CZ" w:eastAsia="cs-CZ"/>
        </w:rPr>
        <w:t>uvádí</w:t>
      </w:r>
      <w:r w:rsidRPr="008D5A93">
        <w:rPr>
          <w:rFonts w:ascii="Calibri" w:eastAsia="Calibri" w:hAnsi="Calibri"/>
          <w:b/>
          <w:sz w:val="22"/>
          <w:szCs w:val="22"/>
          <w:lang w:val="cs-CZ" w:eastAsia="cs-CZ"/>
        </w:rPr>
        <w:t xml:space="preserve"> Paul </w:t>
      </w:r>
      <w:proofErr w:type="spellStart"/>
      <w:r w:rsidRPr="008D5A93">
        <w:rPr>
          <w:rFonts w:ascii="Calibri" w:eastAsia="Calibri" w:hAnsi="Calibri"/>
          <w:b/>
          <w:sz w:val="22"/>
          <w:szCs w:val="22"/>
          <w:lang w:val="cs-CZ" w:eastAsia="cs-CZ"/>
        </w:rPr>
        <w:t>Malone</w:t>
      </w:r>
      <w:proofErr w:type="spellEnd"/>
      <w:r w:rsidRPr="008D5A93">
        <w:rPr>
          <w:rFonts w:ascii="Calibri" w:eastAsia="Calibri" w:hAnsi="Calibri"/>
          <w:sz w:val="22"/>
          <w:szCs w:val="22"/>
          <w:lang w:val="cs-CZ" w:eastAsia="cs-CZ"/>
        </w:rPr>
        <w:t>.</w:t>
      </w:r>
    </w:p>
    <w:p w14:paraId="208E1C43" w14:textId="77777777" w:rsidR="008D5A93" w:rsidRPr="008D5A93" w:rsidRDefault="008D5A93" w:rsidP="008D5A93">
      <w:pPr>
        <w:spacing w:after="160" w:line="259" w:lineRule="auto"/>
        <w:jc w:val="both"/>
        <w:rPr>
          <w:rFonts w:ascii="Calibri" w:eastAsia="Calibri" w:hAnsi="Calibri"/>
          <w:b/>
          <w:lang w:val="cs-CZ" w:eastAsia="cs-CZ"/>
        </w:rPr>
      </w:pPr>
      <w:proofErr w:type="spellStart"/>
      <w:r w:rsidRPr="008D5A93">
        <w:rPr>
          <w:rFonts w:ascii="Calibri" w:eastAsia="Calibri" w:hAnsi="Calibri"/>
          <w:b/>
          <w:lang w:val="cs-CZ" w:eastAsia="cs-CZ"/>
        </w:rPr>
        <w:lastRenderedPageBreak/>
        <w:t>Ardbeg</w:t>
      </w:r>
      <w:proofErr w:type="spellEnd"/>
    </w:p>
    <w:p w14:paraId="06DF03AB" w14:textId="77777777" w:rsidR="008D5A93" w:rsidRPr="008D5A93" w:rsidRDefault="008D5A93" w:rsidP="008D5A93">
      <w:pPr>
        <w:spacing w:after="160" w:line="259" w:lineRule="auto"/>
        <w:jc w:val="both"/>
        <w:rPr>
          <w:rFonts w:ascii="Calibri" w:eastAsia="Calibri" w:hAnsi="Calibri"/>
          <w:sz w:val="22"/>
          <w:szCs w:val="22"/>
          <w:lang w:val="cs-CZ" w:eastAsia="cs-CZ"/>
        </w:rPr>
      </w:pPr>
      <w:proofErr w:type="spellStart"/>
      <w:r w:rsidRPr="008D5A93">
        <w:rPr>
          <w:rFonts w:ascii="Calibri" w:eastAsia="Calibri" w:hAnsi="Calibri"/>
          <w:sz w:val="22"/>
          <w:szCs w:val="22"/>
          <w:lang w:val="cs-CZ" w:eastAsia="cs-CZ"/>
        </w:rPr>
        <w:t>Ardbeg</w:t>
      </w:r>
      <w:proofErr w:type="spellEnd"/>
      <w:r w:rsidRPr="008D5A93">
        <w:rPr>
          <w:rFonts w:ascii="Calibri" w:eastAsia="Calibri" w:hAnsi="Calibri"/>
          <w:sz w:val="22"/>
          <w:szCs w:val="22"/>
          <w:lang w:val="cs-CZ" w:eastAsia="cs-CZ"/>
        </w:rPr>
        <w:t xml:space="preserve">, druhá značka spadající pod </w:t>
      </w:r>
      <w:proofErr w:type="spellStart"/>
      <w:r w:rsidRPr="008D5A93">
        <w:rPr>
          <w:rFonts w:ascii="Calibri" w:eastAsia="Calibri" w:hAnsi="Calibri"/>
          <w:sz w:val="22"/>
          <w:szCs w:val="22"/>
          <w:lang w:val="cs-CZ" w:eastAsia="cs-CZ"/>
        </w:rPr>
        <w:t>Glenmorangie</w:t>
      </w:r>
      <w:proofErr w:type="spellEnd"/>
      <w:r w:rsidRPr="008D5A93">
        <w:rPr>
          <w:rFonts w:ascii="Calibri" w:eastAsia="Calibri" w:hAnsi="Calibri"/>
          <w:sz w:val="22"/>
          <w:szCs w:val="22"/>
          <w:lang w:val="cs-CZ" w:eastAsia="cs-CZ"/>
        </w:rPr>
        <w:t xml:space="preserve"> </w:t>
      </w:r>
      <w:proofErr w:type="spellStart"/>
      <w:r w:rsidRPr="008D5A93">
        <w:rPr>
          <w:rFonts w:ascii="Calibri" w:eastAsia="Calibri" w:hAnsi="Calibri"/>
          <w:sz w:val="22"/>
          <w:szCs w:val="22"/>
          <w:lang w:val="cs-CZ" w:eastAsia="cs-CZ"/>
        </w:rPr>
        <w:t>Company</w:t>
      </w:r>
      <w:proofErr w:type="spellEnd"/>
      <w:r w:rsidRPr="008D5A93">
        <w:rPr>
          <w:rFonts w:ascii="Calibri" w:eastAsia="Calibri" w:hAnsi="Calibri"/>
          <w:sz w:val="22"/>
          <w:szCs w:val="22"/>
          <w:lang w:val="cs-CZ" w:eastAsia="cs-CZ"/>
        </w:rPr>
        <w:t xml:space="preserve">, je </w:t>
      </w:r>
      <w:proofErr w:type="spellStart"/>
      <w:r w:rsidRPr="008D5A93">
        <w:rPr>
          <w:rFonts w:ascii="Calibri" w:eastAsia="Calibri" w:hAnsi="Calibri"/>
          <w:sz w:val="22"/>
          <w:szCs w:val="22"/>
          <w:lang w:val="cs-CZ" w:eastAsia="cs-CZ"/>
        </w:rPr>
        <w:t>palírna</w:t>
      </w:r>
      <w:proofErr w:type="spellEnd"/>
      <w:r w:rsidRPr="008D5A93">
        <w:rPr>
          <w:rFonts w:ascii="Calibri" w:eastAsia="Calibri" w:hAnsi="Calibri"/>
          <w:sz w:val="22"/>
          <w:szCs w:val="22"/>
          <w:lang w:val="cs-CZ" w:eastAsia="cs-CZ"/>
        </w:rPr>
        <w:t xml:space="preserve"> s </w:t>
      </w:r>
      <w:proofErr w:type="spellStart"/>
      <w:r w:rsidRPr="008D5A93">
        <w:rPr>
          <w:rFonts w:ascii="Calibri" w:eastAsia="Calibri" w:hAnsi="Calibri"/>
          <w:sz w:val="22"/>
          <w:szCs w:val="22"/>
          <w:lang w:val="cs-CZ" w:eastAsia="cs-CZ"/>
        </w:rPr>
        <w:t>bouřlivou</w:t>
      </w:r>
      <w:proofErr w:type="spellEnd"/>
      <w:r w:rsidRPr="008D5A93">
        <w:rPr>
          <w:rFonts w:ascii="Calibri" w:eastAsia="Calibri" w:hAnsi="Calibri"/>
          <w:sz w:val="22"/>
          <w:szCs w:val="22"/>
          <w:lang w:val="cs-CZ" w:eastAsia="cs-CZ"/>
        </w:rPr>
        <w:t xml:space="preserve"> a velmi výraznou historií i chutí. Po </w:t>
      </w:r>
      <w:proofErr w:type="spellStart"/>
      <w:r w:rsidRPr="008D5A93">
        <w:rPr>
          <w:rFonts w:ascii="Calibri" w:eastAsia="Calibri" w:hAnsi="Calibri"/>
          <w:sz w:val="22"/>
          <w:szCs w:val="22"/>
          <w:lang w:val="cs-CZ" w:eastAsia="cs-CZ"/>
        </w:rPr>
        <w:t>několika</w:t>
      </w:r>
      <w:proofErr w:type="spellEnd"/>
      <w:r w:rsidRPr="008D5A93">
        <w:rPr>
          <w:rFonts w:ascii="Calibri" w:eastAsia="Calibri" w:hAnsi="Calibri"/>
          <w:sz w:val="22"/>
          <w:szCs w:val="22"/>
          <w:lang w:val="cs-CZ" w:eastAsia="cs-CZ"/>
        </w:rPr>
        <w:t xml:space="preserve"> </w:t>
      </w:r>
      <w:proofErr w:type="spellStart"/>
      <w:r w:rsidRPr="008D5A93">
        <w:rPr>
          <w:rFonts w:ascii="Calibri" w:eastAsia="Calibri" w:hAnsi="Calibri"/>
          <w:sz w:val="22"/>
          <w:szCs w:val="22"/>
          <w:lang w:val="cs-CZ" w:eastAsia="cs-CZ"/>
        </w:rPr>
        <w:t>změnách</w:t>
      </w:r>
      <w:proofErr w:type="spellEnd"/>
      <w:r w:rsidRPr="008D5A93">
        <w:rPr>
          <w:rFonts w:ascii="Calibri" w:eastAsia="Calibri" w:hAnsi="Calibri"/>
          <w:sz w:val="22"/>
          <w:szCs w:val="22"/>
          <w:lang w:val="cs-CZ" w:eastAsia="cs-CZ"/>
        </w:rPr>
        <w:t xml:space="preserve"> </w:t>
      </w:r>
      <w:proofErr w:type="spellStart"/>
      <w:r w:rsidRPr="008D5A93">
        <w:rPr>
          <w:rFonts w:ascii="Calibri" w:eastAsia="Calibri" w:hAnsi="Calibri"/>
          <w:sz w:val="22"/>
          <w:szCs w:val="22"/>
          <w:lang w:val="cs-CZ" w:eastAsia="cs-CZ"/>
        </w:rPr>
        <w:t>svého</w:t>
      </w:r>
      <w:proofErr w:type="spellEnd"/>
      <w:r w:rsidRPr="008D5A93">
        <w:rPr>
          <w:rFonts w:ascii="Calibri" w:eastAsia="Calibri" w:hAnsi="Calibri"/>
          <w:sz w:val="22"/>
          <w:szCs w:val="22"/>
          <w:lang w:val="cs-CZ" w:eastAsia="cs-CZ"/>
        </w:rPr>
        <w:t xml:space="preserve"> majitele se </w:t>
      </w:r>
      <w:proofErr w:type="spellStart"/>
      <w:r w:rsidRPr="008D5A93">
        <w:rPr>
          <w:rFonts w:ascii="Calibri" w:eastAsia="Calibri" w:hAnsi="Calibri"/>
          <w:sz w:val="22"/>
          <w:szCs w:val="22"/>
          <w:lang w:val="cs-CZ" w:eastAsia="cs-CZ"/>
        </w:rPr>
        <w:t>dveře</w:t>
      </w:r>
      <w:proofErr w:type="spellEnd"/>
      <w:r w:rsidRPr="008D5A93">
        <w:rPr>
          <w:rFonts w:ascii="Calibri" w:eastAsia="Calibri" w:hAnsi="Calibri"/>
          <w:sz w:val="22"/>
          <w:szCs w:val="22"/>
          <w:lang w:val="cs-CZ" w:eastAsia="cs-CZ"/>
        </w:rPr>
        <w:t xml:space="preserve"> palírny v roce 1983 </w:t>
      </w:r>
      <w:proofErr w:type="spellStart"/>
      <w:r w:rsidRPr="008D5A93">
        <w:rPr>
          <w:rFonts w:ascii="Calibri" w:eastAsia="Calibri" w:hAnsi="Calibri"/>
          <w:sz w:val="22"/>
          <w:szCs w:val="22"/>
          <w:lang w:val="cs-CZ" w:eastAsia="cs-CZ"/>
        </w:rPr>
        <w:t>uzavřely</w:t>
      </w:r>
      <w:proofErr w:type="spellEnd"/>
      <w:r w:rsidRPr="008D5A93">
        <w:rPr>
          <w:rFonts w:ascii="Calibri" w:eastAsia="Calibri" w:hAnsi="Calibri"/>
          <w:sz w:val="22"/>
          <w:szCs w:val="22"/>
          <w:lang w:val="cs-CZ" w:eastAsia="cs-CZ"/>
        </w:rPr>
        <w:t xml:space="preserve"> a </w:t>
      </w:r>
      <w:proofErr w:type="spellStart"/>
      <w:r w:rsidRPr="008D5A93">
        <w:rPr>
          <w:rFonts w:ascii="Calibri" w:eastAsia="Calibri" w:hAnsi="Calibri"/>
          <w:sz w:val="22"/>
          <w:szCs w:val="22"/>
          <w:lang w:val="cs-CZ" w:eastAsia="cs-CZ"/>
        </w:rPr>
        <w:t>ačkoliv</w:t>
      </w:r>
      <w:proofErr w:type="spellEnd"/>
      <w:r w:rsidRPr="008D5A93">
        <w:rPr>
          <w:rFonts w:ascii="Calibri" w:eastAsia="Calibri" w:hAnsi="Calibri"/>
          <w:sz w:val="22"/>
          <w:szCs w:val="22"/>
          <w:lang w:val="cs-CZ" w:eastAsia="cs-CZ"/>
        </w:rPr>
        <w:t xml:space="preserve"> se povedlo provoz po </w:t>
      </w:r>
      <w:proofErr w:type="spellStart"/>
      <w:r w:rsidRPr="008D5A93">
        <w:rPr>
          <w:rFonts w:ascii="Calibri" w:eastAsia="Calibri" w:hAnsi="Calibri"/>
          <w:sz w:val="22"/>
          <w:szCs w:val="22"/>
          <w:lang w:val="cs-CZ" w:eastAsia="cs-CZ"/>
        </w:rPr>
        <w:t>pár</w:t>
      </w:r>
      <w:proofErr w:type="spellEnd"/>
      <w:r w:rsidRPr="008D5A93">
        <w:rPr>
          <w:rFonts w:ascii="Calibri" w:eastAsia="Calibri" w:hAnsi="Calibri"/>
          <w:sz w:val="22"/>
          <w:szCs w:val="22"/>
          <w:lang w:val="cs-CZ" w:eastAsia="cs-CZ"/>
        </w:rPr>
        <w:t xml:space="preserve"> letech nastartovat, v roce 1991 se </w:t>
      </w:r>
      <w:proofErr w:type="spellStart"/>
      <w:r w:rsidRPr="008D5A93">
        <w:rPr>
          <w:rFonts w:ascii="Calibri" w:eastAsia="Calibri" w:hAnsi="Calibri"/>
          <w:sz w:val="22"/>
          <w:szCs w:val="22"/>
          <w:lang w:val="cs-CZ" w:eastAsia="cs-CZ"/>
        </w:rPr>
        <w:t>uzavřela</w:t>
      </w:r>
      <w:proofErr w:type="spellEnd"/>
      <w:r w:rsidRPr="008D5A93">
        <w:rPr>
          <w:rFonts w:ascii="Calibri" w:eastAsia="Calibri" w:hAnsi="Calibri"/>
          <w:sz w:val="22"/>
          <w:szCs w:val="22"/>
          <w:lang w:val="cs-CZ" w:eastAsia="cs-CZ"/>
        </w:rPr>
        <w:t xml:space="preserve"> znovu. V roce 1997 ji koupila </w:t>
      </w:r>
      <w:proofErr w:type="spellStart"/>
      <w:r w:rsidRPr="008D5A93">
        <w:rPr>
          <w:rFonts w:ascii="Calibri" w:eastAsia="Calibri" w:hAnsi="Calibri"/>
          <w:sz w:val="22"/>
          <w:szCs w:val="22"/>
          <w:lang w:val="cs-CZ" w:eastAsia="cs-CZ"/>
        </w:rPr>
        <w:t>společnost</w:t>
      </w:r>
      <w:proofErr w:type="spellEnd"/>
      <w:r w:rsidRPr="008D5A93">
        <w:rPr>
          <w:rFonts w:ascii="Calibri" w:eastAsia="Calibri" w:hAnsi="Calibri"/>
          <w:sz w:val="22"/>
          <w:szCs w:val="22"/>
          <w:lang w:val="cs-CZ" w:eastAsia="cs-CZ"/>
        </w:rPr>
        <w:t xml:space="preserve"> </w:t>
      </w:r>
      <w:proofErr w:type="spellStart"/>
      <w:r w:rsidRPr="008D5A93">
        <w:rPr>
          <w:rFonts w:ascii="Calibri" w:eastAsia="Calibri" w:hAnsi="Calibri"/>
          <w:sz w:val="22"/>
          <w:szCs w:val="22"/>
          <w:lang w:val="cs-CZ" w:eastAsia="cs-CZ"/>
        </w:rPr>
        <w:t>Glenmorangie</w:t>
      </w:r>
      <w:proofErr w:type="spellEnd"/>
      <w:r w:rsidRPr="008D5A93">
        <w:rPr>
          <w:rFonts w:ascii="Calibri" w:eastAsia="Calibri" w:hAnsi="Calibri"/>
          <w:sz w:val="22"/>
          <w:szCs w:val="22"/>
          <w:lang w:val="cs-CZ" w:eastAsia="cs-CZ"/>
        </w:rPr>
        <w:t xml:space="preserve"> </w:t>
      </w:r>
      <w:proofErr w:type="spellStart"/>
      <w:r w:rsidRPr="008D5A93">
        <w:rPr>
          <w:rFonts w:ascii="Calibri" w:eastAsia="Calibri" w:hAnsi="Calibri"/>
          <w:sz w:val="22"/>
          <w:szCs w:val="22"/>
          <w:lang w:val="cs-CZ" w:eastAsia="cs-CZ"/>
        </w:rPr>
        <w:t>Company</w:t>
      </w:r>
      <w:proofErr w:type="spellEnd"/>
      <w:r w:rsidRPr="008D5A93">
        <w:rPr>
          <w:rFonts w:ascii="Calibri" w:eastAsia="Calibri" w:hAnsi="Calibri"/>
          <w:sz w:val="22"/>
          <w:szCs w:val="22"/>
          <w:lang w:val="cs-CZ" w:eastAsia="cs-CZ"/>
        </w:rPr>
        <w:t xml:space="preserve"> a založila v ní </w:t>
      </w:r>
      <w:proofErr w:type="spellStart"/>
      <w:r w:rsidRPr="008D5A93">
        <w:rPr>
          <w:rFonts w:ascii="Calibri" w:eastAsia="Calibri" w:hAnsi="Calibri"/>
          <w:sz w:val="22"/>
          <w:szCs w:val="22"/>
          <w:lang w:val="cs-CZ" w:eastAsia="cs-CZ"/>
        </w:rPr>
        <w:t>Ardbeg</w:t>
      </w:r>
      <w:proofErr w:type="spellEnd"/>
      <w:r w:rsidRPr="008D5A93">
        <w:rPr>
          <w:rFonts w:ascii="Calibri" w:eastAsia="Calibri" w:hAnsi="Calibri"/>
          <w:sz w:val="22"/>
          <w:szCs w:val="22"/>
          <w:lang w:val="cs-CZ" w:eastAsia="cs-CZ"/>
        </w:rPr>
        <w:t xml:space="preserve"> </w:t>
      </w:r>
      <w:proofErr w:type="spellStart"/>
      <w:r w:rsidRPr="008D5A93">
        <w:rPr>
          <w:rFonts w:ascii="Calibri" w:eastAsia="Calibri" w:hAnsi="Calibri"/>
          <w:sz w:val="22"/>
          <w:szCs w:val="22"/>
          <w:lang w:val="cs-CZ" w:eastAsia="cs-CZ"/>
        </w:rPr>
        <w:t>Committee</w:t>
      </w:r>
      <w:proofErr w:type="spellEnd"/>
      <w:r w:rsidRPr="008D5A93">
        <w:rPr>
          <w:rFonts w:ascii="Calibri" w:eastAsia="Calibri" w:hAnsi="Calibri"/>
          <w:sz w:val="22"/>
          <w:szCs w:val="22"/>
          <w:lang w:val="cs-CZ" w:eastAsia="cs-CZ"/>
        </w:rPr>
        <w:t xml:space="preserve">. Tento spolek obdivovatelů </w:t>
      </w:r>
      <w:proofErr w:type="spellStart"/>
      <w:r w:rsidRPr="008D5A93">
        <w:rPr>
          <w:rFonts w:ascii="Calibri" w:eastAsia="Calibri" w:hAnsi="Calibri"/>
          <w:sz w:val="22"/>
          <w:szCs w:val="22"/>
          <w:lang w:val="cs-CZ" w:eastAsia="cs-CZ"/>
        </w:rPr>
        <w:t>Ardbeg</w:t>
      </w:r>
      <w:proofErr w:type="spellEnd"/>
      <w:r w:rsidRPr="008D5A93">
        <w:rPr>
          <w:rFonts w:ascii="Calibri" w:eastAsia="Calibri" w:hAnsi="Calibri"/>
          <w:sz w:val="22"/>
          <w:szCs w:val="22"/>
          <w:lang w:val="cs-CZ" w:eastAsia="cs-CZ"/>
        </w:rPr>
        <w:t xml:space="preserve"> whisky má za úkol jediné – zajistit, aby se </w:t>
      </w:r>
      <w:proofErr w:type="spellStart"/>
      <w:r w:rsidRPr="008D5A93">
        <w:rPr>
          <w:rFonts w:ascii="Calibri" w:eastAsia="Calibri" w:hAnsi="Calibri"/>
          <w:sz w:val="22"/>
          <w:szCs w:val="22"/>
          <w:lang w:val="cs-CZ" w:eastAsia="cs-CZ"/>
        </w:rPr>
        <w:t>dveře</w:t>
      </w:r>
      <w:proofErr w:type="spellEnd"/>
      <w:r w:rsidRPr="008D5A93">
        <w:rPr>
          <w:rFonts w:ascii="Calibri" w:eastAsia="Calibri" w:hAnsi="Calibri"/>
          <w:sz w:val="22"/>
          <w:szCs w:val="22"/>
          <w:lang w:val="cs-CZ" w:eastAsia="cs-CZ"/>
        </w:rPr>
        <w:t xml:space="preserve"> </w:t>
      </w:r>
      <w:proofErr w:type="spellStart"/>
      <w:r w:rsidRPr="008D5A93">
        <w:rPr>
          <w:rFonts w:ascii="Calibri" w:eastAsia="Calibri" w:hAnsi="Calibri"/>
          <w:sz w:val="22"/>
          <w:szCs w:val="22"/>
          <w:lang w:val="cs-CZ" w:eastAsia="cs-CZ"/>
        </w:rPr>
        <w:t>Ardbeg</w:t>
      </w:r>
      <w:proofErr w:type="spellEnd"/>
      <w:r w:rsidRPr="008D5A93">
        <w:rPr>
          <w:rFonts w:ascii="Calibri" w:eastAsia="Calibri" w:hAnsi="Calibri"/>
          <w:sz w:val="22"/>
          <w:szCs w:val="22"/>
          <w:lang w:val="cs-CZ" w:eastAsia="cs-CZ"/>
        </w:rPr>
        <w:t xml:space="preserve"> </w:t>
      </w:r>
      <w:proofErr w:type="spellStart"/>
      <w:r w:rsidRPr="008D5A93">
        <w:rPr>
          <w:rFonts w:ascii="Calibri" w:eastAsia="Calibri" w:hAnsi="Calibri"/>
          <w:sz w:val="22"/>
          <w:szCs w:val="22"/>
          <w:lang w:val="cs-CZ" w:eastAsia="cs-CZ"/>
        </w:rPr>
        <w:t>palírny</w:t>
      </w:r>
      <w:proofErr w:type="spellEnd"/>
      <w:r w:rsidRPr="008D5A93">
        <w:rPr>
          <w:rFonts w:ascii="Calibri" w:eastAsia="Calibri" w:hAnsi="Calibri"/>
          <w:sz w:val="22"/>
          <w:szCs w:val="22"/>
          <w:lang w:val="cs-CZ" w:eastAsia="cs-CZ"/>
        </w:rPr>
        <w:t xml:space="preserve"> </w:t>
      </w:r>
      <w:proofErr w:type="spellStart"/>
      <w:r w:rsidRPr="008D5A93">
        <w:rPr>
          <w:rFonts w:ascii="Calibri" w:eastAsia="Calibri" w:hAnsi="Calibri"/>
          <w:sz w:val="22"/>
          <w:szCs w:val="22"/>
          <w:lang w:val="cs-CZ" w:eastAsia="cs-CZ"/>
        </w:rPr>
        <w:t>jiz</w:t>
      </w:r>
      <w:proofErr w:type="spellEnd"/>
      <w:r w:rsidRPr="008D5A93">
        <w:rPr>
          <w:rFonts w:ascii="Calibri" w:eastAsia="Calibri" w:hAnsi="Calibri"/>
          <w:sz w:val="22"/>
          <w:szCs w:val="22"/>
          <w:lang w:val="cs-CZ" w:eastAsia="cs-CZ"/>
        </w:rPr>
        <w:t xml:space="preserve">̌ nikdy </w:t>
      </w:r>
      <w:proofErr w:type="spellStart"/>
      <w:r w:rsidRPr="008D5A93">
        <w:rPr>
          <w:rFonts w:ascii="Calibri" w:eastAsia="Calibri" w:hAnsi="Calibri"/>
          <w:sz w:val="22"/>
          <w:szCs w:val="22"/>
          <w:lang w:val="cs-CZ" w:eastAsia="cs-CZ"/>
        </w:rPr>
        <w:t>nezavřely</w:t>
      </w:r>
      <w:proofErr w:type="spellEnd"/>
      <w:r w:rsidRPr="008D5A93">
        <w:rPr>
          <w:rFonts w:ascii="Calibri" w:eastAsia="Calibri" w:hAnsi="Calibri"/>
          <w:sz w:val="22"/>
          <w:szCs w:val="22"/>
          <w:lang w:val="cs-CZ" w:eastAsia="cs-CZ"/>
        </w:rPr>
        <w:t>.</w:t>
      </w:r>
    </w:p>
    <w:p w14:paraId="349C7BFB" w14:textId="77777777" w:rsidR="008D5A93" w:rsidRPr="008D5A93" w:rsidRDefault="008D5A93" w:rsidP="008D5A93">
      <w:pPr>
        <w:spacing w:after="160" w:line="259" w:lineRule="auto"/>
        <w:jc w:val="both"/>
        <w:rPr>
          <w:rFonts w:ascii="Calibri" w:eastAsia="Calibri" w:hAnsi="Calibri"/>
          <w:sz w:val="22"/>
          <w:szCs w:val="22"/>
          <w:lang w:val="cs-CZ" w:eastAsia="cs-CZ"/>
        </w:rPr>
      </w:pPr>
      <w:r w:rsidRPr="008D5A93">
        <w:rPr>
          <w:rFonts w:ascii="Calibri" w:eastAsia="Calibri" w:hAnsi="Calibri"/>
          <w:sz w:val="22"/>
          <w:szCs w:val="22"/>
          <w:lang w:val="cs-CZ" w:eastAsia="cs-CZ"/>
        </w:rPr>
        <w:t xml:space="preserve">Za dvacet let fungování ve společnosti </w:t>
      </w:r>
      <w:proofErr w:type="spellStart"/>
      <w:r w:rsidRPr="008D5A93">
        <w:rPr>
          <w:rFonts w:ascii="Calibri" w:eastAsia="Calibri" w:hAnsi="Calibri"/>
          <w:sz w:val="22"/>
          <w:szCs w:val="22"/>
          <w:lang w:val="cs-CZ" w:eastAsia="cs-CZ"/>
        </w:rPr>
        <w:t>Glenmorangie</w:t>
      </w:r>
      <w:proofErr w:type="spellEnd"/>
      <w:r w:rsidRPr="008D5A93">
        <w:rPr>
          <w:rFonts w:ascii="Calibri" w:eastAsia="Calibri" w:hAnsi="Calibri"/>
          <w:sz w:val="22"/>
          <w:szCs w:val="22"/>
          <w:lang w:val="cs-CZ" w:eastAsia="cs-CZ"/>
        </w:rPr>
        <w:t xml:space="preserve"> </w:t>
      </w:r>
      <w:proofErr w:type="spellStart"/>
      <w:r w:rsidRPr="008D5A93">
        <w:rPr>
          <w:rFonts w:ascii="Calibri" w:eastAsia="Calibri" w:hAnsi="Calibri"/>
          <w:sz w:val="22"/>
          <w:szCs w:val="22"/>
          <w:lang w:val="cs-CZ" w:eastAsia="cs-CZ"/>
        </w:rPr>
        <w:t>Company</w:t>
      </w:r>
      <w:proofErr w:type="spellEnd"/>
      <w:r w:rsidRPr="008D5A93">
        <w:rPr>
          <w:rFonts w:ascii="Calibri" w:eastAsia="Calibri" w:hAnsi="Calibri"/>
          <w:sz w:val="22"/>
          <w:szCs w:val="22"/>
          <w:lang w:val="cs-CZ" w:eastAsia="cs-CZ"/>
        </w:rPr>
        <w:t xml:space="preserve"> se celá palírna změnila k nepoznání. Proběhly a stále tu probíhají obrovské investice. Ve výstavbě jsou právě nové prostory, které umožní zdvojnásobit kapacitu. </w:t>
      </w:r>
      <w:r w:rsidRPr="008D5A93">
        <w:rPr>
          <w:rFonts w:ascii="Calibri" w:eastAsia="Calibri" w:hAnsi="Calibri"/>
          <w:i/>
          <w:sz w:val="22"/>
          <w:szCs w:val="22"/>
          <w:lang w:val="cs-CZ" w:eastAsia="cs-CZ"/>
        </w:rPr>
        <w:t>„Změnila se poptávka po naší whisky, a tak přizpůsobujeme palírnu, abychom tuto poptávku uspokojili,“</w:t>
      </w:r>
      <w:r w:rsidRPr="008D5A93">
        <w:rPr>
          <w:rFonts w:ascii="Calibri" w:eastAsia="Calibri" w:hAnsi="Calibri"/>
          <w:sz w:val="22"/>
          <w:szCs w:val="22"/>
          <w:lang w:val="cs-CZ" w:eastAsia="cs-CZ"/>
        </w:rPr>
        <w:t xml:space="preserve"> říká</w:t>
      </w:r>
      <w:r w:rsidRPr="008D5A93">
        <w:rPr>
          <w:rFonts w:ascii="Calibri" w:eastAsia="Calibri" w:hAnsi="Calibri"/>
          <w:b/>
          <w:sz w:val="22"/>
          <w:szCs w:val="22"/>
          <w:lang w:val="cs-CZ" w:eastAsia="cs-CZ"/>
        </w:rPr>
        <w:t xml:space="preserve"> Paul </w:t>
      </w:r>
      <w:proofErr w:type="spellStart"/>
      <w:r w:rsidRPr="008D5A93">
        <w:rPr>
          <w:rFonts w:ascii="Calibri" w:eastAsia="Calibri" w:hAnsi="Calibri"/>
          <w:b/>
          <w:sz w:val="22"/>
          <w:szCs w:val="22"/>
          <w:lang w:val="cs-CZ" w:eastAsia="cs-CZ"/>
        </w:rPr>
        <w:t>Malone</w:t>
      </w:r>
      <w:proofErr w:type="spellEnd"/>
      <w:r w:rsidRPr="008D5A93">
        <w:rPr>
          <w:rFonts w:ascii="Calibri" w:eastAsia="Calibri" w:hAnsi="Calibri"/>
          <w:sz w:val="22"/>
          <w:szCs w:val="22"/>
          <w:lang w:val="cs-CZ" w:eastAsia="cs-CZ"/>
        </w:rPr>
        <w:t xml:space="preserve">. Nejpatrnější rozdíl ve fungování palírny za posledních 20 let je podle něj konzistentní kvalita. Před rokem 1997 byl </w:t>
      </w:r>
      <w:proofErr w:type="spellStart"/>
      <w:r w:rsidRPr="008D5A93">
        <w:rPr>
          <w:rFonts w:ascii="Calibri" w:eastAsia="Calibri" w:hAnsi="Calibri"/>
          <w:sz w:val="22"/>
          <w:szCs w:val="22"/>
          <w:lang w:val="cs-CZ" w:eastAsia="cs-CZ"/>
        </w:rPr>
        <w:t>Ardbeg</w:t>
      </w:r>
      <w:proofErr w:type="spellEnd"/>
      <w:r w:rsidRPr="008D5A93">
        <w:rPr>
          <w:rFonts w:ascii="Calibri" w:eastAsia="Calibri" w:hAnsi="Calibri"/>
          <w:sz w:val="22"/>
          <w:szCs w:val="22"/>
          <w:lang w:val="cs-CZ" w:eastAsia="cs-CZ"/>
        </w:rPr>
        <w:t xml:space="preserve"> často používaný do míchaných whisky. Dneska má </w:t>
      </w:r>
      <w:proofErr w:type="spellStart"/>
      <w:r w:rsidRPr="008D5A93">
        <w:rPr>
          <w:rFonts w:ascii="Calibri" w:eastAsia="Calibri" w:hAnsi="Calibri"/>
          <w:sz w:val="22"/>
          <w:szCs w:val="22"/>
          <w:lang w:val="cs-CZ" w:eastAsia="cs-CZ"/>
        </w:rPr>
        <w:t>Ardbeg</w:t>
      </w:r>
      <w:proofErr w:type="spellEnd"/>
      <w:r w:rsidRPr="008D5A93">
        <w:rPr>
          <w:rFonts w:ascii="Calibri" w:eastAsia="Calibri" w:hAnsi="Calibri"/>
          <w:sz w:val="22"/>
          <w:szCs w:val="22"/>
          <w:lang w:val="cs-CZ" w:eastAsia="cs-CZ"/>
        </w:rPr>
        <w:t xml:space="preserve"> vysokou úroveň v neměnné kvalitě. </w:t>
      </w:r>
      <w:r w:rsidRPr="008D5A93">
        <w:rPr>
          <w:rFonts w:ascii="Calibri" w:eastAsia="Calibri" w:hAnsi="Calibri"/>
          <w:i/>
          <w:sz w:val="22"/>
          <w:szCs w:val="22"/>
          <w:lang w:val="cs-CZ" w:eastAsia="cs-CZ"/>
        </w:rPr>
        <w:t xml:space="preserve">„Když zákazník ochutná všechny </w:t>
      </w:r>
      <w:proofErr w:type="spellStart"/>
      <w:r w:rsidRPr="008D5A93">
        <w:rPr>
          <w:rFonts w:ascii="Calibri" w:eastAsia="Calibri" w:hAnsi="Calibri"/>
          <w:i/>
          <w:sz w:val="22"/>
          <w:szCs w:val="22"/>
          <w:lang w:val="cs-CZ" w:eastAsia="cs-CZ"/>
        </w:rPr>
        <w:t>Ardbegy</w:t>
      </w:r>
      <w:proofErr w:type="spellEnd"/>
      <w:r w:rsidRPr="008D5A93">
        <w:rPr>
          <w:rFonts w:ascii="Calibri" w:eastAsia="Calibri" w:hAnsi="Calibri"/>
          <w:i/>
          <w:sz w:val="22"/>
          <w:szCs w:val="22"/>
          <w:lang w:val="cs-CZ" w:eastAsia="cs-CZ"/>
        </w:rPr>
        <w:t>, jejich chuťový profil se dost mění, ale když si koupí stejnou láhev kdekoliv na světě, bude chutnat stejně ve Skotsku, Singapuru nebo Praze,“</w:t>
      </w:r>
      <w:r w:rsidRPr="008D5A93">
        <w:rPr>
          <w:rFonts w:ascii="Calibri" w:eastAsia="Calibri" w:hAnsi="Calibri"/>
          <w:sz w:val="22"/>
          <w:szCs w:val="22"/>
          <w:lang w:val="cs-CZ" w:eastAsia="cs-CZ"/>
        </w:rPr>
        <w:t xml:space="preserve"> uvádí</w:t>
      </w:r>
      <w:r w:rsidRPr="008D5A93">
        <w:rPr>
          <w:rFonts w:ascii="Calibri" w:eastAsia="Calibri" w:hAnsi="Calibri"/>
          <w:b/>
          <w:sz w:val="22"/>
          <w:szCs w:val="22"/>
          <w:lang w:val="cs-CZ" w:eastAsia="cs-CZ"/>
        </w:rPr>
        <w:t xml:space="preserve"> Paul </w:t>
      </w:r>
      <w:proofErr w:type="spellStart"/>
      <w:r w:rsidRPr="008D5A93">
        <w:rPr>
          <w:rFonts w:ascii="Calibri" w:eastAsia="Calibri" w:hAnsi="Calibri"/>
          <w:b/>
          <w:sz w:val="22"/>
          <w:szCs w:val="22"/>
          <w:lang w:val="cs-CZ" w:eastAsia="cs-CZ"/>
        </w:rPr>
        <w:t>Malone</w:t>
      </w:r>
      <w:proofErr w:type="spellEnd"/>
      <w:r w:rsidRPr="008D5A93">
        <w:rPr>
          <w:rFonts w:ascii="Calibri" w:eastAsia="Calibri" w:hAnsi="Calibri"/>
          <w:sz w:val="22"/>
          <w:szCs w:val="22"/>
          <w:lang w:val="cs-CZ" w:eastAsia="cs-CZ"/>
        </w:rPr>
        <w:t>.</w:t>
      </w:r>
    </w:p>
    <w:p w14:paraId="724D233F" w14:textId="77777777" w:rsidR="008D5A93" w:rsidRPr="008D5A93" w:rsidRDefault="008D5A93" w:rsidP="008D5A93">
      <w:pPr>
        <w:spacing w:after="160" w:line="259" w:lineRule="auto"/>
        <w:jc w:val="both"/>
        <w:rPr>
          <w:rFonts w:ascii="Calibri" w:eastAsia="Calibri" w:hAnsi="Calibri"/>
          <w:sz w:val="22"/>
          <w:szCs w:val="22"/>
          <w:lang w:val="cs-CZ"/>
        </w:rPr>
      </w:pPr>
      <w:r w:rsidRPr="008D5A93">
        <w:rPr>
          <w:rFonts w:ascii="Calibri" w:eastAsia="Calibri" w:hAnsi="Calibri"/>
          <w:sz w:val="22"/>
          <w:szCs w:val="22"/>
          <w:lang w:val="cs-CZ"/>
        </w:rPr>
        <w:t xml:space="preserve">Nejvýraznější vlastnost whisky </w:t>
      </w:r>
      <w:proofErr w:type="spellStart"/>
      <w:r w:rsidRPr="008D5A93">
        <w:rPr>
          <w:rFonts w:ascii="Calibri" w:eastAsia="Calibri" w:hAnsi="Calibri"/>
          <w:sz w:val="22"/>
          <w:szCs w:val="22"/>
          <w:lang w:val="cs-CZ"/>
        </w:rPr>
        <w:t>Ardbeg</w:t>
      </w:r>
      <w:proofErr w:type="spellEnd"/>
      <w:r w:rsidRPr="008D5A93">
        <w:rPr>
          <w:rFonts w:ascii="Calibri" w:eastAsia="Calibri" w:hAnsi="Calibri"/>
          <w:sz w:val="22"/>
          <w:szCs w:val="22"/>
          <w:lang w:val="cs-CZ"/>
        </w:rPr>
        <w:t xml:space="preserve"> je její </w:t>
      </w:r>
      <w:proofErr w:type="spellStart"/>
      <w:r w:rsidRPr="008D5A93">
        <w:rPr>
          <w:rFonts w:ascii="Calibri" w:eastAsia="Calibri" w:hAnsi="Calibri"/>
          <w:sz w:val="22"/>
          <w:szCs w:val="22"/>
          <w:lang w:val="cs-CZ"/>
        </w:rPr>
        <w:t>kouřovost</w:t>
      </w:r>
      <w:proofErr w:type="spellEnd"/>
      <w:r w:rsidRPr="008D5A93">
        <w:rPr>
          <w:rFonts w:ascii="Calibri" w:eastAsia="Calibri" w:hAnsi="Calibri"/>
          <w:sz w:val="22"/>
          <w:szCs w:val="22"/>
          <w:lang w:val="cs-CZ"/>
        </w:rPr>
        <w:t xml:space="preserve">. Ta se rozvíjí hned od začátku při práci se sladovým ječmenem. Při sladování je slad nakuřován na 55 </w:t>
      </w:r>
      <w:proofErr w:type="spellStart"/>
      <w:r w:rsidRPr="008D5A93">
        <w:rPr>
          <w:rFonts w:ascii="Calibri" w:eastAsia="Calibri" w:hAnsi="Calibri"/>
          <w:sz w:val="22"/>
          <w:szCs w:val="22"/>
          <w:lang w:val="cs-CZ"/>
        </w:rPr>
        <w:t>ppm</w:t>
      </w:r>
      <w:proofErr w:type="spellEnd"/>
      <w:r w:rsidRPr="008D5A93">
        <w:rPr>
          <w:rFonts w:ascii="Calibri" w:eastAsia="Calibri" w:hAnsi="Calibri"/>
          <w:sz w:val="22"/>
          <w:szCs w:val="22"/>
          <w:lang w:val="cs-CZ"/>
        </w:rPr>
        <w:t xml:space="preserve"> (poměr částic aromatických fenolů na milión částic), což je více než </w:t>
      </w:r>
      <w:proofErr w:type="spellStart"/>
      <w:r w:rsidRPr="008D5A93">
        <w:rPr>
          <w:rFonts w:ascii="Calibri" w:eastAsia="Calibri" w:hAnsi="Calibri"/>
          <w:sz w:val="22"/>
          <w:szCs w:val="22"/>
          <w:lang w:val="cs-CZ"/>
        </w:rPr>
        <w:t>Laphroig</w:t>
      </w:r>
      <w:proofErr w:type="spellEnd"/>
      <w:r w:rsidRPr="008D5A93">
        <w:rPr>
          <w:rFonts w:ascii="Calibri" w:eastAsia="Calibri" w:hAnsi="Calibri"/>
          <w:sz w:val="22"/>
          <w:szCs w:val="22"/>
          <w:lang w:val="cs-CZ"/>
        </w:rPr>
        <w:t xml:space="preserve">, </w:t>
      </w:r>
      <w:proofErr w:type="spellStart"/>
      <w:r w:rsidRPr="008D5A93">
        <w:rPr>
          <w:rFonts w:ascii="Calibri" w:eastAsia="Calibri" w:hAnsi="Calibri"/>
          <w:sz w:val="22"/>
          <w:szCs w:val="22"/>
          <w:lang w:val="cs-CZ"/>
        </w:rPr>
        <w:t>Lagavulin</w:t>
      </w:r>
      <w:proofErr w:type="spellEnd"/>
      <w:r w:rsidRPr="008D5A93">
        <w:rPr>
          <w:rFonts w:ascii="Calibri" w:eastAsia="Calibri" w:hAnsi="Calibri"/>
          <w:sz w:val="22"/>
          <w:szCs w:val="22"/>
          <w:lang w:val="cs-CZ"/>
        </w:rPr>
        <w:t xml:space="preserve">, </w:t>
      </w:r>
      <w:proofErr w:type="spellStart"/>
      <w:r w:rsidRPr="008D5A93">
        <w:rPr>
          <w:rFonts w:ascii="Calibri" w:eastAsia="Calibri" w:hAnsi="Calibri"/>
          <w:sz w:val="22"/>
          <w:szCs w:val="22"/>
          <w:lang w:val="cs-CZ"/>
        </w:rPr>
        <w:t>Bowmore</w:t>
      </w:r>
      <w:proofErr w:type="spellEnd"/>
      <w:r w:rsidRPr="008D5A93">
        <w:rPr>
          <w:rFonts w:ascii="Calibri" w:eastAsia="Calibri" w:hAnsi="Calibri"/>
          <w:sz w:val="22"/>
          <w:szCs w:val="22"/>
          <w:lang w:val="cs-CZ"/>
        </w:rPr>
        <w:t xml:space="preserve"> nebo jakákoliv další whisky ze skotských ostrovů. </w:t>
      </w:r>
    </w:p>
    <w:p w14:paraId="144E2AA4" w14:textId="25024AD3" w:rsidR="008D5A93" w:rsidRDefault="008D5A93" w:rsidP="008D5A93">
      <w:pPr>
        <w:spacing w:after="160" w:line="259" w:lineRule="auto"/>
        <w:jc w:val="both"/>
        <w:rPr>
          <w:rFonts w:ascii="Calibri" w:eastAsia="Calibri" w:hAnsi="Calibri"/>
          <w:i/>
          <w:sz w:val="22"/>
          <w:szCs w:val="22"/>
          <w:lang w:val="cs-CZ"/>
        </w:rPr>
      </w:pPr>
      <w:r w:rsidRPr="008D5A93">
        <w:rPr>
          <w:rFonts w:ascii="Calibri" w:eastAsia="Calibri" w:hAnsi="Calibri"/>
          <w:i/>
          <w:sz w:val="22"/>
          <w:szCs w:val="22"/>
          <w:lang w:val="cs-CZ"/>
        </w:rPr>
        <w:t xml:space="preserve">„U </w:t>
      </w:r>
      <w:proofErr w:type="spellStart"/>
      <w:r w:rsidRPr="008D5A93">
        <w:rPr>
          <w:rFonts w:ascii="Calibri" w:eastAsia="Calibri" w:hAnsi="Calibri"/>
          <w:i/>
          <w:sz w:val="22"/>
          <w:szCs w:val="22"/>
          <w:lang w:val="cs-CZ"/>
        </w:rPr>
        <w:t>Glenmorangie</w:t>
      </w:r>
      <w:proofErr w:type="spellEnd"/>
      <w:r w:rsidRPr="008D5A93">
        <w:rPr>
          <w:rFonts w:ascii="Calibri" w:eastAsia="Calibri" w:hAnsi="Calibri"/>
          <w:i/>
          <w:sz w:val="22"/>
          <w:szCs w:val="22"/>
          <w:lang w:val="cs-CZ"/>
        </w:rPr>
        <w:t xml:space="preserve"> je chuť velmi krémová, ovocná, sladká, cítíte hodně vanilky, je to velmi sladká celistvá chuť, zatímco </w:t>
      </w:r>
      <w:proofErr w:type="spellStart"/>
      <w:r w:rsidRPr="008D5A93">
        <w:rPr>
          <w:rFonts w:ascii="Calibri" w:eastAsia="Calibri" w:hAnsi="Calibri"/>
          <w:i/>
          <w:sz w:val="22"/>
          <w:szCs w:val="22"/>
          <w:lang w:val="cs-CZ"/>
        </w:rPr>
        <w:t>Ardbeg</w:t>
      </w:r>
      <w:proofErr w:type="spellEnd"/>
      <w:r w:rsidRPr="008D5A93">
        <w:rPr>
          <w:rFonts w:ascii="Calibri" w:eastAsia="Calibri" w:hAnsi="Calibri"/>
          <w:i/>
          <w:sz w:val="22"/>
          <w:szCs w:val="22"/>
          <w:lang w:val="cs-CZ"/>
        </w:rPr>
        <w:t xml:space="preserve"> je velmi nakouřená. Ale i ta </w:t>
      </w:r>
      <w:proofErr w:type="spellStart"/>
      <w:r w:rsidRPr="008D5A93">
        <w:rPr>
          <w:rFonts w:ascii="Calibri" w:eastAsia="Calibri" w:hAnsi="Calibri"/>
          <w:i/>
          <w:sz w:val="22"/>
          <w:szCs w:val="22"/>
          <w:lang w:val="cs-CZ"/>
        </w:rPr>
        <w:t>nakouřenost</w:t>
      </w:r>
      <w:proofErr w:type="spellEnd"/>
      <w:r w:rsidRPr="008D5A93">
        <w:rPr>
          <w:rFonts w:ascii="Calibri" w:eastAsia="Calibri" w:hAnsi="Calibri"/>
          <w:i/>
          <w:sz w:val="22"/>
          <w:szCs w:val="22"/>
          <w:lang w:val="cs-CZ"/>
        </w:rPr>
        <w:t xml:space="preserve"> je vždy velmi harmonická. Vždycky v ní ucítíte citrusy, slaninu, banán i uzeného lososa. Když se podíváte na chuťový profil obou, tak my tomu říkáme Kráska a Zvíře. </w:t>
      </w:r>
      <w:proofErr w:type="spellStart"/>
      <w:r w:rsidRPr="008D5A93">
        <w:rPr>
          <w:rFonts w:ascii="Calibri" w:eastAsia="Calibri" w:hAnsi="Calibri"/>
          <w:i/>
          <w:sz w:val="22"/>
          <w:szCs w:val="22"/>
          <w:lang w:val="cs-CZ"/>
        </w:rPr>
        <w:t>Glenmorangie</w:t>
      </w:r>
      <w:proofErr w:type="spellEnd"/>
      <w:r w:rsidRPr="008D5A93">
        <w:rPr>
          <w:rFonts w:ascii="Calibri" w:eastAsia="Calibri" w:hAnsi="Calibri"/>
          <w:i/>
          <w:sz w:val="22"/>
          <w:szCs w:val="22"/>
          <w:lang w:val="cs-CZ"/>
        </w:rPr>
        <w:t xml:space="preserve"> je ta kráska – je elegantní, má spoustu těch sladkých, bujných chutí. Zatímco </w:t>
      </w:r>
      <w:proofErr w:type="spellStart"/>
      <w:r w:rsidRPr="008D5A93">
        <w:rPr>
          <w:rFonts w:ascii="Calibri" w:eastAsia="Calibri" w:hAnsi="Calibri"/>
          <w:i/>
          <w:sz w:val="22"/>
          <w:szCs w:val="22"/>
          <w:lang w:val="cs-CZ"/>
        </w:rPr>
        <w:t>Ardbeg</w:t>
      </w:r>
      <w:proofErr w:type="spellEnd"/>
      <w:r w:rsidRPr="008D5A93">
        <w:rPr>
          <w:rFonts w:ascii="Calibri" w:eastAsia="Calibri" w:hAnsi="Calibri"/>
          <w:i/>
          <w:sz w:val="22"/>
          <w:szCs w:val="22"/>
          <w:lang w:val="cs-CZ"/>
        </w:rPr>
        <w:t xml:space="preserve"> je to Zvíře, kde je hodně nakouřené chuti. Obě whisky zastupují velmi rozdílné části chuťového spektra. Když děláte ochutnávku, vždycky musíte začít s </w:t>
      </w:r>
      <w:proofErr w:type="spellStart"/>
      <w:r w:rsidRPr="008D5A93">
        <w:rPr>
          <w:rFonts w:ascii="Calibri" w:eastAsia="Calibri" w:hAnsi="Calibri"/>
          <w:i/>
          <w:sz w:val="22"/>
          <w:szCs w:val="22"/>
          <w:lang w:val="cs-CZ"/>
        </w:rPr>
        <w:t>Glenmorangie</w:t>
      </w:r>
      <w:proofErr w:type="spellEnd"/>
      <w:r w:rsidRPr="008D5A93">
        <w:rPr>
          <w:rFonts w:ascii="Calibri" w:eastAsia="Calibri" w:hAnsi="Calibri"/>
          <w:i/>
          <w:sz w:val="22"/>
          <w:szCs w:val="22"/>
          <w:lang w:val="cs-CZ"/>
        </w:rPr>
        <w:t xml:space="preserve">, protože je v ní mnoho lahodných a jemných chutí, které chcete ucítit a ocenit jejich složitost a komplexnost, zatímco když přejdete na </w:t>
      </w:r>
      <w:proofErr w:type="spellStart"/>
      <w:r w:rsidRPr="008D5A93">
        <w:rPr>
          <w:rFonts w:ascii="Calibri" w:eastAsia="Calibri" w:hAnsi="Calibri"/>
          <w:i/>
          <w:sz w:val="22"/>
          <w:szCs w:val="22"/>
          <w:lang w:val="cs-CZ"/>
        </w:rPr>
        <w:t>Ardbeg</w:t>
      </w:r>
      <w:proofErr w:type="spellEnd"/>
      <w:r w:rsidRPr="008D5A93">
        <w:rPr>
          <w:rFonts w:ascii="Calibri" w:eastAsia="Calibri" w:hAnsi="Calibri"/>
          <w:i/>
          <w:sz w:val="22"/>
          <w:szCs w:val="22"/>
          <w:lang w:val="cs-CZ"/>
        </w:rPr>
        <w:t xml:space="preserve">, jde o tu </w:t>
      </w:r>
      <w:proofErr w:type="spellStart"/>
      <w:r w:rsidRPr="008D5A93">
        <w:rPr>
          <w:rFonts w:ascii="Calibri" w:eastAsia="Calibri" w:hAnsi="Calibri"/>
          <w:i/>
          <w:sz w:val="22"/>
          <w:szCs w:val="22"/>
          <w:lang w:val="cs-CZ"/>
        </w:rPr>
        <w:t>kouřovost</w:t>
      </w:r>
      <w:proofErr w:type="spellEnd"/>
      <w:r w:rsidRPr="008D5A93">
        <w:rPr>
          <w:rFonts w:ascii="Calibri" w:eastAsia="Calibri" w:hAnsi="Calibri"/>
          <w:i/>
          <w:sz w:val="22"/>
          <w:szCs w:val="22"/>
          <w:lang w:val="cs-CZ"/>
        </w:rPr>
        <w:t xml:space="preserve"> a intenzitu. Některé </w:t>
      </w:r>
      <w:proofErr w:type="spellStart"/>
      <w:r w:rsidRPr="008D5A93">
        <w:rPr>
          <w:rFonts w:ascii="Calibri" w:eastAsia="Calibri" w:hAnsi="Calibri"/>
          <w:i/>
          <w:sz w:val="22"/>
          <w:szCs w:val="22"/>
          <w:lang w:val="cs-CZ"/>
        </w:rPr>
        <w:t>whiky</w:t>
      </w:r>
      <w:proofErr w:type="spellEnd"/>
      <w:r w:rsidRPr="008D5A93">
        <w:rPr>
          <w:rFonts w:ascii="Calibri" w:eastAsia="Calibri" w:hAnsi="Calibri"/>
          <w:i/>
          <w:sz w:val="22"/>
          <w:szCs w:val="22"/>
          <w:lang w:val="cs-CZ"/>
        </w:rPr>
        <w:t> </w:t>
      </w:r>
      <w:proofErr w:type="spellStart"/>
      <w:r w:rsidRPr="008D5A93">
        <w:rPr>
          <w:rFonts w:ascii="Calibri" w:eastAsia="Calibri" w:hAnsi="Calibri"/>
          <w:i/>
          <w:sz w:val="22"/>
          <w:szCs w:val="22"/>
          <w:lang w:val="cs-CZ"/>
        </w:rPr>
        <w:t>Ardbeg</w:t>
      </w:r>
      <w:proofErr w:type="spellEnd"/>
      <w:r w:rsidRPr="008D5A93">
        <w:rPr>
          <w:rFonts w:ascii="Calibri" w:eastAsia="Calibri" w:hAnsi="Calibri"/>
          <w:i/>
          <w:sz w:val="22"/>
          <w:szCs w:val="22"/>
          <w:lang w:val="cs-CZ"/>
        </w:rPr>
        <w:t xml:space="preserve"> jsou opravdu velmi silné. Já tomu říkám „zítřejší whisky“, protože když si druhý den po jejich pití čistíte zuby, stále cítíte tu silnou chuť, která vydrží velmi dlouho.“</w:t>
      </w:r>
    </w:p>
    <w:p w14:paraId="63FD467C" w14:textId="77777777" w:rsidR="008D5A93" w:rsidRPr="008D5A93" w:rsidRDefault="008D5A93" w:rsidP="008D5A93">
      <w:pPr>
        <w:spacing w:after="160" w:line="259" w:lineRule="auto"/>
        <w:jc w:val="both"/>
        <w:rPr>
          <w:rFonts w:ascii="Calibri" w:eastAsia="Calibri" w:hAnsi="Calibri"/>
          <w:i/>
          <w:sz w:val="22"/>
          <w:szCs w:val="22"/>
          <w:lang w:val="cs-CZ"/>
        </w:rPr>
      </w:pPr>
    </w:p>
    <w:p w14:paraId="15C687B5" w14:textId="77777777" w:rsidR="008D5A93" w:rsidRPr="008D5A93" w:rsidRDefault="008D5A93" w:rsidP="008D5A93">
      <w:pPr>
        <w:spacing w:after="160" w:line="259" w:lineRule="auto"/>
        <w:jc w:val="both"/>
        <w:rPr>
          <w:rFonts w:ascii="Calibri" w:eastAsia="Calibri" w:hAnsi="Calibri"/>
          <w:sz w:val="22"/>
          <w:szCs w:val="22"/>
          <w:lang w:val="cs-CZ"/>
        </w:rPr>
      </w:pPr>
      <w:bookmarkStart w:id="1" w:name="_Hlk525594722"/>
      <w:r w:rsidRPr="008D5A93">
        <w:rPr>
          <w:rFonts w:ascii="Calibri" w:eastAsia="Calibri" w:hAnsi="Calibri"/>
          <w:sz w:val="22"/>
          <w:szCs w:val="22"/>
          <w:lang w:val="cs-CZ"/>
        </w:rPr>
        <w:t>---</w:t>
      </w:r>
    </w:p>
    <w:bookmarkEnd w:id="1"/>
    <w:p w14:paraId="7C50F215" w14:textId="77777777" w:rsidR="008D5A93" w:rsidRPr="008D5A93" w:rsidRDefault="008D5A93" w:rsidP="008D5A93">
      <w:pPr>
        <w:spacing w:after="160"/>
        <w:jc w:val="both"/>
        <w:rPr>
          <w:rFonts w:ascii="Calibri" w:eastAsia="Calibri" w:hAnsi="Calibri"/>
          <w:sz w:val="22"/>
          <w:szCs w:val="22"/>
          <w:lang w:val="cs-CZ"/>
        </w:rPr>
      </w:pPr>
      <w:r w:rsidRPr="008D5A93">
        <w:rPr>
          <w:rFonts w:ascii="Calibri" w:eastAsia="Calibri" w:hAnsi="Calibri"/>
          <w:sz w:val="22"/>
          <w:szCs w:val="22"/>
          <w:lang w:val="cs-CZ"/>
        </w:rPr>
        <w:t>Kontakt pro média:</w:t>
      </w:r>
    </w:p>
    <w:p w14:paraId="48640CD5" w14:textId="77777777" w:rsidR="008D5A93" w:rsidRPr="008D5A93" w:rsidRDefault="008D5A93" w:rsidP="008D5A93">
      <w:pPr>
        <w:spacing w:after="160"/>
        <w:jc w:val="both"/>
        <w:rPr>
          <w:rFonts w:ascii="Calibri" w:eastAsia="Calibri" w:hAnsi="Calibri"/>
          <w:sz w:val="22"/>
          <w:szCs w:val="22"/>
          <w:lang w:val="cs-CZ"/>
        </w:rPr>
      </w:pPr>
      <w:r w:rsidRPr="008D5A93">
        <w:rPr>
          <w:rFonts w:ascii="Calibri" w:eastAsia="Calibri" w:hAnsi="Calibri"/>
          <w:sz w:val="22"/>
          <w:szCs w:val="22"/>
          <w:lang w:val="cs-CZ"/>
        </w:rPr>
        <w:t>Eva Gajdošová</w:t>
      </w:r>
    </w:p>
    <w:p w14:paraId="414D354D" w14:textId="77777777" w:rsidR="008D5A93" w:rsidRPr="008D5A93" w:rsidRDefault="008D5A93" w:rsidP="008D5A93">
      <w:pPr>
        <w:spacing w:after="160"/>
        <w:jc w:val="both"/>
        <w:rPr>
          <w:rFonts w:ascii="Calibri" w:eastAsia="Calibri" w:hAnsi="Calibri"/>
          <w:sz w:val="22"/>
          <w:szCs w:val="22"/>
          <w:lang w:val="cs-CZ"/>
        </w:rPr>
      </w:pPr>
      <w:r w:rsidRPr="008D5A93">
        <w:rPr>
          <w:rFonts w:ascii="Calibri" w:eastAsia="Calibri" w:hAnsi="Calibri"/>
          <w:sz w:val="22"/>
          <w:szCs w:val="22"/>
          <w:lang w:val="cs-CZ"/>
        </w:rPr>
        <w:t>Phoenix Communication a.s.</w:t>
      </w:r>
    </w:p>
    <w:p w14:paraId="4A02905B" w14:textId="77777777" w:rsidR="008D5A93" w:rsidRPr="008D5A93" w:rsidRDefault="008D5A93" w:rsidP="008D5A93">
      <w:pPr>
        <w:spacing w:after="160"/>
        <w:jc w:val="both"/>
        <w:rPr>
          <w:rFonts w:ascii="Calibri" w:eastAsia="Calibri" w:hAnsi="Calibri"/>
          <w:sz w:val="22"/>
          <w:szCs w:val="22"/>
          <w:lang w:val="cs-CZ"/>
        </w:rPr>
      </w:pPr>
      <w:r w:rsidRPr="008D5A93">
        <w:rPr>
          <w:rFonts w:ascii="Calibri" w:eastAsia="Calibri" w:hAnsi="Calibri"/>
          <w:sz w:val="22"/>
          <w:szCs w:val="22"/>
          <w:lang w:val="cs-CZ"/>
        </w:rPr>
        <w:t xml:space="preserve">606 669 434, </w:t>
      </w:r>
      <w:hyperlink r:id="rId9" w:history="1">
        <w:r w:rsidRPr="008D5A93">
          <w:rPr>
            <w:rFonts w:ascii="Calibri" w:eastAsia="Calibri" w:hAnsi="Calibri"/>
            <w:color w:val="0563C1"/>
            <w:sz w:val="22"/>
            <w:szCs w:val="22"/>
            <w:u w:val="single"/>
            <w:lang w:val="cs-CZ"/>
          </w:rPr>
          <w:t>evag@phoenixcom.cz</w:t>
        </w:r>
      </w:hyperlink>
    </w:p>
    <w:p w14:paraId="5F68D48A" w14:textId="0685E7FB" w:rsidR="008D5A93" w:rsidRDefault="008D5A93" w:rsidP="008D5A93">
      <w:pPr>
        <w:spacing w:after="160" w:line="259" w:lineRule="auto"/>
        <w:jc w:val="both"/>
        <w:rPr>
          <w:rFonts w:ascii="Calibri" w:eastAsia="Calibri" w:hAnsi="Calibri"/>
          <w:sz w:val="22"/>
          <w:szCs w:val="22"/>
          <w:lang w:val="cs-CZ"/>
        </w:rPr>
      </w:pPr>
      <w:r w:rsidRPr="008D5A93">
        <w:rPr>
          <w:rFonts w:ascii="Calibri" w:eastAsia="Calibri" w:hAnsi="Calibri"/>
          <w:sz w:val="22"/>
          <w:szCs w:val="22"/>
          <w:lang w:val="cs-CZ"/>
        </w:rPr>
        <w:t>---</w:t>
      </w:r>
    </w:p>
    <w:p w14:paraId="5A212EFF" w14:textId="55E8D54F" w:rsidR="008D5A93" w:rsidRDefault="008D5A93" w:rsidP="008D5A93">
      <w:pPr>
        <w:spacing w:after="160" w:line="259" w:lineRule="auto"/>
        <w:jc w:val="both"/>
        <w:rPr>
          <w:rFonts w:ascii="Calibri" w:eastAsia="Calibri" w:hAnsi="Calibri"/>
          <w:sz w:val="22"/>
          <w:szCs w:val="22"/>
          <w:lang w:val="cs-CZ"/>
        </w:rPr>
      </w:pPr>
    </w:p>
    <w:p w14:paraId="604C216C" w14:textId="77777777" w:rsidR="008D5A93" w:rsidRPr="008D5A93" w:rsidRDefault="008D5A93" w:rsidP="008D5A93">
      <w:pPr>
        <w:spacing w:after="160" w:line="259" w:lineRule="auto"/>
        <w:jc w:val="both"/>
        <w:rPr>
          <w:rFonts w:ascii="Calibri" w:eastAsia="Calibri" w:hAnsi="Calibri"/>
          <w:sz w:val="22"/>
          <w:szCs w:val="22"/>
          <w:lang w:val="cs-CZ"/>
        </w:rPr>
      </w:pPr>
    </w:p>
    <w:p w14:paraId="53AE9809" w14:textId="77777777" w:rsidR="008D5A93" w:rsidRPr="008D5A93" w:rsidRDefault="008D5A93" w:rsidP="008D5A93">
      <w:pPr>
        <w:keepNext/>
        <w:keepLines/>
        <w:jc w:val="center"/>
        <w:outlineLvl w:val="3"/>
        <w:rPr>
          <w:rFonts w:ascii="Calibri" w:eastAsia="DengXian Light" w:hAnsi="Calibri" w:cs="Calibri"/>
          <w:i/>
          <w:iCs/>
          <w:color w:val="808080"/>
          <w:sz w:val="22"/>
          <w:szCs w:val="22"/>
          <w:lang w:val="cs-CZ"/>
        </w:rPr>
      </w:pPr>
      <w:r w:rsidRPr="008D5A93">
        <w:rPr>
          <w:rFonts w:ascii="Calibri" w:eastAsia="DengXian Light" w:hAnsi="Calibri" w:cs="Calibri"/>
          <w:i/>
          <w:iCs/>
          <w:color w:val="808080"/>
          <w:sz w:val="22"/>
          <w:szCs w:val="22"/>
          <w:lang w:val="cs-CZ"/>
        </w:rPr>
        <w:t>#</w:t>
      </w:r>
      <w:proofErr w:type="spellStart"/>
      <w:r w:rsidRPr="008D5A93">
        <w:rPr>
          <w:rFonts w:ascii="Calibri" w:eastAsia="DengXian Light" w:hAnsi="Calibri" w:cs="Calibri"/>
          <w:i/>
          <w:iCs/>
          <w:color w:val="808080"/>
          <w:sz w:val="22"/>
          <w:szCs w:val="22"/>
          <w:lang w:val="cs-CZ"/>
        </w:rPr>
        <w:t>Glenmorangie</w:t>
      </w:r>
      <w:proofErr w:type="spellEnd"/>
    </w:p>
    <w:p w14:paraId="6C0B6C4E" w14:textId="77777777" w:rsidR="008D5A93" w:rsidRPr="008D5A93" w:rsidRDefault="008D5A93" w:rsidP="008D5A93">
      <w:pPr>
        <w:keepNext/>
        <w:keepLines/>
        <w:jc w:val="center"/>
        <w:outlineLvl w:val="3"/>
        <w:rPr>
          <w:rFonts w:ascii="Calibri" w:eastAsia="DengXian Light" w:hAnsi="Calibri" w:cs="Calibri"/>
          <w:i/>
          <w:iCs/>
          <w:color w:val="808080"/>
          <w:sz w:val="22"/>
          <w:szCs w:val="22"/>
          <w:lang w:val="cs-CZ"/>
        </w:rPr>
      </w:pPr>
      <w:r w:rsidRPr="008D5A93">
        <w:rPr>
          <w:rFonts w:ascii="Calibri" w:eastAsia="DengXian Light" w:hAnsi="Calibri" w:cs="Calibri"/>
          <w:i/>
          <w:iCs/>
          <w:color w:val="808080"/>
          <w:sz w:val="22"/>
          <w:szCs w:val="22"/>
          <w:lang w:val="cs-CZ"/>
        </w:rPr>
        <w:t>Prosíme, pijte s rozumem.</w:t>
      </w:r>
    </w:p>
    <w:p w14:paraId="0D46E0C7" w14:textId="77777777" w:rsidR="008D5A93" w:rsidRPr="008D5A93" w:rsidRDefault="008D5A93" w:rsidP="008D5A93">
      <w:pPr>
        <w:spacing w:after="160" w:line="259" w:lineRule="auto"/>
        <w:rPr>
          <w:rFonts w:ascii="Calibri" w:eastAsia="Calibri" w:hAnsi="Calibri"/>
          <w:sz w:val="22"/>
          <w:szCs w:val="22"/>
          <w:lang w:val="cs-CZ"/>
        </w:rPr>
      </w:pPr>
    </w:p>
    <w:p w14:paraId="7329F042" w14:textId="77777777" w:rsidR="008D5A93" w:rsidRPr="008D5A93" w:rsidRDefault="008D5A93" w:rsidP="008D5A93">
      <w:pPr>
        <w:spacing w:after="160" w:line="300" w:lineRule="atLeast"/>
        <w:jc w:val="both"/>
        <w:rPr>
          <w:rFonts w:ascii="Calibri" w:eastAsia="Calibri" w:hAnsi="Calibri" w:cs="Calibri"/>
          <w:b/>
          <w:bCs/>
          <w:color w:val="808080"/>
          <w:sz w:val="18"/>
          <w:szCs w:val="18"/>
          <w:lang w:val="cs-CZ"/>
        </w:rPr>
      </w:pPr>
      <w:r w:rsidRPr="008D5A93">
        <w:rPr>
          <w:rFonts w:ascii="Calibri" w:eastAsia="Calibri" w:hAnsi="Calibri" w:cs="Calibri"/>
          <w:b/>
          <w:bCs/>
          <w:color w:val="808080"/>
          <w:sz w:val="18"/>
          <w:szCs w:val="18"/>
          <w:lang w:val="cs-CZ"/>
        </w:rPr>
        <w:lastRenderedPageBreak/>
        <w:t xml:space="preserve">O palírně </w:t>
      </w:r>
      <w:proofErr w:type="spellStart"/>
      <w:r w:rsidRPr="008D5A93">
        <w:rPr>
          <w:rFonts w:ascii="Calibri" w:eastAsia="Calibri" w:hAnsi="Calibri" w:cs="Calibri"/>
          <w:b/>
          <w:bCs/>
          <w:color w:val="808080"/>
          <w:sz w:val="18"/>
          <w:szCs w:val="18"/>
          <w:lang w:val="cs-CZ"/>
        </w:rPr>
        <w:t>Glenmorangie</w:t>
      </w:r>
      <w:proofErr w:type="spellEnd"/>
      <w:r w:rsidRPr="008D5A93">
        <w:rPr>
          <w:rFonts w:ascii="Calibri" w:eastAsia="Calibri" w:hAnsi="Calibri" w:cs="Calibri"/>
          <w:b/>
          <w:bCs/>
          <w:color w:val="808080"/>
          <w:sz w:val="18"/>
          <w:szCs w:val="18"/>
          <w:lang w:val="cs-CZ"/>
        </w:rPr>
        <w:t>:</w:t>
      </w:r>
    </w:p>
    <w:p w14:paraId="2AF2F622" w14:textId="77777777" w:rsidR="008D5A93" w:rsidRPr="008D5A93" w:rsidRDefault="008D5A93" w:rsidP="008D5A93">
      <w:pPr>
        <w:widowControl w:val="0"/>
        <w:autoSpaceDE w:val="0"/>
        <w:autoSpaceDN w:val="0"/>
        <w:adjustRightInd w:val="0"/>
        <w:spacing w:after="160" w:line="300" w:lineRule="atLeast"/>
        <w:rPr>
          <w:rFonts w:ascii="Calibri" w:eastAsia="Calibri" w:hAnsi="Calibri" w:cs="Calibri"/>
          <w:color w:val="808080"/>
          <w:sz w:val="18"/>
          <w:szCs w:val="18"/>
          <w:u w:color="0000FF"/>
          <w:lang w:val="cs-CZ"/>
        </w:rPr>
      </w:pPr>
      <w:proofErr w:type="spellStart"/>
      <w:r w:rsidRPr="008D5A93">
        <w:rPr>
          <w:rFonts w:ascii="Calibri" w:eastAsia="Calibri" w:hAnsi="Calibri" w:cs="Calibri"/>
          <w:color w:val="808080"/>
          <w:sz w:val="18"/>
          <w:szCs w:val="18"/>
          <w:lang w:val="cs-CZ"/>
        </w:rPr>
        <w:t>Glenmorangie</w:t>
      </w:r>
      <w:proofErr w:type="spellEnd"/>
      <w:r w:rsidRPr="008D5A93">
        <w:rPr>
          <w:rFonts w:ascii="Calibri" w:eastAsia="Calibri" w:hAnsi="Calibri" w:cs="Calibri"/>
          <w:color w:val="808080"/>
          <w:sz w:val="18"/>
          <w:szCs w:val="18"/>
          <w:lang w:val="cs-CZ"/>
        </w:rPr>
        <w:t xml:space="preserve"> Single Malt </w:t>
      </w:r>
      <w:proofErr w:type="spellStart"/>
      <w:r w:rsidRPr="008D5A93">
        <w:rPr>
          <w:rFonts w:ascii="Calibri" w:eastAsia="Calibri" w:hAnsi="Calibri" w:cs="Calibri"/>
          <w:color w:val="808080"/>
          <w:sz w:val="18"/>
          <w:szCs w:val="18"/>
          <w:lang w:val="cs-CZ"/>
        </w:rPr>
        <w:t>Scotch</w:t>
      </w:r>
      <w:proofErr w:type="spellEnd"/>
      <w:r w:rsidRPr="008D5A93">
        <w:rPr>
          <w:rFonts w:ascii="Calibri" w:eastAsia="Calibri" w:hAnsi="Calibri" w:cs="Calibri"/>
          <w:color w:val="808080"/>
          <w:sz w:val="18"/>
          <w:szCs w:val="18"/>
          <w:lang w:val="cs-CZ"/>
        </w:rPr>
        <w:t xml:space="preserve"> Whisky pochází ze skotské vysočiny, kde se v palírně </w:t>
      </w:r>
      <w:proofErr w:type="spellStart"/>
      <w:r w:rsidRPr="008D5A93">
        <w:rPr>
          <w:rFonts w:ascii="Calibri" w:eastAsia="Calibri" w:hAnsi="Calibri" w:cs="Calibri"/>
          <w:color w:val="808080"/>
          <w:sz w:val="18"/>
          <w:szCs w:val="18"/>
          <w:lang w:val="cs-CZ"/>
        </w:rPr>
        <w:t>Glenmorangie</w:t>
      </w:r>
      <w:proofErr w:type="spellEnd"/>
      <w:r w:rsidRPr="008D5A93">
        <w:rPr>
          <w:rFonts w:ascii="Calibri" w:eastAsia="Calibri" w:hAnsi="Calibri" w:cs="Calibri"/>
          <w:color w:val="808080"/>
          <w:sz w:val="18"/>
          <w:szCs w:val="18"/>
          <w:lang w:val="cs-CZ"/>
        </w:rPr>
        <w:t xml:space="preserve"> destiluje v nejvyšších destilačních kolonách ve Skotsku (díky čemuž je výsledný destilát jemnější), zraje pod expertním dohledem v nejvytříbenějších dubových sudech, aby dosáhla výjimečné hloubky, a o její stálou dokonalost se starají </w:t>
      </w:r>
      <w:proofErr w:type="spellStart"/>
      <w:r w:rsidRPr="008D5A93">
        <w:rPr>
          <w:rFonts w:ascii="Calibri" w:eastAsia="Calibri" w:hAnsi="Calibri" w:cs="Calibri"/>
          <w:color w:val="808080"/>
          <w:sz w:val="18"/>
          <w:szCs w:val="18"/>
          <w:lang w:val="cs-CZ"/>
        </w:rPr>
        <w:t>Men</w:t>
      </w:r>
      <w:proofErr w:type="spellEnd"/>
      <w:r w:rsidRPr="008D5A93">
        <w:rPr>
          <w:rFonts w:ascii="Calibri" w:eastAsia="Calibri" w:hAnsi="Calibri" w:cs="Calibri"/>
          <w:color w:val="808080"/>
          <w:sz w:val="18"/>
          <w:szCs w:val="18"/>
          <w:lang w:val="cs-CZ"/>
        </w:rPr>
        <w:t xml:space="preserve"> </w:t>
      </w:r>
      <w:proofErr w:type="spellStart"/>
      <w:r w:rsidRPr="008D5A93">
        <w:rPr>
          <w:rFonts w:ascii="Calibri" w:eastAsia="Calibri" w:hAnsi="Calibri" w:cs="Calibri"/>
          <w:color w:val="808080"/>
          <w:sz w:val="18"/>
          <w:szCs w:val="18"/>
          <w:lang w:val="cs-CZ"/>
        </w:rPr>
        <w:t>of</w:t>
      </w:r>
      <w:proofErr w:type="spellEnd"/>
      <w:r w:rsidRPr="008D5A93">
        <w:rPr>
          <w:rFonts w:ascii="Calibri" w:eastAsia="Calibri" w:hAnsi="Calibri" w:cs="Calibri"/>
          <w:color w:val="808080"/>
          <w:sz w:val="18"/>
          <w:szCs w:val="18"/>
          <w:lang w:val="cs-CZ"/>
        </w:rPr>
        <w:t xml:space="preserve"> </w:t>
      </w:r>
      <w:proofErr w:type="spellStart"/>
      <w:r w:rsidRPr="008D5A93">
        <w:rPr>
          <w:rFonts w:ascii="Calibri" w:eastAsia="Calibri" w:hAnsi="Calibri" w:cs="Calibri"/>
          <w:color w:val="808080"/>
          <w:sz w:val="18"/>
          <w:szCs w:val="18"/>
          <w:lang w:val="cs-CZ"/>
        </w:rPr>
        <w:t>Tain</w:t>
      </w:r>
      <w:proofErr w:type="spellEnd"/>
      <w:r w:rsidRPr="008D5A93">
        <w:rPr>
          <w:rFonts w:ascii="Calibri" w:eastAsia="Calibri" w:hAnsi="Calibri" w:cs="Calibri"/>
          <w:color w:val="808080"/>
          <w:sz w:val="18"/>
          <w:szCs w:val="18"/>
          <w:lang w:val="cs-CZ"/>
        </w:rPr>
        <w:t xml:space="preserve">, kteří si předávají zkušenosti z generace na generaci, z otce na syna. Tito vybraní mistři svého řemesla zajišťují, že se </w:t>
      </w:r>
      <w:proofErr w:type="spellStart"/>
      <w:r w:rsidRPr="008D5A93">
        <w:rPr>
          <w:rFonts w:ascii="Calibri" w:eastAsia="Calibri" w:hAnsi="Calibri" w:cs="Calibri"/>
          <w:color w:val="808080"/>
          <w:sz w:val="18"/>
          <w:szCs w:val="18"/>
          <w:lang w:val="cs-CZ"/>
        </w:rPr>
        <w:t>Glenmorangie</w:t>
      </w:r>
      <w:proofErr w:type="spellEnd"/>
      <w:r w:rsidRPr="008D5A93">
        <w:rPr>
          <w:rFonts w:ascii="Calibri" w:eastAsia="Calibri" w:hAnsi="Calibri" w:cs="Calibri"/>
          <w:color w:val="808080"/>
          <w:sz w:val="18"/>
          <w:szCs w:val="18"/>
          <w:lang w:val="cs-CZ"/>
        </w:rPr>
        <w:t xml:space="preserve"> vyrábí stejně neuspěchanou, nekompromisní cestou, jako tomu vždy bylo. Palírna byla založena v roce 1843 a je uznávaná jako průkopník v oblasti výroby whisky, kde spojuje tradici s inovací. Pro více informací na </w:t>
      </w:r>
      <w:hyperlink r:id="rId10" w:history="1">
        <w:r w:rsidRPr="008D5A93">
          <w:rPr>
            <w:rFonts w:ascii="Calibri" w:eastAsia="Calibri" w:hAnsi="Calibri" w:cs="Calibri"/>
            <w:color w:val="023160"/>
            <w:sz w:val="18"/>
            <w:szCs w:val="18"/>
            <w:u w:val="single"/>
            <w:lang w:val="cs-CZ"/>
          </w:rPr>
          <w:t>www.glenmorangie.com</w:t>
        </w:r>
      </w:hyperlink>
      <w:r w:rsidRPr="008D5A93">
        <w:rPr>
          <w:rFonts w:ascii="Calibri" w:eastAsia="Calibri" w:hAnsi="Calibri" w:cs="Calibri"/>
          <w:color w:val="808080"/>
          <w:sz w:val="18"/>
          <w:szCs w:val="18"/>
          <w:u w:color="0000FF"/>
          <w:lang w:val="cs-CZ"/>
        </w:rPr>
        <w:t xml:space="preserve"> </w:t>
      </w:r>
    </w:p>
    <w:p w14:paraId="45D94E64" w14:textId="77777777" w:rsidR="008D5A93" w:rsidRPr="008D5A93" w:rsidRDefault="008D5A93" w:rsidP="008D5A93">
      <w:pPr>
        <w:widowControl w:val="0"/>
        <w:autoSpaceDE w:val="0"/>
        <w:autoSpaceDN w:val="0"/>
        <w:adjustRightInd w:val="0"/>
        <w:spacing w:after="160" w:line="300" w:lineRule="atLeast"/>
        <w:rPr>
          <w:rFonts w:ascii="Calibri" w:eastAsia="Calibri" w:hAnsi="Calibri" w:cs="Calibri"/>
          <w:b/>
          <w:bCs/>
          <w:color w:val="808080"/>
          <w:sz w:val="18"/>
          <w:szCs w:val="18"/>
          <w:lang w:val="cs-CZ"/>
        </w:rPr>
      </w:pPr>
      <w:r w:rsidRPr="008D5A93">
        <w:rPr>
          <w:rFonts w:ascii="Calibri" w:eastAsia="Calibri" w:hAnsi="Calibri" w:cs="Calibri"/>
          <w:b/>
          <w:bCs/>
          <w:color w:val="808080"/>
          <w:sz w:val="18"/>
          <w:szCs w:val="18"/>
          <w:lang w:val="cs-CZ"/>
        </w:rPr>
        <w:t xml:space="preserve">O palírně </w:t>
      </w:r>
      <w:proofErr w:type="spellStart"/>
      <w:r w:rsidRPr="008D5A93">
        <w:rPr>
          <w:rFonts w:ascii="Calibri" w:eastAsia="Calibri" w:hAnsi="Calibri" w:cs="Calibri"/>
          <w:b/>
          <w:bCs/>
          <w:color w:val="808080"/>
          <w:sz w:val="18"/>
          <w:szCs w:val="18"/>
          <w:lang w:val="cs-CZ"/>
        </w:rPr>
        <w:t>Ardbeg</w:t>
      </w:r>
      <w:proofErr w:type="spellEnd"/>
      <w:r w:rsidRPr="008D5A93">
        <w:rPr>
          <w:rFonts w:ascii="Calibri" w:eastAsia="Calibri" w:hAnsi="Calibri" w:cs="Calibri"/>
          <w:b/>
          <w:bCs/>
          <w:color w:val="808080"/>
          <w:sz w:val="18"/>
          <w:szCs w:val="18"/>
          <w:lang w:val="cs-CZ"/>
        </w:rPr>
        <w:t xml:space="preserve">: </w:t>
      </w:r>
    </w:p>
    <w:p w14:paraId="3CA13C94" w14:textId="77777777" w:rsidR="008D5A93" w:rsidRPr="008D5A93" w:rsidRDefault="008D5A93" w:rsidP="008D5A93">
      <w:pPr>
        <w:spacing w:after="160" w:line="259" w:lineRule="auto"/>
        <w:rPr>
          <w:rFonts w:ascii="Calibri" w:eastAsia="Calibri" w:hAnsi="Calibri" w:cs="Calibri"/>
          <w:color w:val="808080"/>
          <w:sz w:val="18"/>
          <w:szCs w:val="18"/>
          <w:lang w:val="cs-CZ"/>
        </w:rPr>
      </w:pPr>
      <w:r w:rsidRPr="008D5A93">
        <w:rPr>
          <w:rFonts w:ascii="Calibri" w:eastAsia="Calibri" w:hAnsi="Calibri" w:cs="Calibri"/>
          <w:color w:val="808080"/>
          <w:sz w:val="18"/>
          <w:szCs w:val="18"/>
          <w:lang w:val="cs-CZ"/>
        </w:rPr>
        <w:t xml:space="preserve">Palírna </w:t>
      </w:r>
      <w:proofErr w:type="spellStart"/>
      <w:r w:rsidRPr="008D5A93">
        <w:rPr>
          <w:rFonts w:ascii="Calibri" w:eastAsia="Calibri" w:hAnsi="Calibri" w:cs="Calibri"/>
          <w:color w:val="808080"/>
          <w:sz w:val="18"/>
          <w:szCs w:val="18"/>
          <w:lang w:val="cs-CZ"/>
        </w:rPr>
        <w:t>Ardbeg</w:t>
      </w:r>
      <w:proofErr w:type="spellEnd"/>
      <w:r w:rsidRPr="008D5A93">
        <w:rPr>
          <w:rFonts w:ascii="Calibri" w:eastAsia="Calibri" w:hAnsi="Calibri" w:cs="Calibri"/>
          <w:color w:val="808080"/>
          <w:sz w:val="18"/>
          <w:szCs w:val="18"/>
          <w:lang w:val="cs-CZ"/>
        </w:rPr>
        <w:t xml:space="preserve"> byla založena v roce 1815 a prošla si bouřlivými časy, než ve 20. století zažila svou renesanci. </w:t>
      </w:r>
      <w:proofErr w:type="spellStart"/>
      <w:r w:rsidRPr="008D5A93">
        <w:rPr>
          <w:rFonts w:ascii="Calibri" w:eastAsia="Calibri" w:hAnsi="Calibri" w:cs="Calibri"/>
          <w:color w:val="808080"/>
          <w:sz w:val="18"/>
          <w:szCs w:val="18"/>
          <w:lang w:val="cs-CZ"/>
        </w:rPr>
        <w:t>Ardbeg</w:t>
      </w:r>
      <w:proofErr w:type="spellEnd"/>
      <w:r w:rsidRPr="008D5A93">
        <w:rPr>
          <w:rFonts w:ascii="Calibri" w:eastAsia="Calibri" w:hAnsi="Calibri" w:cs="Calibri"/>
          <w:color w:val="808080"/>
          <w:sz w:val="18"/>
          <w:szCs w:val="18"/>
          <w:lang w:val="cs-CZ"/>
        </w:rPr>
        <w:t xml:space="preserve"> se nikdy nenechá omezovat normami kategorie single malt. Balancuje mezi </w:t>
      </w:r>
      <w:proofErr w:type="spellStart"/>
      <w:r w:rsidRPr="008D5A93">
        <w:rPr>
          <w:rFonts w:ascii="Calibri" w:eastAsia="Calibri" w:hAnsi="Calibri" w:cs="Calibri"/>
          <w:color w:val="808080"/>
          <w:sz w:val="18"/>
          <w:szCs w:val="18"/>
          <w:lang w:val="cs-CZ"/>
        </w:rPr>
        <w:t>kouřovostí</w:t>
      </w:r>
      <w:proofErr w:type="spellEnd"/>
      <w:r w:rsidRPr="008D5A93">
        <w:rPr>
          <w:rFonts w:ascii="Calibri" w:eastAsia="Calibri" w:hAnsi="Calibri" w:cs="Calibri"/>
          <w:color w:val="808080"/>
          <w:sz w:val="18"/>
          <w:szCs w:val="18"/>
          <w:lang w:val="cs-CZ"/>
        </w:rPr>
        <w:t xml:space="preserve"> a sladkostí a výsledkem je tak velmi komplexní, ale přesto vyvážená chuť. Nefiltruje se za studena a tím získává extra dojem na patře. </w:t>
      </w:r>
      <w:proofErr w:type="spellStart"/>
      <w:r w:rsidRPr="008D5A93">
        <w:rPr>
          <w:rFonts w:ascii="Calibri" w:eastAsia="Calibri" w:hAnsi="Calibri" w:cs="Calibri"/>
          <w:color w:val="808080"/>
          <w:sz w:val="18"/>
          <w:szCs w:val="18"/>
          <w:lang w:val="cs-CZ"/>
        </w:rPr>
        <w:t>Ardbeg</w:t>
      </w:r>
      <w:proofErr w:type="spellEnd"/>
      <w:r w:rsidRPr="008D5A93">
        <w:rPr>
          <w:rFonts w:ascii="Calibri" w:eastAsia="Calibri" w:hAnsi="Calibri" w:cs="Calibri"/>
          <w:color w:val="808080"/>
          <w:sz w:val="18"/>
          <w:szCs w:val="18"/>
          <w:lang w:val="cs-CZ"/>
        </w:rPr>
        <w:t xml:space="preserve"> je whisky znalců, což dosvědčuje i </w:t>
      </w:r>
      <w:proofErr w:type="spellStart"/>
      <w:r w:rsidRPr="008D5A93">
        <w:rPr>
          <w:rFonts w:ascii="Calibri" w:eastAsia="Calibri" w:hAnsi="Calibri" w:cs="Calibri"/>
          <w:color w:val="808080"/>
          <w:sz w:val="18"/>
          <w:szCs w:val="18"/>
          <w:lang w:val="cs-CZ"/>
        </w:rPr>
        <w:t>Ardbeg</w:t>
      </w:r>
      <w:proofErr w:type="spellEnd"/>
      <w:r w:rsidRPr="008D5A93">
        <w:rPr>
          <w:rFonts w:ascii="Calibri" w:eastAsia="Calibri" w:hAnsi="Calibri" w:cs="Calibri"/>
          <w:color w:val="808080"/>
          <w:sz w:val="18"/>
          <w:szCs w:val="18"/>
          <w:lang w:val="cs-CZ"/>
        </w:rPr>
        <w:t xml:space="preserve"> </w:t>
      </w:r>
      <w:proofErr w:type="spellStart"/>
      <w:r w:rsidRPr="008D5A93">
        <w:rPr>
          <w:rFonts w:ascii="Calibri" w:eastAsia="Calibri" w:hAnsi="Calibri" w:cs="Calibri"/>
          <w:color w:val="808080"/>
          <w:sz w:val="18"/>
          <w:szCs w:val="18"/>
          <w:lang w:val="cs-CZ"/>
        </w:rPr>
        <w:t>Committee</w:t>
      </w:r>
      <w:proofErr w:type="spellEnd"/>
      <w:r w:rsidRPr="008D5A93">
        <w:rPr>
          <w:rFonts w:ascii="Calibri" w:eastAsia="Calibri" w:hAnsi="Calibri" w:cs="Calibri"/>
          <w:color w:val="808080"/>
          <w:sz w:val="18"/>
          <w:szCs w:val="18"/>
          <w:lang w:val="cs-CZ"/>
        </w:rPr>
        <w:t xml:space="preserve">, sdružující ve 130 zemích světa přes 120 000 jejích věrných příznivců. Pro více informací na </w:t>
      </w:r>
      <w:hyperlink w:history="1">
        <w:r w:rsidRPr="008D5A93">
          <w:rPr>
            <w:rFonts w:ascii="Calibri" w:eastAsia="Calibri" w:hAnsi="Calibri" w:cs="Calibri"/>
            <w:color w:val="0563C1"/>
            <w:sz w:val="18"/>
            <w:szCs w:val="18"/>
            <w:u w:val="single"/>
            <w:lang w:val="cs-CZ"/>
          </w:rPr>
          <w:t>www.ardbeg.com</w:t>
        </w:r>
      </w:hyperlink>
    </w:p>
    <w:p w14:paraId="109DC2F9" w14:textId="77777777" w:rsidR="008D5A93" w:rsidRPr="008D5A93" w:rsidRDefault="008D5A93" w:rsidP="008D5A93">
      <w:pPr>
        <w:widowControl w:val="0"/>
        <w:autoSpaceDE w:val="0"/>
        <w:autoSpaceDN w:val="0"/>
        <w:adjustRightInd w:val="0"/>
        <w:spacing w:after="160" w:line="300" w:lineRule="atLeast"/>
        <w:rPr>
          <w:rFonts w:ascii="Calibri" w:eastAsia="Calibri" w:hAnsi="Calibri" w:cs="Calibri"/>
          <w:color w:val="808080"/>
          <w:sz w:val="18"/>
          <w:szCs w:val="18"/>
          <w:lang w:val="cs-CZ"/>
        </w:rPr>
      </w:pPr>
    </w:p>
    <w:p w14:paraId="0F4D8FB2" w14:textId="77777777" w:rsidR="008D5A93" w:rsidRPr="008D5A93" w:rsidRDefault="008D5A93" w:rsidP="008D5A93">
      <w:pPr>
        <w:spacing w:after="160" w:line="259" w:lineRule="auto"/>
        <w:jc w:val="both"/>
        <w:rPr>
          <w:rFonts w:ascii="Calibri" w:eastAsia="Calibri" w:hAnsi="Calibri"/>
          <w:sz w:val="22"/>
          <w:szCs w:val="22"/>
          <w:lang w:val="cs-CZ"/>
        </w:rPr>
      </w:pPr>
      <w:bookmarkStart w:id="2" w:name="_GoBack"/>
      <w:bookmarkEnd w:id="0"/>
      <w:bookmarkEnd w:id="2"/>
    </w:p>
    <w:sectPr w:rsidR="008D5A93" w:rsidRPr="008D5A93" w:rsidSect="002111C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BA400" w14:textId="77777777" w:rsidR="00614191" w:rsidRDefault="00614191" w:rsidP="001C45F6">
      <w:r>
        <w:separator/>
      </w:r>
    </w:p>
  </w:endnote>
  <w:endnote w:type="continuationSeparator" w:id="0">
    <w:p w14:paraId="5DB7FA1D" w14:textId="77777777" w:rsidR="00614191" w:rsidRDefault="00614191" w:rsidP="001C4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6895B" w14:textId="77777777" w:rsidR="00614191" w:rsidRDefault="00614191" w:rsidP="001C45F6">
      <w:r>
        <w:separator/>
      </w:r>
    </w:p>
  </w:footnote>
  <w:footnote w:type="continuationSeparator" w:id="0">
    <w:p w14:paraId="16F22FBE" w14:textId="77777777" w:rsidR="00614191" w:rsidRDefault="00614191" w:rsidP="001C4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5419D6"/>
    <w:multiLevelType w:val="multilevel"/>
    <w:tmpl w:val="C562E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006AC3"/>
    <w:multiLevelType w:val="hybridMultilevel"/>
    <w:tmpl w:val="261EC4EC"/>
    <w:lvl w:ilvl="0" w:tplc="619C3DAA">
      <w:numFmt w:val="bullet"/>
      <w:lvlText w:val="-"/>
      <w:lvlJc w:val="left"/>
      <w:pPr>
        <w:ind w:left="720" w:hanging="360"/>
      </w:pPr>
      <w:rPr>
        <w:rFonts w:ascii="Arial" w:eastAsia="Times New Roman" w:hAnsi="Arial" w:cs="Arial" w:hint="default"/>
        <w:color w:val="00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01991"/>
    <w:multiLevelType w:val="hybridMultilevel"/>
    <w:tmpl w:val="35A6A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C5672A"/>
    <w:multiLevelType w:val="hybridMultilevel"/>
    <w:tmpl w:val="644C3EEC"/>
    <w:lvl w:ilvl="0" w:tplc="6D221CFC">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BA2B01"/>
    <w:multiLevelType w:val="hybridMultilevel"/>
    <w:tmpl w:val="03C4D71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7" w15:restartNumberingAfterBreak="0">
    <w:nsid w:val="47BF207C"/>
    <w:multiLevelType w:val="hybridMultilevel"/>
    <w:tmpl w:val="0F3817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5A42CD3"/>
    <w:multiLevelType w:val="hybridMultilevel"/>
    <w:tmpl w:val="84C63458"/>
    <w:lvl w:ilvl="0" w:tplc="C048327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C4554A"/>
    <w:multiLevelType w:val="hybridMultilevel"/>
    <w:tmpl w:val="BC94FC5C"/>
    <w:lvl w:ilvl="0" w:tplc="C046E5A0">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8"/>
  </w:num>
  <w:num w:numId="6">
    <w:abstractNumId w:val="7"/>
  </w:num>
  <w:num w:numId="7">
    <w:abstractNumId w:val="2"/>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E68"/>
    <w:rsid w:val="000011D7"/>
    <w:rsid w:val="00003976"/>
    <w:rsid w:val="00011B34"/>
    <w:rsid w:val="00012198"/>
    <w:rsid w:val="00016BBE"/>
    <w:rsid w:val="000201BD"/>
    <w:rsid w:val="00020779"/>
    <w:rsid w:val="000217B7"/>
    <w:rsid w:val="00023BC5"/>
    <w:rsid w:val="000270AC"/>
    <w:rsid w:val="00031DE5"/>
    <w:rsid w:val="00035107"/>
    <w:rsid w:val="000360E4"/>
    <w:rsid w:val="00041B65"/>
    <w:rsid w:val="000451D1"/>
    <w:rsid w:val="000479D0"/>
    <w:rsid w:val="000500B5"/>
    <w:rsid w:val="00052BBF"/>
    <w:rsid w:val="00056F03"/>
    <w:rsid w:val="00057338"/>
    <w:rsid w:val="00062563"/>
    <w:rsid w:val="00063239"/>
    <w:rsid w:val="00067127"/>
    <w:rsid w:val="00074F8E"/>
    <w:rsid w:val="00081A59"/>
    <w:rsid w:val="00086A6C"/>
    <w:rsid w:val="000874EA"/>
    <w:rsid w:val="0009022A"/>
    <w:rsid w:val="00091AF3"/>
    <w:rsid w:val="0009652F"/>
    <w:rsid w:val="000A0BB2"/>
    <w:rsid w:val="000A5348"/>
    <w:rsid w:val="000A5B31"/>
    <w:rsid w:val="000A6EA3"/>
    <w:rsid w:val="000A711A"/>
    <w:rsid w:val="000B0571"/>
    <w:rsid w:val="000B780A"/>
    <w:rsid w:val="000C0B58"/>
    <w:rsid w:val="000C19B4"/>
    <w:rsid w:val="000C65BF"/>
    <w:rsid w:val="000C7EEA"/>
    <w:rsid w:val="000D27C6"/>
    <w:rsid w:val="000D37DE"/>
    <w:rsid w:val="000D66CA"/>
    <w:rsid w:val="000D67C3"/>
    <w:rsid w:val="000E30DE"/>
    <w:rsid w:val="000E4BF4"/>
    <w:rsid w:val="000E5691"/>
    <w:rsid w:val="000E70FA"/>
    <w:rsid w:val="000F2308"/>
    <w:rsid w:val="000F2457"/>
    <w:rsid w:val="00100280"/>
    <w:rsid w:val="00100836"/>
    <w:rsid w:val="00100BAE"/>
    <w:rsid w:val="00100FE2"/>
    <w:rsid w:val="001054A1"/>
    <w:rsid w:val="001069A1"/>
    <w:rsid w:val="001135BE"/>
    <w:rsid w:val="00114D21"/>
    <w:rsid w:val="0011748F"/>
    <w:rsid w:val="001202AC"/>
    <w:rsid w:val="001203B1"/>
    <w:rsid w:val="00121D76"/>
    <w:rsid w:val="001248BE"/>
    <w:rsid w:val="001250BC"/>
    <w:rsid w:val="00126DF4"/>
    <w:rsid w:val="00127EB3"/>
    <w:rsid w:val="00131C81"/>
    <w:rsid w:val="00137518"/>
    <w:rsid w:val="00142D62"/>
    <w:rsid w:val="00147AD6"/>
    <w:rsid w:val="001530CB"/>
    <w:rsid w:val="001539FB"/>
    <w:rsid w:val="0015563D"/>
    <w:rsid w:val="00161703"/>
    <w:rsid w:val="00161BCC"/>
    <w:rsid w:val="00162A35"/>
    <w:rsid w:val="00163F57"/>
    <w:rsid w:val="001705CA"/>
    <w:rsid w:val="00170CA2"/>
    <w:rsid w:val="00172D63"/>
    <w:rsid w:val="001743CF"/>
    <w:rsid w:val="00174E68"/>
    <w:rsid w:val="00175988"/>
    <w:rsid w:val="001760F4"/>
    <w:rsid w:val="0017623C"/>
    <w:rsid w:val="0018629B"/>
    <w:rsid w:val="00190C88"/>
    <w:rsid w:val="00192C6B"/>
    <w:rsid w:val="00193E8F"/>
    <w:rsid w:val="00194C62"/>
    <w:rsid w:val="001968DE"/>
    <w:rsid w:val="001979CD"/>
    <w:rsid w:val="001A65A0"/>
    <w:rsid w:val="001A757C"/>
    <w:rsid w:val="001B2414"/>
    <w:rsid w:val="001B4A71"/>
    <w:rsid w:val="001B7222"/>
    <w:rsid w:val="001C096B"/>
    <w:rsid w:val="001C0B15"/>
    <w:rsid w:val="001C1840"/>
    <w:rsid w:val="001C2274"/>
    <w:rsid w:val="001C45F6"/>
    <w:rsid w:val="001C56AD"/>
    <w:rsid w:val="001C63A8"/>
    <w:rsid w:val="001D0AD1"/>
    <w:rsid w:val="001D1E62"/>
    <w:rsid w:val="001D3096"/>
    <w:rsid w:val="001D33CC"/>
    <w:rsid w:val="001E0465"/>
    <w:rsid w:val="001E1501"/>
    <w:rsid w:val="001E265C"/>
    <w:rsid w:val="001F052B"/>
    <w:rsid w:val="001F0A5D"/>
    <w:rsid w:val="001F0F44"/>
    <w:rsid w:val="00201BF9"/>
    <w:rsid w:val="00204548"/>
    <w:rsid w:val="002057C8"/>
    <w:rsid w:val="002111CE"/>
    <w:rsid w:val="002122FB"/>
    <w:rsid w:val="00215D6D"/>
    <w:rsid w:val="00215F82"/>
    <w:rsid w:val="00216C63"/>
    <w:rsid w:val="00217562"/>
    <w:rsid w:val="00217F80"/>
    <w:rsid w:val="0022114E"/>
    <w:rsid w:val="00226044"/>
    <w:rsid w:val="00232ADF"/>
    <w:rsid w:val="00233CFB"/>
    <w:rsid w:val="002343AA"/>
    <w:rsid w:val="002348A0"/>
    <w:rsid w:val="0023497B"/>
    <w:rsid w:val="00234ACF"/>
    <w:rsid w:val="00235CBC"/>
    <w:rsid w:val="00241604"/>
    <w:rsid w:val="0024195C"/>
    <w:rsid w:val="00247126"/>
    <w:rsid w:val="00253DD0"/>
    <w:rsid w:val="0026076F"/>
    <w:rsid w:val="00265AC5"/>
    <w:rsid w:val="00265B76"/>
    <w:rsid w:val="0027225C"/>
    <w:rsid w:val="002727C4"/>
    <w:rsid w:val="0027504A"/>
    <w:rsid w:val="00275093"/>
    <w:rsid w:val="0027624C"/>
    <w:rsid w:val="002777B1"/>
    <w:rsid w:val="00277C0C"/>
    <w:rsid w:val="0028055E"/>
    <w:rsid w:val="0028169A"/>
    <w:rsid w:val="00281EB1"/>
    <w:rsid w:val="00283916"/>
    <w:rsid w:val="00283F22"/>
    <w:rsid w:val="00284F60"/>
    <w:rsid w:val="00286143"/>
    <w:rsid w:val="002864B4"/>
    <w:rsid w:val="00287E79"/>
    <w:rsid w:val="00290D75"/>
    <w:rsid w:val="00290F5B"/>
    <w:rsid w:val="0029260D"/>
    <w:rsid w:val="002927FB"/>
    <w:rsid w:val="002935C3"/>
    <w:rsid w:val="002A62A9"/>
    <w:rsid w:val="002B0208"/>
    <w:rsid w:val="002B382B"/>
    <w:rsid w:val="002B76E0"/>
    <w:rsid w:val="002C01E4"/>
    <w:rsid w:val="002C5041"/>
    <w:rsid w:val="002C63AC"/>
    <w:rsid w:val="002C6A44"/>
    <w:rsid w:val="002C7AFB"/>
    <w:rsid w:val="002D33D6"/>
    <w:rsid w:val="002D3E28"/>
    <w:rsid w:val="002D4DDC"/>
    <w:rsid w:val="002D7475"/>
    <w:rsid w:val="002F0037"/>
    <w:rsid w:val="002F0A79"/>
    <w:rsid w:val="002F2EE2"/>
    <w:rsid w:val="002F4919"/>
    <w:rsid w:val="002F7A30"/>
    <w:rsid w:val="003010ED"/>
    <w:rsid w:val="0030400A"/>
    <w:rsid w:val="00306968"/>
    <w:rsid w:val="00307237"/>
    <w:rsid w:val="00311725"/>
    <w:rsid w:val="00311E4B"/>
    <w:rsid w:val="0031307D"/>
    <w:rsid w:val="00313A94"/>
    <w:rsid w:val="003204E3"/>
    <w:rsid w:val="0032359D"/>
    <w:rsid w:val="003235A1"/>
    <w:rsid w:val="0033008A"/>
    <w:rsid w:val="0033511C"/>
    <w:rsid w:val="00335B74"/>
    <w:rsid w:val="00346024"/>
    <w:rsid w:val="00347A87"/>
    <w:rsid w:val="003544E6"/>
    <w:rsid w:val="0035790A"/>
    <w:rsid w:val="00360559"/>
    <w:rsid w:val="00361054"/>
    <w:rsid w:val="00362004"/>
    <w:rsid w:val="0036466B"/>
    <w:rsid w:val="003650EE"/>
    <w:rsid w:val="00365931"/>
    <w:rsid w:val="00365E81"/>
    <w:rsid w:val="00367D54"/>
    <w:rsid w:val="003715DF"/>
    <w:rsid w:val="003734E7"/>
    <w:rsid w:val="0037630B"/>
    <w:rsid w:val="00384E89"/>
    <w:rsid w:val="003A2EFC"/>
    <w:rsid w:val="003A4C86"/>
    <w:rsid w:val="003A4E40"/>
    <w:rsid w:val="003B19BF"/>
    <w:rsid w:val="003B45BA"/>
    <w:rsid w:val="003B4790"/>
    <w:rsid w:val="003B7303"/>
    <w:rsid w:val="003B767D"/>
    <w:rsid w:val="003D1635"/>
    <w:rsid w:val="003D279C"/>
    <w:rsid w:val="003D36F7"/>
    <w:rsid w:val="003D7E01"/>
    <w:rsid w:val="003E3ADC"/>
    <w:rsid w:val="003E7D93"/>
    <w:rsid w:val="003F56CC"/>
    <w:rsid w:val="003F6740"/>
    <w:rsid w:val="00400891"/>
    <w:rsid w:val="00401606"/>
    <w:rsid w:val="00410C42"/>
    <w:rsid w:val="00410E24"/>
    <w:rsid w:val="004144DE"/>
    <w:rsid w:val="004174DA"/>
    <w:rsid w:val="00420DFD"/>
    <w:rsid w:val="00422C5F"/>
    <w:rsid w:val="00422FA4"/>
    <w:rsid w:val="00423817"/>
    <w:rsid w:val="00425FED"/>
    <w:rsid w:val="00431321"/>
    <w:rsid w:val="00431C3D"/>
    <w:rsid w:val="004325A7"/>
    <w:rsid w:val="00432E5A"/>
    <w:rsid w:val="004356D2"/>
    <w:rsid w:val="00435E2E"/>
    <w:rsid w:val="00440714"/>
    <w:rsid w:val="00443620"/>
    <w:rsid w:val="004456D6"/>
    <w:rsid w:val="00446F3F"/>
    <w:rsid w:val="004531CB"/>
    <w:rsid w:val="00455C06"/>
    <w:rsid w:val="00457945"/>
    <w:rsid w:val="00461102"/>
    <w:rsid w:val="00461843"/>
    <w:rsid w:val="004618FB"/>
    <w:rsid w:val="004637B0"/>
    <w:rsid w:val="00464428"/>
    <w:rsid w:val="00464FA1"/>
    <w:rsid w:val="0047010E"/>
    <w:rsid w:val="0047623A"/>
    <w:rsid w:val="004803A3"/>
    <w:rsid w:val="0048437E"/>
    <w:rsid w:val="0049497F"/>
    <w:rsid w:val="00495DE8"/>
    <w:rsid w:val="0049684E"/>
    <w:rsid w:val="004A04C7"/>
    <w:rsid w:val="004A133E"/>
    <w:rsid w:val="004A1A92"/>
    <w:rsid w:val="004A32DA"/>
    <w:rsid w:val="004A5AD9"/>
    <w:rsid w:val="004B13E1"/>
    <w:rsid w:val="004B4E48"/>
    <w:rsid w:val="004C00A0"/>
    <w:rsid w:val="004C23A2"/>
    <w:rsid w:val="004C3E8A"/>
    <w:rsid w:val="004C4EA1"/>
    <w:rsid w:val="004C66AD"/>
    <w:rsid w:val="004D44F0"/>
    <w:rsid w:val="004D6723"/>
    <w:rsid w:val="004D67A4"/>
    <w:rsid w:val="004D77FD"/>
    <w:rsid w:val="004D7CCB"/>
    <w:rsid w:val="004E0339"/>
    <w:rsid w:val="004E67E9"/>
    <w:rsid w:val="004F0D2A"/>
    <w:rsid w:val="004F221D"/>
    <w:rsid w:val="004F648D"/>
    <w:rsid w:val="005018E6"/>
    <w:rsid w:val="0050291F"/>
    <w:rsid w:val="005041C0"/>
    <w:rsid w:val="0050505F"/>
    <w:rsid w:val="005057AD"/>
    <w:rsid w:val="0050595E"/>
    <w:rsid w:val="005062D2"/>
    <w:rsid w:val="00510382"/>
    <w:rsid w:val="005107A0"/>
    <w:rsid w:val="00513607"/>
    <w:rsid w:val="005140CE"/>
    <w:rsid w:val="005170F4"/>
    <w:rsid w:val="0052167A"/>
    <w:rsid w:val="005227F3"/>
    <w:rsid w:val="00522D6A"/>
    <w:rsid w:val="00523BCD"/>
    <w:rsid w:val="005245CC"/>
    <w:rsid w:val="0052637E"/>
    <w:rsid w:val="0052740D"/>
    <w:rsid w:val="005279D9"/>
    <w:rsid w:val="00532171"/>
    <w:rsid w:val="00532F66"/>
    <w:rsid w:val="00533CB9"/>
    <w:rsid w:val="00535C8F"/>
    <w:rsid w:val="00540FF9"/>
    <w:rsid w:val="005438AA"/>
    <w:rsid w:val="0054760C"/>
    <w:rsid w:val="00547798"/>
    <w:rsid w:val="00551943"/>
    <w:rsid w:val="0055358A"/>
    <w:rsid w:val="00556E1F"/>
    <w:rsid w:val="00560C24"/>
    <w:rsid w:val="00565E3C"/>
    <w:rsid w:val="005668B2"/>
    <w:rsid w:val="005715F5"/>
    <w:rsid w:val="005728E2"/>
    <w:rsid w:val="00577B85"/>
    <w:rsid w:val="00581AA7"/>
    <w:rsid w:val="005829D4"/>
    <w:rsid w:val="00584CFA"/>
    <w:rsid w:val="0058655D"/>
    <w:rsid w:val="00592111"/>
    <w:rsid w:val="00594CF3"/>
    <w:rsid w:val="005A2B86"/>
    <w:rsid w:val="005A6DBA"/>
    <w:rsid w:val="005A76DF"/>
    <w:rsid w:val="005B05FB"/>
    <w:rsid w:val="005B1672"/>
    <w:rsid w:val="005B5071"/>
    <w:rsid w:val="005B5D6E"/>
    <w:rsid w:val="005B61C2"/>
    <w:rsid w:val="005C14AE"/>
    <w:rsid w:val="005C5158"/>
    <w:rsid w:val="005C795F"/>
    <w:rsid w:val="005D0FE0"/>
    <w:rsid w:val="005D4E16"/>
    <w:rsid w:val="005D53AD"/>
    <w:rsid w:val="005D7239"/>
    <w:rsid w:val="005E06C8"/>
    <w:rsid w:val="005E2B01"/>
    <w:rsid w:val="005E4E0C"/>
    <w:rsid w:val="005F4BA9"/>
    <w:rsid w:val="005F6594"/>
    <w:rsid w:val="005F7A3D"/>
    <w:rsid w:val="00603964"/>
    <w:rsid w:val="00607BB5"/>
    <w:rsid w:val="00611FC1"/>
    <w:rsid w:val="0061219C"/>
    <w:rsid w:val="00614191"/>
    <w:rsid w:val="00614F38"/>
    <w:rsid w:val="00617AC7"/>
    <w:rsid w:val="00617D17"/>
    <w:rsid w:val="00621DA0"/>
    <w:rsid w:val="00622896"/>
    <w:rsid w:val="006235F5"/>
    <w:rsid w:val="00633C30"/>
    <w:rsid w:val="006379ED"/>
    <w:rsid w:val="0064029B"/>
    <w:rsid w:val="00643548"/>
    <w:rsid w:val="00644A2E"/>
    <w:rsid w:val="006469EF"/>
    <w:rsid w:val="0065002D"/>
    <w:rsid w:val="00650D1E"/>
    <w:rsid w:val="0065298B"/>
    <w:rsid w:val="00656B88"/>
    <w:rsid w:val="00657992"/>
    <w:rsid w:val="00661099"/>
    <w:rsid w:val="00663B8F"/>
    <w:rsid w:val="006646CA"/>
    <w:rsid w:val="006653F9"/>
    <w:rsid w:val="00666432"/>
    <w:rsid w:val="006665D3"/>
    <w:rsid w:val="006665F4"/>
    <w:rsid w:val="00671AF7"/>
    <w:rsid w:val="00672FCD"/>
    <w:rsid w:val="00673DBA"/>
    <w:rsid w:val="00683636"/>
    <w:rsid w:val="00684FCF"/>
    <w:rsid w:val="00685E4A"/>
    <w:rsid w:val="00690126"/>
    <w:rsid w:val="006921BD"/>
    <w:rsid w:val="0069372D"/>
    <w:rsid w:val="00694F4A"/>
    <w:rsid w:val="00695FFC"/>
    <w:rsid w:val="006A163D"/>
    <w:rsid w:val="006A30E4"/>
    <w:rsid w:val="006A39D4"/>
    <w:rsid w:val="006A5EE6"/>
    <w:rsid w:val="006A6A91"/>
    <w:rsid w:val="006B0022"/>
    <w:rsid w:val="006B098C"/>
    <w:rsid w:val="006B2726"/>
    <w:rsid w:val="006B2AD1"/>
    <w:rsid w:val="006B2FB3"/>
    <w:rsid w:val="006B5D3E"/>
    <w:rsid w:val="006B6657"/>
    <w:rsid w:val="006B75D6"/>
    <w:rsid w:val="006B77AF"/>
    <w:rsid w:val="006C10CC"/>
    <w:rsid w:val="006C1EE8"/>
    <w:rsid w:val="006C4266"/>
    <w:rsid w:val="006C5087"/>
    <w:rsid w:val="006C5BCA"/>
    <w:rsid w:val="006C5EDD"/>
    <w:rsid w:val="006C6CB7"/>
    <w:rsid w:val="006C6F12"/>
    <w:rsid w:val="006C761B"/>
    <w:rsid w:val="006D073B"/>
    <w:rsid w:val="006D3EE4"/>
    <w:rsid w:val="006D42BE"/>
    <w:rsid w:val="006D483B"/>
    <w:rsid w:val="006D51DE"/>
    <w:rsid w:val="006D6D41"/>
    <w:rsid w:val="006E1E48"/>
    <w:rsid w:val="006E4649"/>
    <w:rsid w:val="006E5DBB"/>
    <w:rsid w:val="006E618B"/>
    <w:rsid w:val="006E623F"/>
    <w:rsid w:val="006E6BDE"/>
    <w:rsid w:val="006E7FFC"/>
    <w:rsid w:val="006F02D7"/>
    <w:rsid w:val="006F5A4F"/>
    <w:rsid w:val="006F5ADE"/>
    <w:rsid w:val="007031AC"/>
    <w:rsid w:val="00704B2E"/>
    <w:rsid w:val="00711915"/>
    <w:rsid w:val="00711C2E"/>
    <w:rsid w:val="00717038"/>
    <w:rsid w:val="00720915"/>
    <w:rsid w:val="007216D0"/>
    <w:rsid w:val="007219D4"/>
    <w:rsid w:val="00724E85"/>
    <w:rsid w:val="00725385"/>
    <w:rsid w:val="0072773F"/>
    <w:rsid w:val="00731973"/>
    <w:rsid w:val="00737011"/>
    <w:rsid w:val="00737793"/>
    <w:rsid w:val="00737957"/>
    <w:rsid w:val="00742177"/>
    <w:rsid w:val="00742864"/>
    <w:rsid w:val="00742F37"/>
    <w:rsid w:val="007431BD"/>
    <w:rsid w:val="007452EE"/>
    <w:rsid w:val="00747380"/>
    <w:rsid w:val="007523AD"/>
    <w:rsid w:val="007564BE"/>
    <w:rsid w:val="00756F4A"/>
    <w:rsid w:val="007613E6"/>
    <w:rsid w:val="0076506B"/>
    <w:rsid w:val="00770CDB"/>
    <w:rsid w:val="0077200F"/>
    <w:rsid w:val="00772352"/>
    <w:rsid w:val="00773BDA"/>
    <w:rsid w:val="007778C6"/>
    <w:rsid w:val="00777D44"/>
    <w:rsid w:val="00777DD0"/>
    <w:rsid w:val="0078294E"/>
    <w:rsid w:val="007854CF"/>
    <w:rsid w:val="007872EC"/>
    <w:rsid w:val="00793115"/>
    <w:rsid w:val="00797C74"/>
    <w:rsid w:val="007A05C9"/>
    <w:rsid w:val="007A3418"/>
    <w:rsid w:val="007B2B7F"/>
    <w:rsid w:val="007B3A18"/>
    <w:rsid w:val="007C0913"/>
    <w:rsid w:val="007C098A"/>
    <w:rsid w:val="007C41A9"/>
    <w:rsid w:val="007C44AE"/>
    <w:rsid w:val="007D15BE"/>
    <w:rsid w:val="007D3781"/>
    <w:rsid w:val="007D37BD"/>
    <w:rsid w:val="007D63A4"/>
    <w:rsid w:val="007E0F59"/>
    <w:rsid w:val="007E1F0C"/>
    <w:rsid w:val="007E4800"/>
    <w:rsid w:val="007E6692"/>
    <w:rsid w:val="007E6A5E"/>
    <w:rsid w:val="007F195B"/>
    <w:rsid w:val="007F4D99"/>
    <w:rsid w:val="007F5C80"/>
    <w:rsid w:val="007F65EE"/>
    <w:rsid w:val="007F6823"/>
    <w:rsid w:val="007F6C9D"/>
    <w:rsid w:val="00803B72"/>
    <w:rsid w:val="0081433B"/>
    <w:rsid w:val="008211A4"/>
    <w:rsid w:val="0082248C"/>
    <w:rsid w:val="008238A1"/>
    <w:rsid w:val="0082416E"/>
    <w:rsid w:val="00826AEB"/>
    <w:rsid w:val="00827A27"/>
    <w:rsid w:val="008322EB"/>
    <w:rsid w:val="00833239"/>
    <w:rsid w:val="008351EE"/>
    <w:rsid w:val="00835987"/>
    <w:rsid w:val="00842B95"/>
    <w:rsid w:val="00844964"/>
    <w:rsid w:val="0084796A"/>
    <w:rsid w:val="0085372F"/>
    <w:rsid w:val="00853D89"/>
    <w:rsid w:val="0086079F"/>
    <w:rsid w:val="00862555"/>
    <w:rsid w:val="00862751"/>
    <w:rsid w:val="00862C76"/>
    <w:rsid w:val="008648A5"/>
    <w:rsid w:val="00866658"/>
    <w:rsid w:val="0086726E"/>
    <w:rsid w:val="00867811"/>
    <w:rsid w:val="00872DDA"/>
    <w:rsid w:val="008770B6"/>
    <w:rsid w:val="0088088C"/>
    <w:rsid w:val="008808AD"/>
    <w:rsid w:val="00884B8A"/>
    <w:rsid w:val="00884CE1"/>
    <w:rsid w:val="00886927"/>
    <w:rsid w:val="00886C05"/>
    <w:rsid w:val="00894B67"/>
    <w:rsid w:val="00896C24"/>
    <w:rsid w:val="00897B72"/>
    <w:rsid w:val="008A44EC"/>
    <w:rsid w:val="008A76F6"/>
    <w:rsid w:val="008B0169"/>
    <w:rsid w:val="008B2A7A"/>
    <w:rsid w:val="008B2B7F"/>
    <w:rsid w:val="008B6D1F"/>
    <w:rsid w:val="008B763C"/>
    <w:rsid w:val="008C001A"/>
    <w:rsid w:val="008C6140"/>
    <w:rsid w:val="008C6936"/>
    <w:rsid w:val="008D09E3"/>
    <w:rsid w:val="008D54A6"/>
    <w:rsid w:val="008D593A"/>
    <w:rsid w:val="008D5A93"/>
    <w:rsid w:val="008D6511"/>
    <w:rsid w:val="008D7042"/>
    <w:rsid w:val="008E53E2"/>
    <w:rsid w:val="008F0CD1"/>
    <w:rsid w:val="008F0CFC"/>
    <w:rsid w:val="008F5665"/>
    <w:rsid w:val="008F756C"/>
    <w:rsid w:val="009007A4"/>
    <w:rsid w:val="0090394C"/>
    <w:rsid w:val="00904858"/>
    <w:rsid w:val="009068CB"/>
    <w:rsid w:val="00913DF8"/>
    <w:rsid w:val="00917D88"/>
    <w:rsid w:val="0092471A"/>
    <w:rsid w:val="00927C75"/>
    <w:rsid w:val="0093121D"/>
    <w:rsid w:val="0093355C"/>
    <w:rsid w:val="009339B9"/>
    <w:rsid w:val="0094525E"/>
    <w:rsid w:val="00951EDD"/>
    <w:rsid w:val="00953D19"/>
    <w:rsid w:val="00955B31"/>
    <w:rsid w:val="00955E87"/>
    <w:rsid w:val="009564E8"/>
    <w:rsid w:val="00956A83"/>
    <w:rsid w:val="00957D6C"/>
    <w:rsid w:val="009707D0"/>
    <w:rsid w:val="00971849"/>
    <w:rsid w:val="00971B7B"/>
    <w:rsid w:val="009748BE"/>
    <w:rsid w:val="00977114"/>
    <w:rsid w:val="009819D0"/>
    <w:rsid w:val="00981AE1"/>
    <w:rsid w:val="00987249"/>
    <w:rsid w:val="00990100"/>
    <w:rsid w:val="00990588"/>
    <w:rsid w:val="00990A63"/>
    <w:rsid w:val="00993275"/>
    <w:rsid w:val="00994703"/>
    <w:rsid w:val="00997387"/>
    <w:rsid w:val="00997FEB"/>
    <w:rsid w:val="009A2217"/>
    <w:rsid w:val="009A3843"/>
    <w:rsid w:val="009A5BC0"/>
    <w:rsid w:val="009B39C3"/>
    <w:rsid w:val="009B6B33"/>
    <w:rsid w:val="009B77F8"/>
    <w:rsid w:val="009C2F9D"/>
    <w:rsid w:val="009C5098"/>
    <w:rsid w:val="009C6442"/>
    <w:rsid w:val="009C7A13"/>
    <w:rsid w:val="009C7DF7"/>
    <w:rsid w:val="009D04AB"/>
    <w:rsid w:val="009D04DD"/>
    <w:rsid w:val="009D0786"/>
    <w:rsid w:val="009D0FC8"/>
    <w:rsid w:val="009D2980"/>
    <w:rsid w:val="009D307D"/>
    <w:rsid w:val="009D3A16"/>
    <w:rsid w:val="009D4E50"/>
    <w:rsid w:val="009D55CC"/>
    <w:rsid w:val="009D6B75"/>
    <w:rsid w:val="009E033C"/>
    <w:rsid w:val="009E3A31"/>
    <w:rsid w:val="009E7269"/>
    <w:rsid w:val="00A018BA"/>
    <w:rsid w:val="00A01967"/>
    <w:rsid w:val="00A031B6"/>
    <w:rsid w:val="00A0709D"/>
    <w:rsid w:val="00A10726"/>
    <w:rsid w:val="00A1267E"/>
    <w:rsid w:val="00A12F03"/>
    <w:rsid w:val="00A171E4"/>
    <w:rsid w:val="00A223D7"/>
    <w:rsid w:val="00A256D9"/>
    <w:rsid w:val="00A32689"/>
    <w:rsid w:val="00A333CB"/>
    <w:rsid w:val="00A36CC1"/>
    <w:rsid w:val="00A3749B"/>
    <w:rsid w:val="00A520E0"/>
    <w:rsid w:val="00A53AD3"/>
    <w:rsid w:val="00A570D4"/>
    <w:rsid w:val="00A6054E"/>
    <w:rsid w:val="00A62AF5"/>
    <w:rsid w:val="00A66901"/>
    <w:rsid w:val="00A70A62"/>
    <w:rsid w:val="00A71C93"/>
    <w:rsid w:val="00A72719"/>
    <w:rsid w:val="00A76B82"/>
    <w:rsid w:val="00A77061"/>
    <w:rsid w:val="00A833B3"/>
    <w:rsid w:val="00A85967"/>
    <w:rsid w:val="00A90B73"/>
    <w:rsid w:val="00A9112C"/>
    <w:rsid w:val="00A9332C"/>
    <w:rsid w:val="00A93373"/>
    <w:rsid w:val="00A94A98"/>
    <w:rsid w:val="00A9647E"/>
    <w:rsid w:val="00A9719E"/>
    <w:rsid w:val="00A97B09"/>
    <w:rsid w:val="00AA3393"/>
    <w:rsid w:val="00AA54F1"/>
    <w:rsid w:val="00AA6F9F"/>
    <w:rsid w:val="00AA6FED"/>
    <w:rsid w:val="00AB111D"/>
    <w:rsid w:val="00AB7E92"/>
    <w:rsid w:val="00AC3847"/>
    <w:rsid w:val="00AC4F25"/>
    <w:rsid w:val="00AD0D61"/>
    <w:rsid w:val="00AD100A"/>
    <w:rsid w:val="00AD3B72"/>
    <w:rsid w:val="00AE0931"/>
    <w:rsid w:val="00AE4DB9"/>
    <w:rsid w:val="00AE79C8"/>
    <w:rsid w:val="00AF2228"/>
    <w:rsid w:val="00AF4078"/>
    <w:rsid w:val="00AF4D64"/>
    <w:rsid w:val="00B050BB"/>
    <w:rsid w:val="00B05B37"/>
    <w:rsid w:val="00B064A9"/>
    <w:rsid w:val="00B071C5"/>
    <w:rsid w:val="00B0746C"/>
    <w:rsid w:val="00B1443E"/>
    <w:rsid w:val="00B16366"/>
    <w:rsid w:val="00B20D61"/>
    <w:rsid w:val="00B21B5D"/>
    <w:rsid w:val="00B21F38"/>
    <w:rsid w:val="00B224C4"/>
    <w:rsid w:val="00B22EFA"/>
    <w:rsid w:val="00B236A8"/>
    <w:rsid w:val="00B23707"/>
    <w:rsid w:val="00B262BC"/>
    <w:rsid w:val="00B31BF6"/>
    <w:rsid w:val="00B31C7C"/>
    <w:rsid w:val="00B356A3"/>
    <w:rsid w:val="00B36983"/>
    <w:rsid w:val="00B42D90"/>
    <w:rsid w:val="00B448D0"/>
    <w:rsid w:val="00B4670F"/>
    <w:rsid w:val="00B50F95"/>
    <w:rsid w:val="00B51F3F"/>
    <w:rsid w:val="00B52816"/>
    <w:rsid w:val="00B56B8C"/>
    <w:rsid w:val="00B57675"/>
    <w:rsid w:val="00B63087"/>
    <w:rsid w:val="00B64D35"/>
    <w:rsid w:val="00B650BE"/>
    <w:rsid w:val="00B72294"/>
    <w:rsid w:val="00B80972"/>
    <w:rsid w:val="00B8136D"/>
    <w:rsid w:val="00B82979"/>
    <w:rsid w:val="00B908FC"/>
    <w:rsid w:val="00B91375"/>
    <w:rsid w:val="00B91918"/>
    <w:rsid w:val="00B92FC8"/>
    <w:rsid w:val="00B94C84"/>
    <w:rsid w:val="00B96A43"/>
    <w:rsid w:val="00BA03F0"/>
    <w:rsid w:val="00BA04AB"/>
    <w:rsid w:val="00BA0B85"/>
    <w:rsid w:val="00BA275F"/>
    <w:rsid w:val="00BA39B2"/>
    <w:rsid w:val="00BA640C"/>
    <w:rsid w:val="00BB005E"/>
    <w:rsid w:val="00BB66F6"/>
    <w:rsid w:val="00BB69CE"/>
    <w:rsid w:val="00BB746D"/>
    <w:rsid w:val="00BB76FC"/>
    <w:rsid w:val="00BC10D8"/>
    <w:rsid w:val="00BC1341"/>
    <w:rsid w:val="00BC2A17"/>
    <w:rsid w:val="00BC5656"/>
    <w:rsid w:val="00BD1408"/>
    <w:rsid w:val="00BD2033"/>
    <w:rsid w:val="00BD2412"/>
    <w:rsid w:val="00BE10ED"/>
    <w:rsid w:val="00BE1C7D"/>
    <w:rsid w:val="00BE6268"/>
    <w:rsid w:val="00BE6ACF"/>
    <w:rsid w:val="00BF312E"/>
    <w:rsid w:val="00BF31EB"/>
    <w:rsid w:val="00BF4375"/>
    <w:rsid w:val="00BF485B"/>
    <w:rsid w:val="00BF6AF6"/>
    <w:rsid w:val="00BF7C0D"/>
    <w:rsid w:val="00BF7F0B"/>
    <w:rsid w:val="00C02F0D"/>
    <w:rsid w:val="00C046A7"/>
    <w:rsid w:val="00C0577A"/>
    <w:rsid w:val="00C058BF"/>
    <w:rsid w:val="00C11B7E"/>
    <w:rsid w:val="00C12A3B"/>
    <w:rsid w:val="00C1414B"/>
    <w:rsid w:val="00C15EB8"/>
    <w:rsid w:val="00C165FC"/>
    <w:rsid w:val="00C20C87"/>
    <w:rsid w:val="00C21552"/>
    <w:rsid w:val="00C23834"/>
    <w:rsid w:val="00C25E4B"/>
    <w:rsid w:val="00C2611B"/>
    <w:rsid w:val="00C264EC"/>
    <w:rsid w:val="00C27539"/>
    <w:rsid w:val="00C35D59"/>
    <w:rsid w:val="00C37C77"/>
    <w:rsid w:val="00C462B6"/>
    <w:rsid w:val="00C507E3"/>
    <w:rsid w:val="00C57CDF"/>
    <w:rsid w:val="00C60291"/>
    <w:rsid w:val="00C603DF"/>
    <w:rsid w:val="00C6362F"/>
    <w:rsid w:val="00C649D7"/>
    <w:rsid w:val="00C64B55"/>
    <w:rsid w:val="00C719D1"/>
    <w:rsid w:val="00C71B66"/>
    <w:rsid w:val="00C72DEE"/>
    <w:rsid w:val="00C94E0B"/>
    <w:rsid w:val="00C96EAD"/>
    <w:rsid w:val="00CA15F8"/>
    <w:rsid w:val="00CA22A9"/>
    <w:rsid w:val="00CA245E"/>
    <w:rsid w:val="00CA38A0"/>
    <w:rsid w:val="00CA49D6"/>
    <w:rsid w:val="00CA7CF1"/>
    <w:rsid w:val="00CB1626"/>
    <w:rsid w:val="00CB1CC7"/>
    <w:rsid w:val="00CB3103"/>
    <w:rsid w:val="00CB45B0"/>
    <w:rsid w:val="00CB5155"/>
    <w:rsid w:val="00CB58A7"/>
    <w:rsid w:val="00CB6703"/>
    <w:rsid w:val="00CB7C49"/>
    <w:rsid w:val="00CB7C7D"/>
    <w:rsid w:val="00CC078D"/>
    <w:rsid w:val="00CC0F52"/>
    <w:rsid w:val="00CC25C4"/>
    <w:rsid w:val="00CC341A"/>
    <w:rsid w:val="00CC6D06"/>
    <w:rsid w:val="00CD2763"/>
    <w:rsid w:val="00CD2ABA"/>
    <w:rsid w:val="00CD3C83"/>
    <w:rsid w:val="00CE0941"/>
    <w:rsid w:val="00CE52F0"/>
    <w:rsid w:val="00CE657F"/>
    <w:rsid w:val="00CF41DB"/>
    <w:rsid w:val="00CF76FC"/>
    <w:rsid w:val="00D001AF"/>
    <w:rsid w:val="00D1041F"/>
    <w:rsid w:val="00D10F69"/>
    <w:rsid w:val="00D12202"/>
    <w:rsid w:val="00D12A9E"/>
    <w:rsid w:val="00D173B0"/>
    <w:rsid w:val="00D22715"/>
    <w:rsid w:val="00D24FCC"/>
    <w:rsid w:val="00D2576F"/>
    <w:rsid w:val="00D259A0"/>
    <w:rsid w:val="00D26967"/>
    <w:rsid w:val="00D2749B"/>
    <w:rsid w:val="00D43F0E"/>
    <w:rsid w:val="00D4512D"/>
    <w:rsid w:val="00D46726"/>
    <w:rsid w:val="00D47001"/>
    <w:rsid w:val="00D470E1"/>
    <w:rsid w:val="00D505A7"/>
    <w:rsid w:val="00D518B4"/>
    <w:rsid w:val="00D5196A"/>
    <w:rsid w:val="00D526A4"/>
    <w:rsid w:val="00D532BF"/>
    <w:rsid w:val="00D54369"/>
    <w:rsid w:val="00D57BFC"/>
    <w:rsid w:val="00D668B6"/>
    <w:rsid w:val="00D71075"/>
    <w:rsid w:val="00D720B3"/>
    <w:rsid w:val="00D72588"/>
    <w:rsid w:val="00D81BC3"/>
    <w:rsid w:val="00D848C0"/>
    <w:rsid w:val="00D8747F"/>
    <w:rsid w:val="00D920E6"/>
    <w:rsid w:val="00D94F75"/>
    <w:rsid w:val="00D9612B"/>
    <w:rsid w:val="00D977ED"/>
    <w:rsid w:val="00DA3BBB"/>
    <w:rsid w:val="00DA47C5"/>
    <w:rsid w:val="00DA4A0A"/>
    <w:rsid w:val="00DA57FC"/>
    <w:rsid w:val="00DA5E16"/>
    <w:rsid w:val="00DA7736"/>
    <w:rsid w:val="00DB1D6F"/>
    <w:rsid w:val="00DB300B"/>
    <w:rsid w:val="00DB34D3"/>
    <w:rsid w:val="00DB6902"/>
    <w:rsid w:val="00DC0A1F"/>
    <w:rsid w:val="00DC0C1C"/>
    <w:rsid w:val="00DC3C06"/>
    <w:rsid w:val="00DC4464"/>
    <w:rsid w:val="00DC69AE"/>
    <w:rsid w:val="00DD30BD"/>
    <w:rsid w:val="00DD3B72"/>
    <w:rsid w:val="00DD5B17"/>
    <w:rsid w:val="00DD6E33"/>
    <w:rsid w:val="00DE0919"/>
    <w:rsid w:val="00DE2792"/>
    <w:rsid w:val="00DE5111"/>
    <w:rsid w:val="00DE5734"/>
    <w:rsid w:val="00DE6D7B"/>
    <w:rsid w:val="00DF4119"/>
    <w:rsid w:val="00DF46BF"/>
    <w:rsid w:val="00DF699B"/>
    <w:rsid w:val="00E0558B"/>
    <w:rsid w:val="00E06069"/>
    <w:rsid w:val="00E0792C"/>
    <w:rsid w:val="00E1141D"/>
    <w:rsid w:val="00E1437A"/>
    <w:rsid w:val="00E157D1"/>
    <w:rsid w:val="00E166B7"/>
    <w:rsid w:val="00E16A3F"/>
    <w:rsid w:val="00E22780"/>
    <w:rsid w:val="00E24797"/>
    <w:rsid w:val="00E25A9D"/>
    <w:rsid w:val="00E26414"/>
    <w:rsid w:val="00E30943"/>
    <w:rsid w:val="00E31695"/>
    <w:rsid w:val="00E33A32"/>
    <w:rsid w:val="00E355E8"/>
    <w:rsid w:val="00E376B0"/>
    <w:rsid w:val="00E42507"/>
    <w:rsid w:val="00E42546"/>
    <w:rsid w:val="00E44DD7"/>
    <w:rsid w:val="00E47E0D"/>
    <w:rsid w:val="00E501D6"/>
    <w:rsid w:val="00E506C5"/>
    <w:rsid w:val="00E50CEC"/>
    <w:rsid w:val="00E55214"/>
    <w:rsid w:val="00E609E9"/>
    <w:rsid w:val="00E724C8"/>
    <w:rsid w:val="00E74597"/>
    <w:rsid w:val="00E74718"/>
    <w:rsid w:val="00E82EF1"/>
    <w:rsid w:val="00E849A6"/>
    <w:rsid w:val="00E85F64"/>
    <w:rsid w:val="00E95749"/>
    <w:rsid w:val="00E96663"/>
    <w:rsid w:val="00E96933"/>
    <w:rsid w:val="00EA0873"/>
    <w:rsid w:val="00EA302F"/>
    <w:rsid w:val="00EA390F"/>
    <w:rsid w:val="00EA7982"/>
    <w:rsid w:val="00EB212C"/>
    <w:rsid w:val="00EC115A"/>
    <w:rsid w:val="00EC2C83"/>
    <w:rsid w:val="00EC7777"/>
    <w:rsid w:val="00ED3C27"/>
    <w:rsid w:val="00ED5FA3"/>
    <w:rsid w:val="00EE4C21"/>
    <w:rsid w:val="00EE58F9"/>
    <w:rsid w:val="00EE6962"/>
    <w:rsid w:val="00EE6B0A"/>
    <w:rsid w:val="00EF4058"/>
    <w:rsid w:val="00EF5358"/>
    <w:rsid w:val="00EF5650"/>
    <w:rsid w:val="00EF6642"/>
    <w:rsid w:val="00F03FE6"/>
    <w:rsid w:val="00F058DA"/>
    <w:rsid w:val="00F10553"/>
    <w:rsid w:val="00F14D99"/>
    <w:rsid w:val="00F2201B"/>
    <w:rsid w:val="00F24B7B"/>
    <w:rsid w:val="00F30990"/>
    <w:rsid w:val="00F37198"/>
    <w:rsid w:val="00F4056E"/>
    <w:rsid w:val="00F405F4"/>
    <w:rsid w:val="00F415A8"/>
    <w:rsid w:val="00F421C8"/>
    <w:rsid w:val="00F43B07"/>
    <w:rsid w:val="00F43F78"/>
    <w:rsid w:val="00F44AAF"/>
    <w:rsid w:val="00F47857"/>
    <w:rsid w:val="00F5238A"/>
    <w:rsid w:val="00F528B2"/>
    <w:rsid w:val="00F53711"/>
    <w:rsid w:val="00F53B80"/>
    <w:rsid w:val="00F602BD"/>
    <w:rsid w:val="00F60EE4"/>
    <w:rsid w:val="00F64416"/>
    <w:rsid w:val="00F66CC3"/>
    <w:rsid w:val="00F70D99"/>
    <w:rsid w:val="00F72FB5"/>
    <w:rsid w:val="00F77582"/>
    <w:rsid w:val="00F83185"/>
    <w:rsid w:val="00F8341B"/>
    <w:rsid w:val="00F939BE"/>
    <w:rsid w:val="00F9513C"/>
    <w:rsid w:val="00FA21F3"/>
    <w:rsid w:val="00FB0B5C"/>
    <w:rsid w:val="00FB3D63"/>
    <w:rsid w:val="00FB6DD1"/>
    <w:rsid w:val="00FC3354"/>
    <w:rsid w:val="00FC371C"/>
    <w:rsid w:val="00FC3E4D"/>
    <w:rsid w:val="00FC7650"/>
    <w:rsid w:val="00FD578F"/>
    <w:rsid w:val="00FD6884"/>
    <w:rsid w:val="00FD7A2E"/>
    <w:rsid w:val="00FD7CD8"/>
    <w:rsid w:val="00FE1088"/>
    <w:rsid w:val="00FE1B9E"/>
    <w:rsid w:val="00FE32DB"/>
    <w:rsid w:val="00FE60A2"/>
    <w:rsid w:val="00FE7C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371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A275F"/>
    <w:rPr>
      <w:rFonts w:ascii="Times New Roman" w:eastAsia="Times New Roman" w:hAnsi="Times New Roman" w:cs="Times New Roman"/>
    </w:rPr>
  </w:style>
  <w:style w:type="paragraph" w:styleId="Nadpis2">
    <w:name w:val="heading 2"/>
    <w:basedOn w:val="Normln"/>
    <w:next w:val="Normln"/>
    <w:link w:val="Nadpis2Char"/>
    <w:qFormat/>
    <w:rsid w:val="003F56CC"/>
    <w:pPr>
      <w:keepNext/>
      <w:jc w:val="both"/>
      <w:outlineLvl w:val="1"/>
    </w:pPr>
    <w:rPr>
      <w:rFonts w:ascii="Century Gothic" w:hAnsi="Century Gothic" w:cs="Arial"/>
      <w:b/>
      <w:bCs/>
      <w:sz w:val="20"/>
    </w:rPr>
  </w:style>
  <w:style w:type="paragraph" w:styleId="Nadpis3">
    <w:name w:val="heading 3"/>
    <w:basedOn w:val="Normln"/>
    <w:next w:val="Normln"/>
    <w:link w:val="Nadpis3Char"/>
    <w:uiPriority w:val="9"/>
    <w:semiHidden/>
    <w:unhideWhenUsed/>
    <w:qFormat/>
    <w:rsid w:val="00FC3E4D"/>
    <w:pPr>
      <w:keepNext/>
      <w:keepLines/>
      <w:spacing w:before="40"/>
      <w:outlineLvl w:val="2"/>
    </w:pPr>
    <w:rPr>
      <w:rFonts w:asciiTheme="majorHAnsi" w:eastAsiaTheme="majorEastAsia" w:hAnsiTheme="majorHAnsi" w:cstheme="majorBidi"/>
      <w:color w:val="1F3763" w:themeColor="accent1" w:themeShade="7F"/>
    </w:rPr>
  </w:style>
  <w:style w:type="paragraph" w:styleId="Nadpis4">
    <w:name w:val="heading 4"/>
    <w:basedOn w:val="Normln"/>
    <w:next w:val="Normln"/>
    <w:link w:val="Nadpis4Char"/>
    <w:uiPriority w:val="9"/>
    <w:semiHidden/>
    <w:unhideWhenUsed/>
    <w:qFormat/>
    <w:rsid w:val="002C63A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A32689"/>
    <w:rPr>
      <w:sz w:val="18"/>
      <w:szCs w:val="18"/>
    </w:rPr>
  </w:style>
  <w:style w:type="paragraph" w:styleId="Textkomente">
    <w:name w:val="annotation text"/>
    <w:basedOn w:val="Normln"/>
    <w:link w:val="TextkomenteChar"/>
    <w:uiPriority w:val="99"/>
    <w:semiHidden/>
    <w:unhideWhenUsed/>
    <w:rsid w:val="00A32689"/>
  </w:style>
  <w:style w:type="character" w:customStyle="1" w:styleId="TextkomenteChar">
    <w:name w:val="Text komentáře Char"/>
    <w:basedOn w:val="Standardnpsmoodstavce"/>
    <w:link w:val="Textkomente"/>
    <w:uiPriority w:val="99"/>
    <w:semiHidden/>
    <w:rsid w:val="00A32689"/>
    <w:rPr>
      <w:rFonts w:ascii="Calibri" w:eastAsia="Calibri" w:hAnsi="Calibri" w:cs="Times New Roman"/>
    </w:rPr>
  </w:style>
  <w:style w:type="paragraph" w:styleId="Pedmtkomente">
    <w:name w:val="annotation subject"/>
    <w:basedOn w:val="Textkomente"/>
    <w:next w:val="Textkomente"/>
    <w:link w:val="PedmtkomenteChar"/>
    <w:uiPriority w:val="99"/>
    <w:semiHidden/>
    <w:unhideWhenUsed/>
    <w:rsid w:val="00A32689"/>
    <w:rPr>
      <w:b/>
      <w:bCs/>
      <w:sz w:val="20"/>
      <w:szCs w:val="20"/>
    </w:rPr>
  </w:style>
  <w:style w:type="character" w:customStyle="1" w:styleId="PedmtkomenteChar">
    <w:name w:val="Předmět komentáře Char"/>
    <w:basedOn w:val="TextkomenteChar"/>
    <w:link w:val="Pedmtkomente"/>
    <w:uiPriority w:val="99"/>
    <w:semiHidden/>
    <w:rsid w:val="00A32689"/>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A32689"/>
    <w:rPr>
      <w:sz w:val="18"/>
      <w:szCs w:val="18"/>
    </w:rPr>
  </w:style>
  <w:style w:type="character" w:customStyle="1" w:styleId="TextbublinyChar">
    <w:name w:val="Text bubliny Char"/>
    <w:basedOn w:val="Standardnpsmoodstavce"/>
    <w:link w:val="Textbubliny"/>
    <w:uiPriority w:val="99"/>
    <w:semiHidden/>
    <w:rsid w:val="00A32689"/>
    <w:rPr>
      <w:rFonts w:ascii="Times New Roman" w:eastAsia="Calibri" w:hAnsi="Times New Roman" w:cs="Times New Roman"/>
      <w:sz w:val="18"/>
      <w:szCs w:val="18"/>
    </w:rPr>
  </w:style>
  <w:style w:type="character" w:customStyle="1" w:styleId="Nadpis2Char">
    <w:name w:val="Nadpis 2 Char"/>
    <w:basedOn w:val="Standardnpsmoodstavce"/>
    <w:link w:val="Nadpis2"/>
    <w:rsid w:val="003F56CC"/>
    <w:rPr>
      <w:rFonts w:ascii="Century Gothic" w:eastAsia="Times New Roman" w:hAnsi="Century Gothic" w:cs="Arial"/>
      <w:b/>
      <w:bCs/>
      <w:sz w:val="20"/>
    </w:rPr>
  </w:style>
  <w:style w:type="paragraph" w:styleId="Zkladntext2">
    <w:name w:val="Body Text 2"/>
    <w:basedOn w:val="Normln"/>
    <w:link w:val="Zkladntext2Char"/>
    <w:rsid w:val="0072773F"/>
    <w:rPr>
      <w:rFonts w:ascii="Arial" w:hAnsi="Arial" w:cs="Arial"/>
      <w:szCs w:val="20"/>
      <w:lang w:val="en-US"/>
    </w:rPr>
  </w:style>
  <w:style w:type="character" w:customStyle="1" w:styleId="Zkladntext2Char">
    <w:name w:val="Základní text 2 Char"/>
    <w:basedOn w:val="Standardnpsmoodstavce"/>
    <w:link w:val="Zkladntext2"/>
    <w:rsid w:val="0072773F"/>
    <w:rPr>
      <w:rFonts w:ascii="Arial" w:eastAsia="Times New Roman" w:hAnsi="Arial" w:cs="Arial"/>
      <w:sz w:val="22"/>
      <w:szCs w:val="20"/>
      <w:lang w:val="en-US"/>
    </w:rPr>
  </w:style>
  <w:style w:type="paragraph" w:styleId="Zkladntext3">
    <w:name w:val="Body Text 3"/>
    <w:basedOn w:val="Normln"/>
    <w:link w:val="Zkladntext3Char"/>
    <w:uiPriority w:val="99"/>
    <w:semiHidden/>
    <w:unhideWhenUsed/>
    <w:rsid w:val="00C1414B"/>
    <w:pPr>
      <w:spacing w:after="120"/>
    </w:pPr>
    <w:rPr>
      <w:sz w:val="16"/>
      <w:szCs w:val="16"/>
    </w:rPr>
  </w:style>
  <w:style w:type="character" w:customStyle="1" w:styleId="Zkladntext3Char">
    <w:name w:val="Základní text 3 Char"/>
    <w:basedOn w:val="Standardnpsmoodstavce"/>
    <w:link w:val="Zkladntext3"/>
    <w:uiPriority w:val="99"/>
    <w:semiHidden/>
    <w:rsid w:val="00C1414B"/>
    <w:rPr>
      <w:rFonts w:ascii="Calibri" w:eastAsia="Calibri" w:hAnsi="Calibri" w:cs="Times New Roman"/>
      <w:sz w:val="16"/>
      <w:szCs w:val="16"/>
    </w:rPr>
  </w:style>
  <w:style w:type="paragraph" w:styleId="Zkladntext">
    <w:name w:val="Body Text"/>
    <w:basedOn w:val="Normln"/>
    <w:link w:val="ZkladntextChar"/>
    <w:uiPriority w:val="99"/>
    <w:semiHidden/>
    <w:unhideWhenUsed/>
    <w:rsid w:val="00131C81"/>
    <w:pPr>
      <w:spacing w:after="120"/>
    </w:pPr>
  </w:style>
  <w:style w:type="character" w:customStyle="1" w:styleId="ZkladntextChar">
    <w:name w:val="Základní text Char"/>
    <w:basedOn w:val="Standardnpsmoodstavce"/>
    <w:link w:val="Zkladntext"/>
    <w:uiPriority w:val="99"/>
    <w:semiHidden/>
    <w:rsid w:val="00131C81"/>
    <w:rPr>
      <w:rFonts w:ascii="Calibri" w:eastAsia="Calibri" w:hAnsi="Calibri" w:cs="Times New Roman"/>
      <w:sz w:val="22"/>
      <w:szCs w:val="22"/>
    </w:rPr>
  </w:style>
  <w:style w:type="character" w:customStyle="1" w:styleId="apple-converted-space">
    <w:name w:val="apple-converted-space"/>
    <w:basedOn w:val="Standardnpsmoodstavce"/>
    <w:rsid w:val="002B382B"/>
  </w:style>
  <w:style w:type="character" w:styleId="Hypertextovodkaz">
    <w:name w:val="Hyperlink"/>
    <w:basedOn w:val="Standardnpsmoodstavce"/>
    <w:uiPriority w:val="99"/>
    <w:unhideWhenUsed/>
    <w:rsid w:val="004B13E1"/>
    <w:rPr>
      <w:color w:val="0563C1" w:themeColor="hyperlink"/>
      <w:u w:val="single"/>
    </w:rPr>
  </w:style>
  <w:style w:type="paragraph" w:styleId="Odstavecseseznamem">
    <w:name w:val="List Paragraph"/>
    <w:basedOn w:val="Normln"/>
    <w:uiPriority w:val="34"/>
    <w:qFormat/>
    <w:rsid w:val="001539FB"/>
    <w:pPr>
      <w:ind w:left="720"/>
      <w:contextualSpacing/>
    </w:pPr>
    <w:rPr>
      <w:rFonts w:asciiTheme="minorHAnsi" w:eastAsiaTheme="minorEastAsia" w:hAnsiTheme="minorHAnsi" w:cstheme="minorBidi"/>
      <w:color w:val="404040" w:themeColor="text1" w:themeTint="BF"/>
      <w:sz w:val="19"/>
      <w:lang w:val="en-US"/>
    </w:rPr>
  </w:style>
  <w:style w:type="character" w:styleId="Sledovanodkaz">
    <w:name w:val="FollowedHyperlink"/>
    <w:basedOn w:val="Standardnpsmoodstavce"/>
    <w:uiPriority w:val="99"/>
    <w:semiHidden/>
    <w:unhideWhenUsed/>
    <w:rsid w:val="00672FCD"/>
    <w:rPr>
      <w:color w:val="954F72" w:themeColor="followedHyperlink"/>
      <w:u w:val="single"/>
    </w:rPr>
  </w:style>
  <w:style w:type="paragraph" w:styleId="Normlnweb">
    <w:name w:val="Normal (Web)"/>
    <w:basedOn w:val="Normln"/>
    <w:uiPriority w:val="99"/>
    <w:semiHidden/>
    <w:unhideWhenUsed/>
    <w:rsid w:val="0061219C"/>
    <w:pPr>
      <w:spacing w:before="100" w:beforeAutospacing="1" w:after="100" w:afterAutospacing="1"/>
    </w:pPr>
    <w:rPr>
      <w:rFonts w:eastAsiaTheme="minorHAnsi"/>
      <w:lang w:eastAsia="en-GB"/>
    </w:rPr>
  </w:style>
  <w:style w:type="paragraph" w:customStyle="1" w:styleId="Default">
    <w:name w:val="Default"/>
    <w:rsid w:val="004C3E8A"/>
    <w:pPr>
      <w:autoSpaceDE w:val="0"/>
      <w:autoSpaceDN w:val="0"/>
      <w:adjustRightInd w:val="0"/>
    </w:pPr>
    <w:rPr>
      <w:rFonts w:ascii="Times New Roman" w:hAnsi="Times New Roman" w:cs="Times New Roman"/>
      <w:color w:val="000000"/>
    </w:rPr>
  </w:style>
  <w:style w:type="paragraph" w:customStyle="1" w:styleId="Body">
    <w:name w:val="Body"/>
    <w:rsid w:val="009B77F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Zhlav">
    <w:name w:val="header"/>
    <w:basedOn w:val="Normln"/>
    <w:link w:val="ZhlavChar"/>
    <w:uiPriority w:val="99"/>
    <w:unhideWhenUsed/>
    <w:rsid w:val="001C45F6"/>
    <w:pPr>
      <w:tabs>
        <w:tab w:val="center" w:pos="4513"/>
        <w:tab w:val="right" w:pos="9026"/>
      </w:tabs>
    </w:pPr>
  </w:style>
  <w:style w:type="character" w:customStyle="1" w:styleId="ZhlavChar">
    <w:name w:val="Záhlaví Char"/>
    <w:basedOn w:val="Standardnpsmoodstavce"/>
    <w:link w:val="Zhlav"/>
    <w:uiPriority w:val="99"/>
    <w:rsid w:val="001C45F6"/>
    <w:rPr>
      <w:rFonts w:ascii="Calibri" w:eastAsia="Calibri" w:hAnsi="Calibri" w:cs="Times New Roman"/>
      <w:sz w:val="22"/>
      <w:szCs w:val="22"/>
    </w:rPr>
  </w:style>
  <w:style w:type="paragraph" w:styleId="Zpat">
    <w:name w:val="footer"/>
    <w:basedOn w:val="Normln"/>
    <w:link w:val="ZpatChar"/>
    <w:uiPriority w:val="99"/>
    <w:unhideWhenUsed/>
    <w:rsid w:val="001C45F6"/>
    <w:pPr>
      <w:tabs>
        <w:tab w:val="center" w:pos="4513"/>
        <w:tab w:val="right" w:pos="9026"/>
      </w:tabs>
    </w:pPr>
  </w:style>
  <w:style w:type="character" w:customStyle="1" w:styleId="ZpatChar">
    <w:name w:val="Zápatí Char"/>
    <w:basedOn w:val="Standardnpsmoodstavce"/>
    <w:link w:val="Zpat"/>
    <w:uiPriority w:val="99"/>
    <w:rsid w:val="001C45F6"/>
    <w:rPr>
      <w:rFonts w:ascii="Calibri" w:eastAsia="Calibri" w:hAnsi="Calibri" w:cs="Times New Roman"/>
      <w:sz w:val="22"/>
      <w:szCs w:val="22"/>
    </w:rPr>
  </w:style>
  <w:style w:type="paragraph" w:styleId="Bezmezer">
    <w:name w:val="No Spacing"/>
    <w:uiPriority w:val="1"/>
    <w:qFormat/>
    <w:rsid w:val="006665D3"/>
    <w:rPr>
      <w:rFonts w:ascii="Arial" w:hAnsi="Arial" w:cs="Arial"/>
      <w:sz w:val="20"/>
      <w:szCs w:val="20"/>
    </w:rPr>
  </w:style>
  <w:style w:type="paragraph" w:styleId="Revize">
    <w:name w:val="Revision"/>
    <w:hidden/>
    <w:uiPriority w:val="99"/>
    <w:semiHidden/>
    <w:rsid w:val="00A833B3"/>
    <w:rPr>
      <w:rFonts w:ascii="Times New Roman" w:eastAsia="Times New Roman" w:hAnsi="Times New Roman" w:cs="Times New Roman"/>
    </w:rPr>
  </w:style>
  <w:style w:type="character" w:customStyle="1" w:styleId="Nadpis3Char">
    <w:name w:val="Nadpis 3 Char"/>
    <w:basedOn w:val="Standardnpsmoodstavce"/>
    <w:link w:val="Nadpis3"/>
    <w:uiPriority w:val="9"/>
    <w:semiHidden/>
    <w:rsid w:val="00FC3E4D"/>
    <w:rPr>
      <w:rFonts w:asciiTheme="majorHAnsi" w:eastAsiaTheme="majorEastAsia" w:hAnsiTheme="majorHAnsi" w:cstheme="majorBidi"/>
      <w:color w:val="1F3763" w:themeColor="accent1" w:themeShade="7F"/>
    </w:rPr>
  </w:style>
  <w:style w:type="character" w:customStyle="1" w:styleId="Nadpis4Char">
    <w:name w:val="Nadpis 4 Char"/>
    <w:basedOn w:val="Standardnpsmoodstavce"/>
    <w:link w:val="Nadpis4"/>
    <w:uiPriority w:val="9"/>
    <w:semiHidden/>
    <w:rsid w:val="002C63AC"/>
    <w:rPr>
      <w:rFonts w:asciiTheme="majorHAnsi" w:eastAsiaTheme="majorEastAsia" w:hAnsiTheme="majorHAnsi" w:cstheme="majorBidi"/>
      <w:i/>
      <w:iCs/>
      <w:color w:val="2F5496" w:themeColor="accent1" w:themeShade="BF"/>
    </w:rPr>
  </w:style>
  <w:style w:type="character" w:styleId="Nevyeenzmnka">
    <w:name w:val="Unresolved Mention"/>
    <w:basedOn w:val="Standardnpsmoodstavce"/>
    <w:uiPriority w:val="99"/>
    <w:semiHidden/>
    <w:unhideWhenUsed/>
    <w:rsid w:val="005227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69864">
      <w:bodyDiv w:val="1"/>
      <w:marLeft w:val="0"/>
      <w:marRight w:val="0"/>
      <w:marTop w:val="0"/>
      <w:marBottom w:val="0"/>
      <w:divBdr>
        <w:top w:val="none" w:sz="0" w:space="0" w:color="auto"/>
        <w:left w:val="none" w:sz="0" w:space="0" w:color="auto"/>
        <w:bottom w:val="none" w:sz="0" w:space="0" w:color="auto"/>
        <w:right w:val="none" w:sz="0" w:space="0" w:color="auto"/>
      </w:divBdr>
    </w:div>
    <w:div w:id="257956172">
      <w:bodyDiv w:val="1"/>
      <w:marLeft w:val="0"/>
      <w:marRight w:val="0"/>
      <w:marTop w:val="0"/>
      <w:marBottom w:val="0"/>
      <w:divBdr>
        <w:top w:val="none" w:sz="0" w:space="0" w:color="auto"/>
        <w:left w:val="none" w:sz="0" w:space="0" w:color="auto"/>
        <w:bottom w:val="none" w:sz="0" w:space="0" w:color="auto"/>
        <w:right w:val="none" w:sz="0" w:space="0" w:color="auto"/>
      </w:divBdr>
    </w:div>
    <w:div w:id="293756154">
      <w:bodyDiv w:val="1"/>
      <w:marLeft w:val="0"/>
      <w:marRight w:val="0"/>
      <w:marTop w:val="0"/>
      <w:marBottom w:val="0"/>
      <w:divBdr>
        <w:top w:val="none" w:sz="0" w:space="0" w:color="auto"/>
        <w:left w:val="none" w:sz="0" w:space="0" w:color="auto"/>
        <w:bottom w:val="none" w:sz="0" w:space="0" w:color="auto"/>
        <w:right w:val="none" w:sz="0" w:space="0" w:color="auto"/>
      </w:divBdr>
    </w:div>
    <w:div w:id="442844976">
      <w:bodyDiv w:val="1"/>
      <w:marLeft w:val="0"/>
      <w:marRight w:val="0"/>
      <w:marTop w:val="0"/>
      <w:marBottom w:val="0"/>
      <w:divBdr>
        <w:top w:val="none" w:sz="0" w:space="0" w:color="auto"/>
        <w:left w:val="none" w:sz="0" w:space="0" w:color="auto"/>
        <w:bottom w:val="none" w:sz="0" w:space="0" w:color="auto"/>
        <w:right w:val="none" w:sz="0" w:space="0" w:color="auto"/>
      </w:divBdr>
    </w:div>
    <w:div w:id="447621976">
      <w:bodyDiv w:val="1"/>
      <w:marLeft w:val="0"/>
      <w:marRight w:val="0"/>
      <w:marTop w:val="0"/>
      <w:marBottom w:val="0"/>
      <w:divBdr>
        <w:top w:val="none" w:sz="0" w:space="0" w:color="auto"/>
        <w:left w:val="none" w:sz="0" w:space="0" w:color="auto"/>
        <w:bottom w:val="none" w:sz="0" w:space="0" w:color="auto"/>
        <w:right w:val="none" w:sz="0" w:space="0" w:color="auto"/>
      </w:divBdr>
    </w:div>
    <w:div w:id="688530718">
      <w:bodyDiv w:val="1"/>
      <w:marLeft w:val="0"/>
      <w:marRight w:val="0"/>
      <w:marTop w:val="0"/>
      <w:marBottom w:val="0"/>
      <w:divBdr>
        <w:top w:val="none" w:sz="0" w:space="0" w:color="auto"/>
        <w:left w:val="none" w:sz="0" w:space="0" w:color="auto"/>
        <w:bottom w:val="none" w:sz="0" w:space="0" w:color="auto"/>
        <w:right w:val="none" w:sz="0" w:space="0" w:color="auto"/>
      </w:divBdr>
    </w:div>
    <w:div w:id="698553189">
      <w:bodyDiv w:val="1"/>
      <w:marLeft w:val="0"/>
      <w:marRight w:val="0"/>
      <w:marTop w:val="0"/>
      <w:marBottom w:val="0"/>
      <w:divBdr>
        <w:top w:val="none" w:sz="0" w:space="0" w:color="auto"/>
        <w:left w:val="none" w:sz="0" w:space="0" w:color="auto"/>
        <w:bottom w:val="none" w:sz="0" w:space="0" w:color="auto"/>
        <w:right w:val="none" w:sz="0" w:space="0" w:color="auto"/>
      </w:divBdr>
    </w:div>
    <w:div w:id="804204429">
      <w:bodyDiv w:val="1"/>
      <w:marLeft w:val="0"/>
      <w:marRight w:val="0"/>
      <w:marTop w:val="0"/>
      <w:marBottom w:val="0"/>
      <w:divBdr>
        <w:top w:val="none" w:sz="0" w:space="0" w:color="auto"/>
        <w:left w:val="none" w:sz="0" w:space="0" w:color="auto"/>
        <w:bottom w:val="none" w:sz="0" w:space="0" w:color="auto"/>
        <w:right w:val="none" w:sz="0" w:space="0" w:color="auto"/>
      </w:divBdr>
    </w:div>
    <w:div w:id="825510144">
      <w:bodyDiv w:val="1"/>
      <w:marLeft w:val="0"/>
      <w:marRight w:val="0"/>
      <w:marTop w:val="0"/>
      <w:marBottom w:val="0"/>
      <w:divBdr>
        <w:top w:val="none" w:sz="0" w:space="0" w:color="auto"/>
        <w:left w:val="none" w:sz="0" w:space="0" w:color="auto"/>
        <w:bottom w:val="none" w:sz="0" w:space="0" w:color="auto"/>
        <w:right w:val="none" w:sz="0" w:space="0" w:color="auto"/>
      </w:divBdr>
    </w:div>
    <w:div w:id="836503586">
      <w:bodyDiv w:val="1"/>
      <w:marLeft w:val="0"/>
      <w:marRight w:val="0"/>
      <w:marTop w:val="0"/>
      <w:marBottom w:val="0"/>
      <w:divBdr>
        <w:top w:val="none" w:sz="0" w:space="0" w:color="auto"/>
        <w:left w:val="none" w:sz="0" w:space="0" w:color="auto"/>
        <w:bottom w:val="none" w:sz="0" w:space="0" w:color="auto"/>
        <w:right w:val="none" w:sz="0" w:space="0" w:color="auto"/>
      </w:divBdr>
    </w:div>
    <w:div w:id="917205591">
      <w:bodyDiv w:val="1"/>
      <w:marLeft w:val="0"/>
      <w:marRight w:val="0"/>
      <w:marTop w:val="0"/>
      <w:marBottom w:val="0"/>
      <w:divBdr>
        <w:top w:val="none" w:sz="0" w:space="0" w:color="auto"/>
        <w:left w:val="none" w:sz="0" w:space="0" w:color="auto"/>
        <w:bottom w:val="none" w:sz="0" w:space="0" w:color="auto"/>
        <w:right w:val="none" w:sz="0" w:space="0" w:color="auto"/>
      </w:divBdr>
    </w:div>
    <w:div w:id="932854589">
      <w:bodyDiv w:val="1"/>
      <w:marLeft w:val="0"/>
      <w:marRight w:val="0"/>
      <w:marTop w:val="0"/>
      <w:marBottom w:val="0"/>
      <w:divBdr>
        <w:top w:val="none" w:sz="0" w:space="0" w:color="auto"/>
        <w:left w:val="none" w:sz="0" w:space="0" w:color="auto"/>
        <w:bottom w:val="none" w:sz="0" w:space="0" w:color="auto"/>
        <w:right w:val="none" w:sz="0" w:space="0" w:color="auto"/>
      </w:divBdr>
    </w:div>
    <w:div w:id="1335256640">
      <w:bodyDiv w:val="1"/>
      <w:marLeft w:val="0"/>
      <w:marRight w:val="0"/>
      <w:marTop w:val="0"/>
      <w:marBottom w:val="0"/>
      <w:divBdr>
        <w:top w:val="none" w:sz="0" w:space="0" w:color="auto"/>
        <w:left w:val="none" w:sz="0" w:space="0" w:color="auto"/>
        <w:bottom w:val="none" w:sz="0" w:space="0" w:color="auto"/>
        <w:right w:val="none" w:sz="0" w:space="0" w:color="auto"/>
      </w:divBdr>
    </w:div>
    <w:div w:id="1588928076">
      <w:bodyDiv w:val="1"/>
      <w:marLeft w:val="0"/>
      <w:marRight w:val="0"/>
      <w:marTop w:val="0"/>
      <w:marBottom w:val="0"/>
      <w:divBdr>
        <w:top w:val="none" w:sz="0" w:space="0" w:color="auto"/>
        <w:left w:val="none" w:sz="0" w:space="0" w:color="auto"/>
        <w:bottom w:val="none" w:sz="0" w:space="0" w:color="auto"/>
        <w:right w:val="none" w:sz="0" w:space="0" w:color="auto"/>
      </w:divBdr>
    </w:div>
    <w:div w:id="1710950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lenmorangie.com" TargetMode="External"/><Relationship Id="rId4" Type="http://schemas.openxmlformats.org/officeDocument/2006/relationships/settings" Target="settings.xml"/><Relationship Id="rId9" Type="http://schemas.openxmlformats.org/officeDocument/2006/relationships/hyperlink" Target="mailto:evag@phoenixcom.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ECC91-799E-4EDF-AAF1-44768D157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1037</Words>
  <Characters>6122</Characters>
  <Application>Microsoft Office Word</Application>
  <DocSecurity>0</DocSecurity>
  <Lines>51</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dc:creator>
  <cp:keywords/>
  <dc:description/>
  <cp:lastModifiedBy>Eva G</cp:lastModifiedBy>
  <cp:revision>2</cp:revision>
  <cp:lastPrinted>2019-01-11T09:57:00Z</cp:lastPrinted>
  <dcterms:created xsi:type="dcterms:W3CDTF">2019-04-25T13:18:00Z</dcterms:created>
  <dcterms:modified xsi:type="dcterms:W3CDTF">2019-04-25T13:18:00Z</dcterms:modified>
</cp:coreProperties>
</file>