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8A1A" w14:textId="77777777" w:rsidR="00E65BA6" w:rsidRDefault="00000000">
      <w:pPr>
        <w:framePr w:w="2083" w:h="2986" w:hRule="exact" w:hSpace="141" w:wrap="around" w:vAnchor="text" w:hAnchor="page" w:x="9235" w:y="93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Panasonic Marketing Europe GmbH, org. složka ČR</w:t>
      </w:r>
    </w:p>
    <w:p w14:paraId="2DAAE03D" w14:textId="77777777" w:rsidR="00E65BA6" w:rsidRDefault="00000000">
      <w:pPr>
        <w:framePr w:w="2083" w:h="2986" w:hRule="exact" w:hSpace="141" w:wrap="around" w:vAnchor="text" w:hAnchor="page" w:x="9235" w:y="93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Křižíkova 148/34</w:t>
      </w:r>
    </w:p>
    <w:p w14:paraId="0F694101" w14:textId="77777777" w:rsidR="00E65BA6" w:rsidRDefault="00000000">
      <w:pPr>
        <w:framePr w:w="2083" w:h="2986" w:hRule="exact" w:hSpace="141" w:wrap="around" w:vAnchor="text" w:hAnchor="page" w:x="9235" w:y="93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186 00 Praha 8, Česká rep.</w:t>
      </w:r>
    </w:p>
    <w:p w14:paraId="53EF89B8" w14:textId="77777777" w:rsidR="00E65BA6" w:rsidRDefault="00000000">
      <w:pPr>
        <w:framePr w:w="2083" w:h="2986" w:hRule="exact" w:hSpace="141" w:wrap="around" w:vAnchor="text" w:hAnchor="page" w:x="9235" w:y="93"/>
        <w:rPr>
          <w:rStyle w:val="Internetovodkaz"/>
          <w:rFonts w:ascii="Arial" w:hAnsi="Arial" w:cs="Arial"/>
          <w:color w:val="auto"/>
          <w:sz w:val="16"/>
          <w:szCs w:val="16"/>
          <w:lang w:val="cs-CZ"/>
        </w:rPr>
      </w:pPr>
      <w:hyperlink r:id="rId10">
        <w:r>
          <w:rPr>
            <w:rStyle w:val="Internetovodkaz"/>
            <w:rFonts w:ascii="Arial" w:hAnsi="Arial" w:cs="Arial"/>
            <w:sz w:val="16"/>
            <w:szCs w:val="16"/>
            <w:lang w:val="cs-CZ"/>
          </w:rPr>
          <w:t>www.panasonic.cz</w:t>
        </w:r>
      </w:hyperlink>
    </w:p>
    <w:p w14:paraId="27834730" w14:textId="77777777" w:rsidR="00E65BA6" w:rsidRDefault="00E65BA6">
      <w:pPr>
        <w:framePr w:w="2083" w:h="2986" w:hRule="exact" w:hSpace="141" w:wrap="around" w:vAnchor="text" w:hAnchor="page" w:x="9235" w:y="93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724ED320" w14:textId="77777777" w:rsidR="00E65BA6" w:rsidRDefault="00000000">
      <w:pPr>
        <w:framePr w:w="2083" w:h="2986" w:hRule="exact" w:hSpace="141" w:wrap="around" w:vAnchor="text" w:hAnchor="page" w:x="9235" w:y="93"/>
        <w:spacing w:line="250" w:lineRule="exact"/>
        <w:rPr>
          <w:rFonts w:ascii="Arial" w:hAnsi="Arial" w:cs="Arial"/>
          <w:sz w:val="16"/>
          <w:szCs w:val="16"/>
          <w:u w:val="single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Kontakt pro média:</w:t>
      </w:r>
    </w:p>
    <w:p w14:paraId="550678E5" w14:textId="77777777" w:rsidR="00E65BA6" w:rsidRDefault="00000000">
      <w:pPr>
        <w:framePr w:w="2083" w:h="2986" w:hRule="exact" w:hSpace="141" w:wrap="around" w:vAnchor="text" w:hAnchor="page" w:x="9235" w:y="93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Igor Walter</w:t>
      </w:r>
    </w:p>
    <w:p w14:paraId="7458D636" w14:textId="77777777" w:rsidR="00E65BA6" w:rsidRDefault="00000000">
      <w:pPr>
        <w:framePr w:w="2083" w:h="2986" w:hRule="exact" w:hSpace="141" w:wrap="around" w:vAnchor="text" w:hAnchor="page" w:x="9235" w:y="93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Phoenix Communication a.s.</w:t>
      </w:r>
    </w:p>
    <w:p w14:paraId="0F1EBA79" w14:textId="77777777" w:rsidR="00E65BA6" w:rsidRDefault="00000000">
      <w:pPr>
        <w:framePr w:w="2083" w:h="2986" w:hRule="exact" w:hSpace="141" w:wrap="around" w:vAnchor="text" w:hAnchor="page" w:x="9235" w:y="93"/>
        <w:spacing w:line="250" w:lineRule="exact"/>
        <w:rPr>
          <w:rStyle w:val="Internetovodkaz"/>
          <w:rFonts w:ascii="Arial" w:hAnsi="Arial" w:cs="Arial"/>
          <w:color w:val="auto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M: +420 </w:t>
      </w:r>
      <w:r>
        <w:rPr>
          <w:rFonts w:ascii="Arial" w:hAnsi="Arial" w:cs="Arial"/>
          <w:sz w:val="16"/>
          <w:szCs w:val="16"/>
          <w:lang w:val="cs-CZ" w:eastAsia="cs-CZ"/>
        </w:rPr>
        <w:t>777 658 876</w:t>
      </w:r>
      <w:r>
        <w:rPr>
          <w:rFonts w:ascii="Arial" w:hAnsi="Arial" w:cs="Arial"/>
          <w:lang w:val="cs-CZ" w:eastAsia="cs-CZ"/>
        </w:rPr>
        <w:t xml:space="preserve"> </w:t>
      </w:r>
      <w:hyperlink r:id="rId11">
        <w:r>
          <w:rPr>
            <w:rStyle w:val="Internetovodkaz"/>
            <w:rFonts w:ascii="Arial" w:hAnsi="Arial" w:cs="Arial"/>
            <w:sz w:val="16"/>
            <w:szCs w:val="16"/>
            <w:lang w:val="cs-CZ"/>
          </w:rPr>
          <w:t>igor@phoenixcom.cz</w:t>
        </w:r>
      </w:hyperlink>
    </w:p>
    <w:p w14:paraId="28E47A51" w14:textId="77777777" w:rsidR="00E65BA6" w:rsidRDefault="00E65BA6">
      <w:pPr>
        <w:framePr w:w="2083" w:h="2986" w:hRule="exact" w:hSpace="141" w:wrap="around" w:vAnchor="text" w:hAnchor="page" w:x="9235" w:y="93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60353E68" w14:textId="77777777" w:rsidR="00E65BA6" w:rsidRDefault="00E65BA6">
      <w:pPr>
        <w:jc w:val="center"/>
        <w:rPr>
          <w:rFonts w:ascii="Arial" w:hAnsi="Arial" w:cs="Arial"/>
          <w:b/>
          <w:bCs/>
          <w:szCs w:val="24"/>
          <w:lang w:val="cs"/>
        </w:rPr>
      </w:pPr>
    </w:p>
    <w:p w14:paraId="75A7F278" w14:textId="77777777" w:rsidR="00E65BA6" w:rsidRDefault="00000000">
      <w:pPr>
        <w:jc w:val="center"/>
        <w:rPr>
          <w:rFonts w:ascii="Arial" w:hAnsi="Arial" w:cs="Arial"/>
          <w:b/>
          <w:bCs/>
          <w:szCs w:val="24"/>
          <w:lang w:val="cs"/>
        </w:rPr>
      </w:pPr>
      <w:r>
        <w:rPr>
          <w:rFonts w:ascii="Arial" w:hAnsi="Arial" w:cs="Arial"/>
          <w:b/>
          <w:bCs/>
          <w:szCs w:val="24"/>
          <w:lang w:val="cs"/>
        </w:rPr>
        <w:br/>
      </w:r>
    </w:p>
    <w:p w14:paraId="470DEBDD" w14:textId="77777777" w:rsidR="00E65BA6" w:rsidRDefault="00000000">
      <w:pPr>
        <w:jc w:val="center"/>
        <w:rPr>
          <w:rFonts w:ascii="Arial" w:hAnsi="Arial" w:cs="Arial"/>
          <w:b/>
          <w:bCs/>
          <w:szCs w:val="24"/>
          <w:lang w:val="cs-CZ"/>
        </w:rPr>
      </w:pPr>
      <w:r>
        <w:rPr>
          <w:rFonts w:ascii="Arial" w:hAnsi="Arial" w:cs="Arial"/>
          <w:b/>
          <w:bCs/>
          <w:szCs w:val="24"/>
          <w:lang w:val="cs"/>
        </w:rPr>
        <w:t>Klimatizace není jen na léto. V zimě umí skvěle (a levně) topit!</w:t>
      </w:r>
    </w:p>
    <w:p w14:paraId="7C1E6A4D" w14:textId="77777777" w:rsidR="00E65BA6" w:rsidRDefault="00E65BA6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</w:p>
    <w:p w14:paraId="35E11731" w14:textId="75D03816" w:rsidR="00E65BA6" w:rsidRDefault="00000000">
      <w:pPr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Praha, 3</w:t>
      </w:r>
      <w:r w:rsidR="00625B44">
        <w:rPr>
          <w:rFonts w:ascii="Arial" w:hAnsi="Arial" w:cs="Arial"/>
          <w:sz w:val="20"/>
          <w:lang w:val="cs-CZ"/>
        </w:rPr>
        <w:t>0</w:t>
      </w:r>
      <w:r>
        <w:rPr>
          <w:rFonts w:ascii="Arial" w:hAnsi="Arial" w:cs="Arial"/>
          <w:sz w:val="20"/>
          <w:lang w:val="cs-CZ"/>
        </w:rPr>
        <w:t xml:space="preserve">. ledna 2023 – </w:t>
      </w:r>
      <w:r>
        <w:rPr>
          <w:rFonts w:ascii="Arial" w:hAnsi="Arial" w:cs="Arial"/>
          <w:b/>
          <w:sz w:val="20"/>
          <w:lang w:val="cs-CZ"/>
        </w:rPr>
        <w:t>Klimatizaci v horkých letních měsících ocení každý. Už málokdo ale ví, že špičkové klimatizace umějí komfortní teplotu v domácnosti udržovat celoročně, tedy i v zimě. A navíc při zachování skvělé účinnosti i úspornosti, což při současných cenách energií ocení asi každý. Například oproti přímotopu umí klimatizace ročně ušetřit až 75 % nákladů za vytápění.</w:t>
      </w:r>
    </w:p>
    <w:p w14:paraId="17437929" w14:textId="77777777" w:rsidR="00E65BA6" w:rsidRDefault="00E65BA6">
      <w:pPr>
        <w:spacing w:line="360" w:lineRule="auto"/>
        <w:rPr>
          <w:rFonts w:ascii="Arial" w:hAnsi="Arial" w:cs="Arial"/>
          <w:b/>
          <w:sz w:val="20"/>
          <w:lang w:val="cs-CZ"/>
        </w:rPr>
      </w:pPr>
      <w:bookmarkStart w:id="0" w:name="_Hlk86835349"/>
      <w:bookmarkEnd w:id="0"/>
    </w:p>
    <w:p w14:paraId="128BE2E1" w14:textId="7F877571" w:rsidR="00E65BA6" w:rsidRDefault="00000000">
      <w:pPr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Tepelná čerpadla odborně nazývaná „vzduch – vzduch“ jsou běžně známa jako klimatizace. Jednoduše řečeno – tyto klimatizace neumějí jen chladit, ale i topit. A i když to mnohé může překvapit, účinnost takových tepelných čerpadel je poměrně vysoká.</w:t>
      </w:r>
    </w:p>
    <w:p w14:paraId="0AB165B1" w14:textId="77777777" w:rsidR="00523111" w:rsidRDefault="00523111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1B8B8212" w14:textId="07EC3653" w:rsidR="00E65BA6" w:rsidRDefault="00000000">
      <w:pPr>
        <w:spacing w:line="360" w:lineRule="auto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„</w:t>
      </w:r>
      <w:r>
        <w:rPr>
          <w:rFonts w:ascii="Arial" w:hAnsi="Arial" w:cs="Arial"/>
          <w:bCs/>
          <w:i/>
          <w:iCs/>
          <w:sz w:val="20"/>
          <w:lang w:val="cs-CZ"/>
        </w:rPr>
        <w:t xml:space="preserve">Oproti přímotopu topíme s kvalitním tepelným čerpadlem typu vzduch – vzduch přibližně třikrát až pětkrát levněji. Pokud byste tedy za vytápění elektřinou utratili za rok například 60 000 korun, stálo by vás vytápění s klimatizací </w:t>
      </w:r>
      <w:r w:rsidR="001E01C3">
        <w:rPr>
          <w:rFonts w:ascii="Arial" w:hAnsi="Arial" w:cs="Arial"/>
          <w:bCs/>
          <w:i/>
          <w:iCs/>
          <w:sz w:val="20"/>
          <w:lang w:val="cs-CZ"/>
        </w:rPr>
        <w:t>zhruba</w:t>
      </w:r>
      <w:r>
        <w:rPr>
          <w:rFonts w:ascii="Arial" w:hAnsi="Arial" w:cs="Arial"/>
          <w:bCs/>
          <w:i/>
          <w:iCs/>
          <w:sz w:val="20"/>
          <w:lang w:val="cs-CZ"/>
        </w:rPr>
        <w:t xml:space="preserve"> 15 000 korun ročně,“ </w:t>
      </w:r>
      <w:r>
        <w:rPr>
          <w:rFonts w:ascii="Arial" w:hAnsi="Arial" w:cs="Arial"/>
          <w:bCs/>
          <w:sz w:val="20"/>
          <w:lang w:val="cs-CZ"/>
        </w:rPr>
        <w:t xml:space="preserve">říká </w:t>
      </w:r>
      <w:r>
        <w:rPr>
          <w:rFonts w:ascii="Arial" w:hAnsi="Arial" w:cs="Arial"/>
          <w:b/>
          <w:sz w:val="20"/>
          <w:lang w:val="cs-CZ"/>
        </w:rPr>
        <w:t>Radek Vanduch, hlavní technik společnosti Panasonic Heating &amp; Cooling Solutions</w:t>
      </w:r>
      <w:r w:rsidRPr="00523111">
        <w:rPr>
          <w:rFonts w:ascii="Arial" w:hAnsi="Arial" w:cs="Arial"/>
          <w:sz w:val="20"/>
          <w:lang w:val="cs-CZ"/>
        </w:rPr>
        <w:t>.</w:t>
      </w:r>
    </w:p>
    <w:p w14:paraId="5209A615" w14:textId="77777777" w:rsidR="00E65BA6" w:rsidRDefault="00E65BA6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573560A6" w14:textId="5296F1AB" w:rsidR="00E65BA6" w:rsidRDefault="00000000">
      <w:pPr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Dokonce existují klimatizace, jejichž primární předností je právě funkce vytápění. Ne snad, že by v létě nechladily, ale jejich účinnost a ekonomičnost ve vytápěcím režimu bývá nadstandardní. Příkladem takové klimatizace je Panasonic Heatcharge VZ. Ta nabízí nejvyšší energetickou třídu A+++ v režimu vytápění i chlazení a díky svým dispozicím se perfektně hodí do domácností nebo komerčních prostor s extrémně velkými požadavky na topný systém.</w:t>
      </w:r>
    </w:p>
    <w:p w14:paraId="03C21A12" w14:textId="77777777" w:rsidR="00523111" w:rsidRDefault="00523111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35C9A529" w14:textId="77777777" w:rsidR="00E65BA6" w:rsidRDefault="00000000">
      <w:pPr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i/>
          <w:iCs/>
          <w:sz w:val="20"/>
          <w:lang w:val="cs-CZ"/>
        </w:rPr>
        <w:t xml:space="preserve">„Heatcharge VZ je schopna při venkovní teplotě –35 °C ohřát vzduch v místnosti až na +24 °C. Přináší s sebou také systém čištění vzduchu nanoe, který je účinný proti 99 % polétavých a přilnavých plísní, virů, bakterií a pylových alergenů. Navíc nabízí tichý chod s hlukem pouhých 18 dB(A), což je dokonce méně, než vyprodukuje padající listí,“ </w:t>
      </w:r>
      <w:r>
        <w:rPr>
          <w:rFonts w:ascii="Arial" w:hAnsi="Arial" w:cs="Arial"/>
          <w:bCs/>
          <w:sz w:val="20"/>
          <w:lang w:val="cs-CZ"/>
        </w:rPr>
        <w:t>objasňuje Vanduch.</w:t>
      </w:r>
    </w:p>
    <w:p w14:paraId="13D1DC1B" w14:textId="77777777" w:rsidR="00E65BA6" w:rsidRDefault="00E65BA6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74F5B2D9" w14:textId="77777777" w:rsidR="00E65BA6" w:rsidRDefault="00000000">
      <w:pPr>
        <w:spacing w:line="360" w:lineRule="auto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Chytrá čidla upravují výkon a šetří peníze</w:t>
      </w:r>
    </w:p>
    <w:p w14:paraId="10DB3422" w14:textId="77777777" w:rsidR="00E65BA6" w:rsidRDefault="00E65BA6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446BB539" w14:textId="77777777" w:rsidR="00E65BA6" w:rsidRDefault="00000000">
      <w:pPr>
        <w:spacing w:line="360" w:lineRule="auto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Klimatizace je navíc vybavena systémem Econavi, který v reálném čase odhaluje různé</w:t>
      </w:r>
      <w:r>
        <w:rPr>
          <w:rFonts w:ascii="Arial" w:hAnsi="Arial" w:cs="Arial"/>
          <w:sz w:val="20"/>
          <w:lang w:val="cs-CZ"/>
        </w:rPr>
        <w:t xml:space="preserve"> druhy plýtvání a zabraňuje jim. Pomocí vyspělých čidel a přesných řídicích programů analyzuje podmínky v místnosti a příslušným způsobem upravuje chladicí nebo topný výkon.</w:t>
      </w:r>
    </w:p>
    <w:p w14:paraId="73142060" w14:textId="77777777" w:rsidR="00E65BA6" w:rsidRDefault="00E65BA6">
      <w:pPr>
        <w:spacing w:line="360" w:lineRule="auto"/>
        <w:rPr>
          <w:rFonts w:ascii="Arial" w:hAnsi="Arial" w:cs="Arial"/>
          <w:i/>
          <w:iCs/>
          <w:sz w:val="20"/>
          <w:lang w:val="cs-CZ"/>
        </w:rPr>
      </w:pPr>
    </w:p>
    <w:p w14:paraId="662AE674" w14:textId="77777777" w:rsidR="00E65BA6" w:rsidRDefault="00000000">
      <w:pPr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i/>
          <w:iCs/>
          <w:sz w:val="20"/>
          <w:lang w:val="cs-CZ"/>
        </w:rPr>
        <w:t>„Čidla například neustále zjišťují změny intenzity slunečního světla a vyhodnocují, zda je slunečno nebo zataženo, případně noc. Econavi tak v zimě minimalizuje plýtvání energií při vytápění během slunečného dne,“</w:t>
      </w:r>
      <w:r>
        <w:rPr>
          <w:rFonts w:ascii="Arial" w:hAnsi="Arial" w:cs="Arial"/>
          <w:sz w:val="20"/>
          <w:lang w:val="cs-CZ"/>
        </w:rPr>
        <w:t xml:space="preserve"> říká Vanduch.</w:t>
      </w:r>
    </w:p>
    <w:p w14:paraId="16D7D96B" w14:textId="77777777" w:rsidR="00E65BA6" w:rsidRDefault="00E65BA6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71BC9936" w14:textId="77777777" w:rsidR="00E65BA6" w:rsidRDefault="00E65BA6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6B4EA76C" w14:textId="77777777" w:rsidR="00E65BA6" w:rsidRDefault="00E65BA6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4379CF59" w14:textId="77777777" w:rsidR="00E65BA6" w:rsidRDefault="00E65BA6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2AAE0BAC" w14:textId="77777777" w:rsidR="00E65BA6" w:rsidRDefault="00000000">
      <w:pPr>
        <w:spacing w:line="360" w:lineRule="auto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Využití odpadního tepla</w:t>
      </w:r>
    </w:p>
    <w:p w14:paraId="720281B9" w14:textId="77777777" w:rsidR="00E65BA6" w:rsidRDefault="00E65BA6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653797E8" w14:textId="77777777" w:rsidR="00E65BA6" w:rsidRDefault="00000000">
      <w:pPr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Klimatizace je navíc schopna využít odpadní teplo z kompresoru, které vzniká v době provozu klimatizace, k stabilnímu vytápění s menším kolísáním teplot. To znamená, že i když se vytápění vypne během odmrazování, akumulované teplo nadále ohřívá místnost a eliminuje snížení komfortu v důsledku poklesu teplot při dočasném vypnutí vytápění. </w:t>
      </w:r>
    </w:p>
    <w:p w14:paraId="20CB894F" w14:textId="77777777" w:rsidR="00E65BA6" w:rsidRDefault="00E65BA6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3B5F5000" w14:textId="77777777" w:rsidR="00E65BA6" w:rsidRDefault="00000000">
      <w:pPr>
        <w:spacing w:line="360" w:lineRule="auto"/>
        <w:rPr>
          <w:rFonts w:ascii="Arial" w:eastAsia="Calibri" w:hAnsi="Arial" w:cs="Arial"/>
          <w:color w:val="4BACC6" w:themeColor="accent5"/>
          <w:sz w:val="20"/>
          <w:u w:val="single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Pro více informací o tepelných čerpadlech navštivte </w:t>
      </w:r>
      <w:hyperlink r:id="rId12">
        <w:r>
          <w:rPr>
            <w:rStyle w:val="Internetovodkaz"/>
            <w:rFonts w:ascii="Arial" w:eastAsia="Calibri" w:hAnsi="Arial" w:cs="Arial"/>
            <w:color w:val="4BACC6" w:themeColor="accent5"/>
            <w:sz w:val="20"/>
            <w:lang w:val="cs-CZ"/>
          </w:rPr>
          <w:t>www.aircon.panasonic.eu</w:t>
        </w:r>
      </w:hyperlink>
      <w:r>
        <w:rPr>
          <w:rStyle w:val="Internetovodkaz"/>
          <w:rFonts w:ascii="Arial" w:eastAsia="Calibri" w:hAnsi="Arial" w:cs="Arial"/>
          <w:color w:val="4BACC6" w:themeColor="accent5"/>
          <w:sz w:val="20"/>
          <w:lang w:val="cs-CZ"/>
        </w:rPr>
        <w:t>.</w:t>
      </w:r>
    </w:p>
    <w:p w14:paraId="528CE199" w14:textId="77777777" w:rsidR="00E65BA6" w:rsidRDefault="00E65BA6">
      <w:pPr>
        <w:spacing w:line="360" w:lineRule="auto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01B77D02" w14:textId="77777777" w:rsidR="00E65BA6" w:rsidRDefault="00E65BA6">
      <w:pPr>
        <w:spacing w:line="360" w:lineRule="auto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774361B5" w14:textId="77777777" w:rsidR="00E65BA6" w:rsidRDefault="00E65BA6">
      <w:pPr>
        <w:spacing w:line="360" w:lineRule="auto"/>
        <w:rPr>
          <w:rFonts w:ascii="Arial" w:hAnsi="Arial" w:cs="Arial"/>
          <w:bCs/>
          <w:sz w:val="20"/>
          <w:lang w:val="cs"/>
        </w:rPr>
      </w:pPr>
    </w:p>
    <w:p w14:paraId="6F084E7F" w14:textId="77777777" w:rsidR="00E65BA6" w:rsidRDefault="00000000">
      <w:pPr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  <w:r>
        <w:rPr>
          <w:rFonts w:ascii="Arial" w:eastAsia="SimSun" w:hAnsi="Arial" w:cs="Arial"/>
          <w:b/>
          <w:bCs/>
          <w:sz w:val="16"/>
          <w:szCs w:val="16"/>
          <w:lang w:val="cs-CZ" w:eastAsia="zh-CN"/>
        </w:rPr>
        <w:t>O divizi Panasonic Heating &amp; Cooling</w:t>
      </w:r>
    </w:p>
    <w:p w14:paraId="2CB844B7" w14:textId="20A89C78" w:rsidR="00E65BA6" w:rsidRDefault="00000000">
      <w:pPr>
        <w:rPr>
          <w:rFonts w:ascii="Arial" w:eastAsia="SimSun" w:hAnsi="Arial" w:cs="Arial"/>
          <w:bCs/>
          <w:sz w:val="16"/>
          <w:szCs w:val="16"/>
          <w:lang w:val="cs-CZ" w:eastAsia="zh-CN"/>
        </w:rPr>
      </w:pPr>
      <w:r>
        <w:rPr>
          <w:rFonts w:ascii="Arial" w:eastAsia="SimSun" w:hAnsi="Arial" w:cs="Arial"/>
          <w:bCs/>
          <w:sz w:val="16"/>
          <w:szCs w:val="16"/>
          <w:lang w:val="cs-CZ" w:eastAsia="zh-CN"/>
        </w:rPr>
        <w:t xml:space="preserve">Panasonic vyrobil první klimatizační jednotku již v roce 1958 a v současné době patří k lídrům na trhu s vytápěcí a chladicí technikou. Každoročně vyrábí přes 200 milionů kompresorů a jeho produkty se prodávají ve 120 zemích světa. Panasonic se specializuje na inovativní řešení pro čtyři oblasti – vytápění a klimatizace pro rodinné domy, kanceláře, firmy a průmyslové areály. Společnost klade důraz na kvalitu svých řešení, jejich funkční a moderní design i na dodržování nejpřísnějších standardů a norem – především pokud jde o vysokou energetickou účinnost a snižování ekologické zátěže a hlučnosti nabízených řešení. Pro více informací navštivte </w:t>
      </w:r>
      <w:hyperlink r:id="rId13">
        <w:r>
          <w:rPr>
            <w:rStyle w:val="Internetovodkaz"/>
            <w:rFonts w:ascii="Arial" w:eastAsia="SimSun" w:hAnsi="Arial" w:cs="Arial"/>
            <w:sz w:val="16"/>
            <w:szCs w:val="16"/>
            <w:lang w:val="cs-CZ" w:eastAsia="zh-CN"/>
          </w:rPr>
          <w:t>www.aircon.panasonic.eu</w:t>
        </w:r>
      </w:hyperlink>
      <w:r>
        <w:rPr>
          <w:rFonts w:ascii="Arial" w:eastAsia="SimSun" w:hAnsi="Arial" w:cs="Arial"/>
          <w:bCs/>
          <w:sz w:val="16"/>
          <w:szCs w:val="16"/>
          <w:lang w:val="cs-CZ" w:eastAsia="zh-CN"/>
        </w:rPr>
        <w:t>.</w:t>
      </w:r>
    </w:p>
    <w:sectPr w:rsidR="00E65BA6">
      <w:headerReference w:type="default" r:id="rId14"/>
      <w:footerReference w:type="default" r:id="rId15"/>
      <w:pgSz w:w="11906" w:h="16838"/>
      <w:pgMar w:top="1701" w:right="2686" w:bottom="766" w:left="567" w:header="567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FDB9" w14:textId="77777777" w:rsidR="00DA743B" w:rsidRDefault="00DA743B">
      <w:r>
        <w:separator/>
      </w:r>
    </w:p>
  </w:endnote>
  <w:endnote w:type="continuationSeparator" w:id="0">
    <w:p w14:paraId="4454E2EF" w14:textId="77777777" w:rsidR="00DA743B" w:rsidRDefault="00DA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 Pro Cond Medium"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F9D8" w14:textId="77777777" w:rsidR="00E65BA6" w:rsidRDefault="00E65B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3F36" w14:textId="77777777" w:rsidR="00DA743B" w:rsidRDefault="00DA743B">
      <w:r>
        <w:separator/>
      </w:r>
    </w:p>
  </w:footnote>
  <w:footnote w:type="continuationSeparator" w:id="0">
    <w:p w14:paraId="0DD6E5F0" w14:textId="77777777" w:rsidR="00DA743B" w:rsidRDefault="00DA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E5E0" w14:textId="77777777" w:rsidR="00E65BA6" w:rsidRDefault="00000000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425CBFC4" wp14:editId="7B35A09C">
          <wp:simplePos x="0" y="0"/>
          <wp:positionH relativeFrom="page">
            <wp:posOffset>47625</wp:posOffset>
          </wp:positionH>
          <wp:positionV relativeFrom="page">
            <wp:posOffset>1440180</wp:posOffset>
          </wp:positionV>
          <wp:extent cx="7563485" cy="8648065"/>
          <wp:effectExtent l="0" t="0" r="0" b="0"/>
          <wp:wrapNone/>
          <wp:docPr id="1" name="Picture 1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kg weis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4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0" locked="0" layoutInCell="0" allowOverlap="1" wp14:anchorId="535F7BC7" wp14:editId="111C6BEB">
          <wp:simplePos x="0" y="0"/>
          <wp:positionH relativeFrom="column">
            <wp:posOffset>4451985</wp:posOffset>
          </wp:positionH>
          <wp:positionV relativeFrom="paragraph">
            <wp:posOffset>87630</wp:posOffset>
          </wp:positionV>
          <wp:extent cx="1952625" cy="659765"/>
          <wp:effectExtent l="0" t="0" r="0" b="0"/>
          <wp:wrapTight wrapText="bothSides">
            <wp:wrapPolygon edited="0">
              <wp:start x="-11" y="0"/>
              <wp:lineTo x="-11" y="21169"/>
              <wp:lineTo x="21486" y="21169"/>
              <wp:lineTo x="21486" y="0"/>
              <wp:lineTo x="-1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128" t="29529" r="17982" b="23675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A6"/>
    <w:rsid w:val="001E01C3"/>
    <w:rsid w:val="00523111"/>
    <w:rsid w:val="00625B44"/>
    <w:rsid w:val="00DA743B"/>
    <w:rsid w:val="00E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DC14"/>
  <w15:docId w15:val="{3D3CC881-8D5E-45A0-8F0F-7AE25145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21"/>
    <w:rPr>
      <w:rFonts w:ascii="Times New Roman" w:eastAsia="MS Mincho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F24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B1821"/>
    <w:rPr>
      <w:rFonts w:ascii="Times New Roman" w:eastAsia="MS Mincho" w:hAnsi="Times New Roman" w:cs="Times New Roman"/>
      <w:sz w:val="24"/>
      <w:szCs w:val="20"/>
    </w:rPr>
  </w:style>
  <w:style w:type="character" w:customStyle="1" w:styleId="Internetovodkaz">
    <w:name w:val="Internetový odkaz"/>
    <w:rsid w:val="003B182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B1821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qFormat/>
    <w:rsid w:val="00A16B8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16B8B"/>
    <w:rPr>
      <w:rFonts w:ascii="Times New Roman" w:eastAsia="MS Mincho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16B8B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E26FB"/>
    <w:rPr>
      <w:rFonts w:ascii="Times New Roman" w:eastAsia="MS Mincho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qFormat/>
    <w:rsid w:val="007F246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Zdraznn">
    <w:name w:val="Zdůraznění"/>
    <w:uiPriority w:val="20"/>
    <w:qFormat/>
    <w:rsid w:val="00FB3684"/>
    <w:rPr>
      <w:i/>
      <w:iCs/>
    </w:rPr>
  </w:style>
  <w:style w:type="character" w:customStyle="1" w:styleId="st">
    <w:name w:val="st"/>
    <w:basedOn w:val="DefaultParagraphFont"/>
    <w:qFormat/>
    <w:rsid w:val="00FB3684"/>
  </w:style>
  <w:style w:type="character" w:styleId="UnresolvedMention">
    <w:name w:val="Unresolved Mention"/>
    <w:basedOn w:val="DefaultParagraphFont"/>
    <w:uiPriority w:val="99"/>
    <w:semiHidden/>
    <w:unhideWhenUsed/>
    <w:qFormat/>
    <w:rsid w:val="00DC7CB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6614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40C1C"/>
    <w:rPr>
      <w:i/>
      <w:iCs/>
      <w:color w:val="404040" w:themeColor="text1" w:themeTint="BF"/>
    </w:rPr>
  </w:style>
  <w:style w:type="character" w:customStyle="1" w:styleId="tlid-translation">
    <w:name w:val="tlid-translation"/>
    <w:basedOn w:val="DefaultParagraphFont"/>
    <w:qFormat/>
    <w:rsid w:val="004625B9"/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E052DB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qFormat/>
    <w:rsid w:val="00B6511B"/>
    <w:rPr>
      <w:rFonts w:ascii="Times New Roman" w:eastAsia="MS Mincho" w:hAnsi="Times New Roman" w:cs="Times New Roman"/>
      <w:sz w:val="20"/>
      <w:szCs w:val="24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qFormat/>
    <w:rsid w:val="00B6511B"/>
    <w:rPr>
      <w:vertAlign w:val="superscript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rsid w:val="003B182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182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sid w:val="00A16B8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16B8B"/>
    <w:rPr>
      <w:b/>
      <w:bCs/>
    </w:rPr>
  </w:style>
  <w:style w:type="paragraph" w:styleId="NoSpacing">
    <w:name w:val="No Spacing"/>
    <w:uiPriority w:val="1"/>
    <w:qFormat/>
    <w:rsid w:val="000242F4"/>
    <w:rPr>
      <w:rFonts w:ascii="Times New Roman" w:eastAsia="MS Minngs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A1E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26F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qFormat/>
    <w:rsid w:val="003A2503"/>
    <w:pPr>
      <w:spacing w:beforeAutospacing="1" w:afterAutospacing="1"/>
    </w:pPr>
    <w:rPr>
      <w:rFonts w:eastAsia="SimSun"/>
      <w:szCs w:val="24"/>
      <w:lang w:val="fr-FR" w:eastAsia="zh-CN"/>
    </w:rPr>
  </w:style>
  <w:style w:type="paragraph" w:styleId="FootnoteText">
    <w:name w:val="footnote text"/>
    <w:basedOn w:val="Normal"/>
    <w:link w:val="FootnoteTextChar"/>
    <w:rsid w:val="00B6511B"/>
    <w:rPr>
      <w:sz w:val="20"/>
      <w:szCs w:val="24"/>
    </w:rPr>
  </w:style>
  <w:style w:type="paragraph" w:customStyle="1" w:styleId="Pa8">
    <w:name w:val="Pa8"/>
    <w:basedOn w:val="Normal"/>
    <w:next w:val="Normal"/>
    <w:uiPriority w:val="99"/>
    <w:qFormat/>
    <w:rsid w:val="00735821"/>
    <w:pPr>
      <w:spacing w:line="261" w:lineRule="atLeast"/>
    </w:pPr>
    <w:rPr>
      <w:rFonts w:ascii="DIN Pro Cond Medium" w:eastAsiaTheme="minorHAnsi" w:hAnsi="DIN Pro Cond Medium" w:cstheme="minorBidi"/>
      <w:szCs w:val="24"/>
      <w:lang w:val="cs-CZ"/>
    </w:rPr>
  </w:style>
  <w:style w:type="paragraph" w:customStyle="1" w:styleId="Obsahrmce">
    <w:name w:val="Obsah rámce"/>
    <w:basedOn w:val="Normal"/>
    <w:qFormat/>
  </w:style>
  <w:style w:type="paragraph" w:styleId="Revision">
    <w:name w:val="Revision"/>
    <w:hidden/>
    <w:uiPriority w:val="99"/>
    <w:semiHidden/>
    <w:rsid w:val="00523111"/>
    <w:pPr>
      <w:suppressAutoHyphens w:val="0"/>
    </w:pPr>
    <w:rPr>
      <w:rFonts w:ascii="Times New Roman" w:eastAsia="MS Mincho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ircon.panasonic.e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ircon.panasonic.e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gor@phoenixcom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panasonic.cz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5" ma:contentTypeDescription="Create a new document." ma:contentTypeScope="" ma:versionID="b320064210e6a44b0dd33a3adde8b801">
  <xsd:schema xmlns:xsd="http://www.w3.org/2001/XMLSchema" xmlns:xs="http://www.w3.org/2001/XMLSchema" xmlns:p="http://schemas.microsoft.com/office/2006/metadata/properties" xmlns:ns2="fcaa0a5f-a965-425e-ac0d-0dde5377f612" targetNamespace="http://schemas.microsoft.com/office/2006/metadata/properties" ma:root="true" ma:fieldsID="6947954e20e22c43f11e1a72424544b5" ns2:_="">
    <xsd:import namespace="fcaa0a5f-a965-425e-ac0d-0dde5377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40F9C-EB3F-4077-A959-DAEA4A4C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D57B8B-51D4-46A5-B984-386007FEF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5E88C1-4D4F-4411-B2CC-C6403F539A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C41A6B-8A74-47E7-B9BB-BB576E702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Walter</dc:creator>
  <dc:description/>
  <cp:lastModifiedBy>Igor Walter</cp:lastModifiedBy>
  <cp:revision>4</cp:revision>
  <dcterms:created xsi:type="dcterms:W3CDTF">2023-01-30T12:24:00Z</dcterms:created>
  <dcterms:modified xsi:type="dcterms:W3CDTF">2023-01-30T12:25:00Z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