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DA46" w14:textId="77D4EBCF" w:rsidR="004B3074" w:rsidRDefault="00B827FD">
      <w:pPr>
        <w:pStyle w:val="NoSpacing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TISKOVÁ ZPRÁVA</w:t>
      </w:r>
    </w:p>
    <w:p w14:paraId="23409A5B" w14:textId="27236DDF" w:rsidR="004B3074" w:rsidRDefault="00615E12" w:rsidP="00DA2710">
      <w:pPr>
        <w:pStyle w:val="NormalWeb"/>
        <w:tabs>
          <w:tab w:val="left" w:pos="8931"/>
        </w:tabs>
        <w:spacing w:before="280" w:after="2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Hluk </w:t>
      </w:r>
      <w:r w:rsidR="001B1202">
        <w:rPr>
          <w:rFonts w:asciiTheme="minorHAnsi" w:hAnsiTheme="minorHAnsi" w:cstheme="minorHAnsi"/>
          <w:b/>
          <w:bCs/>
          <w:sz w:val="28"/>
          <w:szCs w:val="28"/>
        </w:rPr>
        <w:t>ovlivňuje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studijní výsledky</w:t>
      </w:r>
      <w:r w:rsidR="001B1202">
        <w:rPr>
          <w:rFonts w:asciiTheme="minorHAnsi" w:hAnsiTheme="minorHAnsi" w:cstheme="minorHAnsi"/>
          <w:b/>
          <w:bCs/>
          <w:sz w:val="28"/>
          <w:szCs w:val="28"/>
        </w:rPr>
        <w:t xml:space="preserve"> i zdraví dětí a učitelů</w:t>
      </w:r>
    </w:p>
    <w:p w14:paraId="0DA42811" w14:textId="378FB4D1" w:rsidR="005A751D" w:rsidRPr="005A751D" w:rsidRDefault="00B827F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371240">
        <w:rPr>
          <w:rFonts w:asciiTheme="minorHAnsi" w:hAnsiTheme="minorHAnsi" w:cstheme="minorHAnsi"/>
          <w:lang w:eastAsia="cs-CZ"/>
        </w:rPr>
        <w:t>Praha</w:t>
      </w:r>
      <w:r w:rsidR="006651D4">
        <w:rPr>
          <w:rFonts w:asciiTheme="minorHAnsi" w:hAnsiTheme="minorHAnsi" w:cstheme="minorHAnsi"/>
          <w:lang w:eastAsia="cs-CZ"/>
        </w:rPr>
        <w:t xml:space="preserve"> / Beroun</w:t>
      </w:r>
      <w:r w:rsidRPr="00371240">
        <w:rPr>
          <w:rFonts w:asciiTheme="minorHAnsi" w:hAnsiTheme="minorHAnsi" w:cstheme="minorHAnsi"/>
          <w:lang w:eastAsia="cs-CZ"/>
        </w:rPr>
        <w:t xml:space="preserve">, </w:t>
      </w:r>
      <w:r w:rsidR="00371240" w:rsidRPr="00371240">
        <w:rPr>
          <w:rFonts w:asciiTheme="minorHAnsi" w:hAnsiTheme="minorHAnsi" w:cstheme="minorHAnsi"/>
          <w:lang w:eastAsia="cs-CZ"/>
        </w:rPr>
        <w:t>3</w:t>
      </w:r>
      <w:r w:rsidR="00371240">
        <w:rPr>
          <w:rFonts w:asciiTheme="minorHAnsi" w:hAnsiTheme="minorHAnsi" w:cstheme="minorHAnsi"/>
          <w:lang w:eastAsia="cs-CZ"/>
        </w:rPr>
        <w:t>0</w:t>
      </w:r>
      <w:r w:rsidR="00310D22" w:rsidRPr="00371240">
        <w:rPr>
          <w:rFonts w:asciiTheme="minorHAnsi" w:hAnsiTheme="minorHAnsi" w:cstheme="minorHAnsi"/>
          <w:lang w:eastAsia="cs-CZ"/>
        </w:rPr>
        <w:t>. srpna,</w:t>
      </w:r>
      <w:r w:rsidR="005A751D" w:rsidRPr="00371240">
        <w:rPr>
          <w:rFonts w:asciiTheme="minorHAnsi" w:hAnsiTheme="minorHAnsi" w:cstheme="minorHAnsi"/>
          <w:lang w:eastAsia="cs-CZ"/>
        </w:rPr>
        <w:t xml:space="preserve"> </w:t>
      </w:r>
      <w:r w:rsidRPr="00371240">
        <w:rPr>
          <w:rFonts w:asciiTheme="minorHAnsi" w:hAnsiTheme="minorHAnsi" w:cstheme="minorHAnsi"/>
          <w:lang w:eastAsia="cs-CZ"/>
        </w:rPr>
        <w:t>2022 –</w:t>
      </w:r>
      <w:r w:rsidR="005646BF" w:rsidRPr="00371240">
        <w:rPr>
          <w:rFonts w:asciiTheme="minorHAnsi" w:hAnsiTheme="minorHAnsi" w:cstheme="minorHAnsi"/>
          <w:lang w:eastAsia="cs-CZ"/>
        </w:rPr>
        <w:t xml:space="preserve"> </w:t>
      </w:r>
      <w:r w:rsidR="00371240" w:rsidRPr="00371240">
        <w:rPr>
          <w:rFonts w:asciiTheme="minorHAnsi" w:hAnsiTheme="minorHAnsi" w:cstheme="minorHAnsi"/>
          <w:b/>
          <w:bCs/>
          <w:lang w:eastAsia="cs-CZ"/>
        </w:rPr>
        <w:t xml:space="preserve">Začátkem září se </w:t>
      </w:r>
      <w:r w:rsidR="00D153E2">
        <w:rPr>
          <w:rFonts w:asciiTheme="minorHAnsi" w:hAnsiTheme="minorHAnsi" w:cstheme="minorHAnsi"/>
          <w:b/>
          <w:bCs/>
          <w:lang w:eastAsia="cs-CZ"/>
        </w:rPr>
        <w:t>opět</w:t>
      </w:r>
      <w:r w:rsidR="00371240" w:rsidRPr="00371240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F54DF3" w:rsidRPr="00371240">
        <w:rPr>
          <w:rFonts w:asciiTheme="minorHAnsi" w:hAnsiTheme="minorHAnsi" w:cstheme="minorHAnsi"/>
          <w:b/>
          <w:bCs/>
          <w:lang w:eastAsia="cs-CZ"/>
        </w:rPr>
        <w:t xml:space="preserve">zaplní školy </w:t>
      </w:r>
      <w:r w:rsidR="00A56B01" w:rsidRPr="00371240">
        <w:rPr>
          <w:rFonts w:asciiTheme="minorHAnsi" w:hAnsiTheme="minorHAnsi" w:cstheme="minorHAnsi"/>
          <w:b/>
          <w:bCs/>
          <w:lang w:eastAsia="cs-CZ"/>
        </w:rPr>
        <w:t>i</w:t>
      </w:r>
      <w:r w:rsidR="00F54DF3" w:rsidRPr="00371240">
        <w:rPr>
          <w:rFonts w:asciiTheme="minorHAnsi" w:hAnsiTheme="minorHAnsi" w:cstheme="minorHAnsi"/>
          <w:b/>
          <w:bCs/>
          <w:lang w:eastAsia="cs-CZ"/>
        </w:rPr>
        <w:t xml:space="preserve"> školky</w:t>
      </w:r>
      <w:r w:rsidR="00550905" w:rsidRPr="00371240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>po celé republice</w:t>
      </w:r>
      <w:r w:rsidR="00550905" w:rsidRPr="00371240">
        <w:rPr>
          <w:rFonts w:asciiTheme="minorHAnsi" w:hAnsiTheme="minorHAnsi" w:cstheme="minorHAnsi"/>
          <w:b/>
          <w:bCs/>
          <w:lang w:eastAsia="cs-CZ"/>
        </w:rPr>
        <w:t xml:space="preserve">.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>Z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 pohledu vzdělávání budoucích generací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 xml:space="preserve">jde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samozřejmě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>o ideální stav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, ale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 xml:space="preserve">plné třídy mají v našich podmínkách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>i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stinné stránky.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 xml:space="preserve">Učení </w:t>
      </w:r>
      <w:r w:rsidR="00DE3FE7" w:rsidRPr="00371240">
        <w:rPr>
          <w:rFonts w:asciiTheme="minorHAnsi" w:hAnsiTheme="minorHAnsi" w:cstheme="minorHAnsi"/>
          <w:b/>
          <w:bCs/>
          <w:lang w:eastAsia="cs-CZ"/>
        </w:rPr>
        <w:t>i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 práci pedagogů </w:t>
      </w:r>
      <w:r w:rsidR="00DE3FE7" w:rsidRPr="00371240">
        <w:rPr>
          <w:rFonts w:asciiTheme="minorHAnsi" w:hAnsiTheme="minorHAnsi" w:cstheme="minorHAnsi"/>
          <w:b/>
          <w:bCs/>
          <w:lang w:eastAsia="cs-CZ"/>
        </w:rPr>
        <w:t xml:space="preserve">totiž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v celé řadě </w:t>
      </w:r>
      <w:r w:rsidR="00DE3FE7" w:rsidRPr="00371240">
        <w:rPr>
          <w:rFonts w:asciiTheme="minorHAnsi" w:hAnsiTheme="minorHAnsi" w:cstheme="minorHAnsi"/>
          <w:b/>
          <w:bCs/>
          <w:lang w:eastAsia="cs-CZ"/>
        </w:rPr>
        <w:t xml:space="preserve">případů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komplikuje </w:t>
      </w:r>
      <w:r w:rsidR="008A2CB8" w:rsidRPr="00371240">
        <w:rPr>
          <w:rFonts w:asciiTheme="minorHAnsi" w:hAnsiTheme="minorHAnsi" w:cstheme="minorHAnsi"/>
          <w:b/>
          <w:bCs/>
          <w:lang w:eastAsia="cs-CZ"/>
        </w:rPr>
        <w:t>hluk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. A kdo se domnívá, že </w:t>
      </w:r>
      <w:r w:rsidR="008A2CB8" w:rsidRPr="00371240">
        <w:rPr>
          <w:rFonts w:asciiTheme="minorHAnsi" w:hAnsiTheme="minorHAnsi" w:cstheme="minorHAnsi"/>
          <w:b/>
          <w:bCs/>
          <w:lang w:eastAsia="cs-CZ"/>
        </w:rPr>
        <w:t xml:space="preserve">nad nevyhovující prostorovou akustikou se dá mávnout rukou,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je na omylu. Hluk </w:t>
      </w:r>
      <w:r w:rsidR="005A751D" w:rsidRPr="00371240">
        <w:rPr>
          <w:rFonts w:asciiTheme="minorHAnsi" w:hAnsiTheme="minorHAnsi" w:cstheme="minorHAnsi"/>
          <w:b/>
          <w:bCs/>
          <w:lang w:eastAsia="cs-CZ"/>
        </w:rPr>
        <w:t xml:space="preserve">má 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totiž </w:t>
      </w:r>
      <w:r w:rsidR="005A751D" w:rsidRPr="00371240">
        <w:rPr>
          <w:rFonts w:asciiTheme="minorHAnsi" w:hAnsiTheme="minorHAnsi" w:cstheme="minorHAnsi"/>
          <w:b/>
          <w:bCs/>
          <w:lang w:eastAsia="cs-CZ"/>
        </w:rPr>
        <w:t>vliv nejen na zdraví učitelů a žáků, ale také na studijní výsledky.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 Především pak u mladších žáků a při výuce matematiky </w:t>
      </w:r>
      <w:r w:rsidR="00061AF3" w:rsidRPr="00371240">
        <w:rPr>
          <w:rFonts w:asciiTheme="minorHAnsi" w:hAnsiTheme="minorHAnsi" w:cstheme="minorHAnsi"/>
          <w:b/>
          <w:bCs/>
          <w:lang w:eastAsia="cs-CZ"/>
        </w:rPr>
        <w:t>nebo</w:t>
      </w:r>
      <w:r w:rsidR="00C45F2B" w:rsidRPr="00371240">
        <w:rPr>
          <w:rFonts w:asciiTheme="minorHAnsi" w:hAnsiTheme="minorHAnsi" w:cstheme="minorHAnsi"/>
          <w:b/>
          <w:bCs/>
          <w:lang w:eastAsia="cs-CZ"/>
        </w:rPr>
        <w:t xml:space="preserve"> jazyků.</w:t>
      </w:r>
    </w:p>
    <w:p w14:paraId="2FAD6577" w14:textId="7EA97198" w:rsidR="004B4D0A" w:rsidRDefault="004B4D0A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7F2AB734" w14:textId="4B6FEA0D" w:rsidR="002376A7" w:rsidRDefault="002376A7" w:rsidP="002376A7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2376A7">
        <w:rPr>
          <w:rFonts w:asciiTheme="minorHAnsi" w:hAnsiTheme="minorHAnsi" w:cstheme="minorHAnsi"/>
          <w:lang w:eastAsia="cs-CZ"/>
        </w:rPr>
        <w:t>Z</w:t>
      </w:r>
      <w:r w:rsidR="00557055">
        <w:rPr>
          <w:rFonts w:asciiTheme="minorHAnsi" w:hAnsiTheme="minorHAnsi" w:cstheme="minorHAnsi"/>
          <w:lang w:eastAsia="cs-CZ"/>
        </w:rPr>
        <w:t>e závěrů</w:t>
      </w:r>
      <w:r>
        <w:rPr>
          <w:rFonts w:asciiTheme="minorHAnsi" w:hAnsiTheme="minorHAnsi" w:cstheme="minorHAnsi"/>
          <w:lang w:eastAsia="cs-CZ"/>
        </w:rPr>
        <w:t xml:space="preserve"> </w:t>
      </w:r>
      <w:hyperlink r:id="rId11" w:history="1">
        <w:r w:rsidRPr="001B1202">
          <w:rPr>
            <w:rStyle w:val="Hyperlink"/>
            <w:rFonts w:asciiTheme="minorHAnsi" w:hAnsiTheme="minorHAnsi" w:cstheme="minorHAnsi"/>
          </w:rPr>
          <w:t>výzkumu</w:t>
        </w:r>
      </w:hyperlink>
      <w:r w:rsidRPr="002376A7">
        <w:rPr>
          <w:rFonts w:asciiTheme="minorHAnsi" w:hAnsiTheme="minorHAnsi" w:cstheme="minorHAnsi"/>
          <w:lang w:eastAsia="cs-CZ"/>
        </w:rPr>
        <w:t xml:space="preserve"> realizovaného </w:t>
      </w:r>
      <w:r>
        <w:rPr>
          <w:rFonts w:asciiTheme="minorHAnsi" w:hAnsiTheme="minorHAnsi" w:cstheme="minorHAnsi"/>
          <w:lang w:eastAsia="cs-CZ"/>
        </w:rPr>
        <w:t>během</w:t>
      </w:r>
      <w:r w:rsidRPr="002376A7">
        <w:rPr>
          <w:rFonts w:asciiTheme="minorHAnsi" w:hAnsiTheme="minorHAnsi" w:cstheme="minorHAnsi"/>
          <w:lang w:eastAsia="cs-CZ"/>
        </w:rPr>
        <w:t xml:space="preserve"> 274 vyučovacích hod</w:t>
      </w:r>
      <w:r>
        <w:rPr>
          <w:rFonts w:asciiTheme="minorHAnsi" w:hAnsiTheme="minorHAnsi" w:cstheme="minorHAnsi"/>
          <w:lang w:eastAsia="cs-CZ"/>
        </w:rPr>
        <w:t>i</w:t>
      </w:r>
      <w:r w:rsidRPr="002376A7">
        <w:rPr>
          <w:rFonts w:asciiTheme="minorHAnsi" w:hAnsiTheme="minorHAnsi" w:cstheme="minorHAnsi"/>
          <w:lang w:eastAsia="cs-CZ"/>
        </w:rPr>
        <w:t>n vyplýv</w:t>
      </w:r>
      <w:r>
        <w:rPr>
          <w:rFonts w:asciiTheme="minorHAnsi" w:hAnsiTheme="minorHAnsi" w:cstheme="minorHAnsi"/>
          <w:lang w:eastAsia="cs-CZ"/>
        </w:rPr>
        <w:t>á</w:t>
      </w:r>
      <w:r w:rsidRPr="002376A7">
        <w:rPr>
          <w:rFonts w:asciiTheme="minorHAnsi" w:hAnsiTheme="minorHAnsi" w:cstheme="minorHAnsi"/>
          <w:lang w:eastAsia="cs-CZ"/>
        </w:rPr>
        <w:t xml:space="preserve">, že </w:t>
      </w:r>
      <w:r>
        <w:rPr>
          <w:rFonts w:asciiTheme="minorHAnsi" w:hAnsiTheme="minorHAnsi" w:cstheme="minorHAnsi"/>
          <w:lang w:eastAsia="cs-CZ"/>
        </w:rPr>
        <w:t xml:space="preserve">ve </w:t>
      </w:r>
      <w:r w:rsidRPr="002376A7">
        <w:rPr>
          <w:rFonts w:asciiTheme="minorHAnsi" w:hAnsiTheme="minorHAnsi" w:cstheme="minorHAnsi"/>
          <w:lang w:eastAsia="cs-CZ"/>
        </w:rPr>
        <w:t xml:space="preserve">většině </w:t>
      </w:r>
      <w:r>
        <w:rPr>
          <w:rFonts w:asciiTheme="minorHAnsi" w:hAnsiTheme="minorHAnsi" w:cstheme="minorHAnsi"/>
          <w:lang w:eastAsia="cs-CZ"/>
        </w:rPr>
        <w:t>tříd</w:t>
      </w:r>
      <w:r w:rsidRPr="002376A7">
        <w:rPr>
          <w:rFonts w:asciiTheme="minorHAnsi" w:hAnsiTheme="minorHAnsi" w:cstheme="minorHAnsi"/>
          <w:lang w:eastAsia="cs-CZ"/>
        </w:rPr>
        <w:t xml:space="preserve"> byla průměrná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2376A7">
        <w:rPr>
          <w:rFonts w:asciiTheme="minorHAnsi" w:hAnsiTheme="minorHAnsi" w:cstheme="minorHAnsi"/>
          <w:lang w:eastAsia="cs-CZ"/>
        </w:rPr>
        <w:t>hladina hluku dokonce vyšší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2376A7">
        <w:rPr>
          <w:rFonts w:asciiTheme="minorHAnsi" w:hAnsiTheme="minorHAnsi" w:cstheme="minorHAnsi"/>
          <w:lang w:eastAsia="cs-CZ"/>
        </w:rPr>
        <w:t>než na venkovním hřišti</w:t>
      </w:r>
      <w:r w:rsidR="001B1202">
        <w:rPr>
          <w:rFonts w:asciiTheme="minorHAnsi" w:hAnsiTheme="minorHAnsi" w:cstheme="minorHAnsi"/>
          <w:lang w:eastAsia="cs-CZ"/>
        </w:rPr>
        <w:t xml:space="preserve">. Hladina hluku by </w:t>
      </w:r>
      <w:r w:rsidRPr="002376A7">
        <w:rPr>
          <w:rFonts w:asciiTheme="minorHAnsi" w:hAnsiTheme="minorHAnsi" w:cstheme="minorHAnsi"/>
          <w:lang w:eastAsia="cs-CZ"/>
        </w:rPr>
        <w:t>neměla překročit úroveň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2376A7">
        <w:rPr>
          <w:rFonts w:asciiTheme="minorHAnsi" w:hAnsiTheme="minorHAnsi" w:cstheme="minorHAnsi"/>
          <w:lang w:eastAsia="cs-CZ"/>
        </w:rPr>
        <w:t>50 dB</w:t>
      </w:r>
      <w:r w:rsidR="001B1202">
        <w:rPr>
          <w:rFonts w:asciiTheme="minorHAnsi" w:hAnsiTheme="minorHAnsi" w:cstheme="minorHAnsi"/>
          <w:lang w:eastAsia="cs-CZ"/>
        </w:rPr>
        <w:t>, ale</w:t>
      </w:r>
      <w:r>
        <w:rPr>
          <w:rFonts w:asciiTheme="minorHAnsi" w:hAnsiTheme="minorHAnsi" w:cstheme="minorHAnsi"/>
          <w:lang w:eastAsia="cs-CZ"/>
        </w:rPr>
        <w:t xml:space="preserve"> některé překročily úroveň 75 dB, což odpovídá hluku </w:t>
      </w:r>
      <w:r w:rsidR="00754B03">
        <w:rPr>
          <w:rFonts w:asciiTheme="minorHAnsi" w:hAnsiTheme="minorHAnsi" w:cstheme="minorHAnsi"/>
          <w:lang w:eastAsia="cs-CZ"/>
        </w:rPr>
        <w:t>silniční dopravy</w:t>
      </w:r>
      <w:r>
        <w:rPr>
          <w:rFonts w:asciiTheme="minorHAnsi" w:hAnsiTheme="minorHAnsi" w:cstheme="minorHAnsi"/>
          <w:lang w:eastAsia="cs-CZ"/>
        </w:rPr>
        <w:t>.</w:t>
      </w:r>
      <w:r w:rsidR="00754B03" w:rsidRPr="00754B03">
        <w:rPr>
          <w:rFonts w:asciiTheme="minorHAnsi" w:hAnsiTheme="minorHAnsi" w:cstheme="minorHAnsi"/>
          <w:lang w:eastAsia="cs-CZ"/>
        </w:rPr>
        <w:t xml:space="preserve"> </w:t>
      </w:r>
      <w:r w:rsidR="00754B03" w:rsidRPr="002376A7">
        <w:rPr>
          <w:rFonts w:asciiTheme="minorHAnsi" w:hAnsiTheme="minorHAnsi" w:cstheme="minorHAnsi"/>
          <w:lang w:eastAsia="cs-CZ"/>
        </w:rPr>
        <w:t>Chodby a j</w:t>
      </w:r>
      <w:r w:rsidR="0047715D">
        <w:rPr>
          <w:rFonts w:asciiTheme="minorHAnsi" w:hAnsiTheme="minorHAnsi" w:cstheme="minorHAnsi"/>
          <w:lang w:eastAsia="cs-CZ"/>
        </w:rPr>
        <w:t>í</w:t>
      </w:r>
      <w:r w:rsidR="00754B03">
        <w:rPr>
          <w:rFonts w:asciiTheme="minorHAnsi" w:hAnsiTheme="minorHAnsi" w:cstheme="minorHAnsi"/>
          <w:lang w:eastAsia="cs-CZ"/>
        </w:rPr>
        <w:t xml:space="preserve">delny </w:t>
      </w:r>
      <w:r w:rsidR="00754B03" w:rsidRPr="002376A7">
        <w:rPr>
          <w:rFonts w:asciiTheme="minorHAnsi" w:hAnsiTheme="minorHAnsi" w:cstheme="minorHAnsi"/>
          <w:lang w:eastAsia="cs-CZ"/>
        </w:rPr>
        <w:t>s</w:t>
      </w:r>
      <w:r w:rsidR="00754B03">
        <w:rPr>
          <w:rFonts w:asciiTheme="minorHAnsi" w:hAnsiTheme="minorHAnsi" w:cstheme="minorHAnsi"/>
          <w:lang w:eastAsia="cs-CZ"/>
        </w:rPr>
        <w:t>e dokonce přibližovaly</w:t>
      </w:r>
      <w:r w:rsidR="00754B03" w:rsidRPr="002376A7">
        <w:rPr>
          <w:rFonts w:asciiTheme="minorHAnsi" w:hAnsiTheme="minorHAnsi" w:cstheme="minorHAnsi"/>
          <w:lang w:eastAsia="cs-CZ"/>
        </w:rPr>
        <w:t xml:space="preserve"> </w:t>
      </w:r>
      <w:r w:rsidR="00754B03">
        <w:rPr>
          <w:rFonts w:asciiTheme="minorHAnsi" w:hAnsiTheme="minorHAnsi" w:cstheme="minorHAnsi"/>
          <w:lang w:eastAsia="cs-CZ"/>
        </w:rPr>
        <w:t xml:space="preserve">úrovni </w:t>
      </w:r>
      <w:r w:rsidR="00CB1607">
        <w:rPr>
          <w:rFonts w:asciiTheme="minorHAnsi" w:hAnsiTheme="minorHAnsi" w:cstheme="minorHAnsi"/>
          <w:lang w:eastAsia="cs-CZ"/>
        </w:rPr>
        <w:t xml:space="preserve">přesahující </w:t>
      </w:r>
      <w:r w:rsidR="00754B03" w:rsidRPr="002376A7">
        <w:rPr>
          <w:rFonts w:asciiTheme="minorHAnsi" w:hAnsiTheme="minorHAnsi" w:cstheme="minorHAnsi"/>
          <w:lang w:eastAsia="cs-CZ"/>
        </w:rPr>
        <w:t xml:space="preserve">80 dB, </w:t>
      </w:r>
      <w:r w:rsidR="001B1202">
        <w:rPr>
          <w:rFonts w:asciiTheme="minorHAnsi" w:hAnsiTheme="minorHAnsi" w:cstheme="minorHAnsi"/>
          <w:lang w:eastAsia="cs-CZ"/>
        </w:rPr>
        <w:t xml:space="preserve">což odpovídá </w:t>
      </w:r>
      <w:r w:rsidR="00754B03">
        <w:rPr>
          <w:rFonts w:asciiTheme="minorHAnsi" w:hAnsiTheme="minorHAnsi" w:cstheme="minorHAnsi"/>
          <w:lang w:eastAsia="cs-CZ"/>
        </w:rPr>
        <w:t>hluk</w:t>
      </w:r>
      <w:r w:rsidR="001B1202">
        <w:rPr>
          <w:rFonts w:asciiTheme="minorHAnsi" w:hAnsiTheme="minorHAnsi" w:cstheme="minorHAnsi"/>
          <w:lang w:eastAsia="cs-CZ"/>
        </w:rPr>
        <w:t>u</w:t>
      </w:r>
      <w:r w:rsidR="00754B03">
        <w:rPr>
          <w:rFonts w:asciiTheme="minorHAnsi" w:hAnsiTheme="minorHAnsi" w:cstheme="minorHAnsi"/>
          <w:lang w:eastAsia="cs-CZ"/>
        </w:rPr>
        <w:t xml:space="preserve"> </w:t>
      </w:r>
      <w:r w:rsidR="00754B03" w:rsidRPr="002376A7">
        <w:rPr>
          <w:rFonts w:asciiTheme="minorHAnsi" w:hAnsiTheme="minorHAnsi" w:cstheme="minorHAnsi"/>
          <w:lang w:eastAsia="cs-CZ"/>
        </w:rPr>
        <w:t>cirkulárk</w:t>
      </w:r>
      <w:r w:rsidR="00754B03">
        <w:rPr>
          <w:rFonts w:asciiTheme="minorHAnsi" w:hAnsiTheme="minorHAnsi" w:cstheme="minorHAnsi"/>
          <w:lang w:eastAsia="cs-CZ"/>
        </w:rPr>
        <w:t>y</w:t>
      </w:r>
      <w:r w:rsidR="00754B03" w:rsidRPr="002376A7">
        <w:rPr>
          <w:rFonts w:asciiTheme="minorHAnsi" w:hAnsiTheme="minorHAnsi" w:cstheme="minorHAnsi"/>
          <w:lang w:eastAsia="cs-CZ"/>
        </w:rPr>
        <w:t xml:space="preserve"> na d</w:t>
      </w:r>
      <w:r w:rsidR="00754B03">
        <w:rPr>
          <w:rFonts w:asciiTheme="minorHAnsi" w:hAnsiTheme="minorHAnsi" w:cstheme="minorHAnsi"/>
          <w:lang w:eastAsia="cs-CZ"/>
        </w:rPr>
        <w:t>ř</w:t>
      </w:r>
      <w:r w:rsidR="00754B03" w:rsidRPr="002376A7">
        <w:rPr>
          <w:rFonts w:asciiTheme="minorHAnsi" w:hAnsiTheme="minorHAnsi" w:cstheme="minorHAnsi"/>
          <w:lang w:eastAsia="cs-CZ"/>
        </w:rPr>
        <w:t xml:space="preserve">evo </w:t>
      </w:r>
      <w:r w:rsidR="00754B03">
        <w:rPr>
          <w:rFonts w:asciiTheme="minorHAnsi" w:hAnsiTheme="minorHAnsi" w:cstheme="minorHAnsi"/>
          <w:lang w:eastAsia="cs-CZ"/>
        </w:rPr>
        <w:t>ve</w:t>
      </w:r>
      <w:r w:rsidR="00754B03" w:rsidRPr="002376A7">
        <w:rPr>
          <w:rFonts w:asciiTheme="minorHAnsi" w:hAnsiTheme="minorHAnsi" w:cstheme="minorHAnsi"/>
          <w:lang w:eastAsia="cs-CZ"/>
        </w:rPr>
        <w:t xml:space="preserve"> vzd</w:t>
      </w:r>
      <w:r w:rsidR="00754B03">
        <w:rPr>
          <w:rFonts w:asciiTheme="minorHAnsi" w:hAnsiTheme="minorHAnsi" w:cstheme="minorHAnsi"/>
          <w:lang w:eastAsia="cs-CZ"/>
        </w:rPr>
        <w:t>á</w:t>
      </w:r>
      <w:r w:rsidR="00754B03" w:rsidRPr="002376A7">
        <w:rPr>
          <w:rFonts w:asciiTheme="minorHAnsi" w:hAnsiTheme="minorHAnsi" w:cstheme="minorHAnsi"/>
          <w:lang w:eastAsia="cs-CZ"/>
        </w:rPr>
        <w:t>lenosti 10 metr</w:t>
      </w:r>
      <w:r w:rsidR="00754B03">
        <w:rPr>
          <w:rFonts w:asciiTheme="minorHAnsi" w:hAnsiTheme="minorHAnsi" w:cstheme="minorHAnsi"/>
          <w:lang w:eastAsia="cs-CZ"/>
        </w:rPr>
        <w:t>ů</w:t>
      </w:r>
      <w:r w:rsidR="00754B03" w:rsidRPr="002376A7">
        <w:rPr>
          <w:rFonts w:asciiTheme="minorHAnsi" w:hAnsiTheme="minorHAnsi" w:cstheme="minorHAnsi"/>
          <w:lang w:eastAsia="cs-CZ"/>
        </w:rPr>
        <w:t>.</w:t>
      </w:r>
    </w:p>
    <w:p w14:paraId="55F2D276" w14:textId="5F80DB06" w:rsidR="00557055" w:rsidRDefault="00557055" w:rsidP="002376A7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6D5F4D11" w14:textId="4919128A" w:rsidR="00557055" w:rsidRDefault="00557055" w:rsidP="002376A7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557055">
        <w:rPr>
          <w:rFonts w:asciiTheme="minorHAnsi" w:hAnsiTheme="minorHAnsi" w:cstheme="minorHAnsi"/>
          <w:b/>
          <w:bCs/>
          <w:lang w:eastAsia="cs-CZ"/>
        </w:rPr>
        <w:t>Proč je akustika při studiu důležitá?</w:t>
      </w:r>
    </w:p>
    <w:p w14:paraId="1D092326" w14:textId="2E1C5448" w:rsidR="00DF187F" w:rsidRDefault="0046045F" w:rsidP="00DF187F">
      <w:pPr>
        <w:spacing w:after="0" w:line="240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Aby</w:t>
      </w:r>
      <w:r w:rsidR="00DF187F" w:rsidRPr="00DF187F">
        <w:rPr>
          <w:rFonts w:asciiTheme="minorHAnsi" w:hAnsiTheme="minorHAnsi" w:cstheme="minorHAnsi"/>
          <w:lang w:eastAsia="cs-CZ"/>
        </w:rPr>
        <w:t xml:space="preserve"> bylo možné slyšet a pochopit, co se říká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v učebně, je nutná dobrá srozumitelnost řeči na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slyšitelné úrovni. Řeč musí být slyšitelná přes okolní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hluk na pozadí</w:t>
      </w:r>
      <w:r w:rsidR="00557055">
        <w:rPr>
          <w:rFonts w:asciiTheme="minorHAnsi" w:hAnsiTheme="minorHAnsi" w:cstheme="minorHAnsi"/>
          <w:lang w:eastAsia="cs-CZ"/>
        </w:rPr>
        <w:t xml:space="preserve">, čemuž se odborně říká </w:t>
      </w:r>
      <w:r w:rsidR="00DF187F" w:rsidRPr="00DF187F">
        <w:rPr>
          <w:rFonts w:asciiTheme="minorHAnsi" w:hAnsiTheme="minorHAnsi" w:cstheme="minorHAnsi"/>
          <w:lang w:eastAsia="cs-CZ"/>
        </w:rPr>
        <w:t>poměr signálu k</w:t>
      </w:r>
      <w:r w:rsidR="00DF187F">
        <w:rPr>
          <w:rFonts w:asciiTheme="minorHAnsi" w:hAnsiTheme="minorHAnsi" w:cstheme="minorHAnsi"/>
          <w:lang w:eastAsia="cs-CZ"/>
        </w:rPr>
        <w:t> </w:t>
      </w:r>
      <w:r w:rsidR="00DF187F" w:rsidRPr="00DF187F">
        <w:rPr>
          <w:rFonts w:asciiTheme="minorHAnsi" w:hAnsiTheme="minorHAnsi" w:cstheme="minorHAnsi"/>
          <w:lang w:eastAsia="cs-CZ"/>
        </w:rPr>
        <w:t>šumu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(SNR).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Čím mladší je posluchač, tím větší musí být SNR, aby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bylo možné jasně slyšet mluvenou řeč.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 xml:space="preserve">Jedna </w:t>
      </w:r>
      <w:r w:rsidR="00DF187F">
        <w:rPr>
          <w:rFonts w:asciiTheme="minorHAnsi" w:hAnsiTheme="minorHAnsi" w:cstheme="minorHAnsi"/>
          <w:lang w:eastAsia="cs-CZ"/>
        </w:rPr>
        <w:t>ze studií</w:t>
      </w:r>
      <w:r w:rsidR="00DF187F" w:rsidRP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CE2F14">
        <w:rPr>
          <w:rFonts w:asciiTheme="minorHAnsi" w:hAnsiTheme="minorHAnsi" w:cstheme="minorHAnsi"/>
          <w:vertAlign w:val="superscript"/>
          <w:lang w:eastAsia="cs-CZ"/>
        </w:rPr>
        <w:t>(</w:t>
      </w:r>
      <w:r w:rsidR="00CE2F14" w:rsidRPr="00CE2F14">
        <w:rPr>
          <w:rFonts w:asciiTheme="minorHAnsi" w:hAnsiTheme="minorHAnsi" w:cstheme="minorHAnsi"/>
          <w:vertAlign w:val="superscript"/>
          <w:lang w:eastAsia="cs-CZ"/>
        </w:rPr>
        <w:t>1</w:t>
      </w:r>
      <w:r w:rsidR="00DF187F" w:rsidRPr="00CE2F14">
        <w:rPr>
          <w:rFonts w:asciiTheme="minorHAnsi" w:hAnsiTheme="minorHAnsi" w:cstheme="minorHAnsi"/>
          <w:vertAlign w:val="superscript"/>
          <w:lang w:eastAsia="cs-CZ"/>
        </w:rPr>
        <w:t>)</w:t>
      </w:r>
      <w:r w:rsidR="00DF187F" w:rsidRPr="00DF187F">
        <w:rPr>
          <w:rFonts w:asciiTheme="minorHAnsi" w:hAnsiTheme="minorHAnsi" w:cstheme="minorHAnsi"/>
          <w:lang w:eastAsia="cs-CZ"/>
        </w:rPr>
        <w:t xml:space="preserve"> ukázala, že zatímco 15 dB by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mohlo být považováno za uspokojivé SNR pro starší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děti (11 let), nejmladší děti (6 let) vyžadovaly SNR až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20 dB, aby byla zajištěna adekvátní srozumitelnost</w:t>
      </w:r>
      <w:r w:rsidR="00DF187F">
        <w:rPr>
          <w:rFonts w:asciiTheme="minorHAnsi" w:hAnsiTheme="minorHAnsi" w:cstheme="minorHAnsi"/>
          <w:lang w:eastAsia="cs-CZ"/>
        </w:rPr>
        <w:t xml:space="preserve"> </w:t>
      </w:r>
      <w:r w:rsidR="00DF187F" w:rsidRPr="00DF187F">
        <w:rPr>
          <w:rFonts w:asciiTheme="minorHAnsi" w:hAnsiTheme="minorHAnsi" w:cstheme="minorHAnsi"/>
          <w:lang w:eastAsia="cs-CZ"/>
        </w:rPr>
        <w:t>řeči.</w:t>
      </w:r>
    </w:p>
    <w:p w14:paraId="57991BDB" w14:textId="27CE8C3C" w:rsidR="00DF187F" w:rsidRDefault="00DF187F" w:rsidP="00F54DF3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64500180" w14:textId="4C4086E2" w:rsidR="00AB018A" w:rsidRDefault="00221100" w:rsidP="00AB018A">
      <w:pPr>
        <w:spacing w:after="0" w:line="240" w:lineRule="auto"/>
        <w:rPr>
          <w:rFonts w:asciiTheme="minorHAnsi" w:hAnsiTheme="minorHAnsi" w:cstheme="minorHAnsi"/>
          <w:i/>
          <w:iCs/>
          <w:lang w:eastAsia="cs-CZ"/>
        </w:rPr>
      </w:pPr>
      <w:r w:rsidRPr="005D73CE">
        <w:rPr>
          <w:rFonts w:asciiTheme="minorHAnsi" w:hAnsiTheme="minorHAnsi" w:cstheme="minorHAnsi"/>
          <w:i/>
          <w:iCs/>
          <w:lang w:eastAsia="cs-CZ"/>
        </w:rPr>
        <w:t xml:space="preserve">„Vědci dospěli k přelomovému zjištění </w:t>
      </w:r>
      <w:r w:rsidRPr="00CE2F14">
        <w:rPr>
          <w:rFonts w:asciiTheme="minorHAnsi" w:hAnsiTheme="minorHAnsi" w:cstheme="minorHAnsi"/>
          <w:i/>
          <w:iCs/>
          <w:vertAlign w:val="superscript"/>
          <w:lang w:eastAsia="cs-CZ"/>
        </w:rPr>
        <w:t>(</w:t>
      </w:r>
      <w:r w:rsidR="00CE2F14" w:rsidRPr="00CE2F14">
        <w:rPr>
          <w:rFonts w:asciiTheme="minorHAnsi" w:hAnsiTheme="minorHAnsi" w:cstheme="minorHAnsi"/>
          <w:i/>
          <w:iCs/>
          <w:vertAlign w:val="superscript"/>
          <w:lang w:eastAsia="cs-CZ"/>
        </w:rPr>
        <w:t>2</w:t>
      </w:r>
      <w:r w:rsidRPr="00CE2F14">
        <w:rPr>
          <w:rFonts w:asciiTheme="minorHAnsi" w:hAnsiTheme="minorHAnsi" w:cstheme="minorHAnsi"/>
          <w:i/>
          <w:iCs/>
          <w:vertAlign w:val="superscript"/>
          <w:lang w:eastAsia="cs-CZ"/>
        </w:rPr>
        <w:t>)</w:t>
      </w:r>
      <w:r w:rsidRPr="005D73CE">
        <w:rPr>
          <w:rFonts w:asciiTheme="minorHAnsi" w:hAnsiTheme="minorHAnsi" w:cstheme="minorHAnsi"/>
          <w:i/>
          <w:iCs/>
          <w:lang w:eastAsia="cs-CZ"/>
        </w:rPr>
        <w:t xml:space="preserve">, že většinu hluku ve školních učebnách </w:t>
      </w:r>
      <w:r w:rsidR="00550905">
        <w:rPr>
          <w:rFonts w:asciiTheme="minorHAnsi" w:hAnsiTheme="minorHAnsi" w:cstheme="minorHAnsi"/>
          <w:i/>
          <w:iCs/>
          <w:lang w:eastAsia="cs-CZ"/>
        </w:rPr>
        <w:t>způsobují především</w:t>
      </w:r>
      <w:r w:rsidRPr="005D73CE">
        <w:rPr>
          <w:rFonts w:asciiTheme="minorHAnsi" w:hAnsiTheme="minorHAnsi" w:cstheme="minorHAnsi"/>
          <w:i/>
          <w:iCs/>
          <w:lang w:eastAsia="cs-CZ"/>
        </w:rPr>
        <w:t xml:space="preserve"> samotní studenti během výuky. Instalací vysoce výkonného absorpčního stropu třídy A došlo </w:t>
      </w:r>
      <w:r w:rsidR="00A56B01" w:rsidRPr="005D73CE">
        <w:rPr>
          <w:rFonts w:asciiTheme="minorHAnsi" w:hAnsiTheme="minorHAnsi" w:cstheme="minorHAnsi"/>
          <w:i/>
          <w:iCs/>
          <w:lang w:eastAsia="cs-CZ"/>
        </w:rPr>
        <w:t>ke</w:t>
      </w:r>
      <w:r w:rsidRPr="005D73CE">
        <w:rPr>
          <w:rFonts w:asciiTheme="minorHAnsi" w:hAnsiTheme="minorHAnsi" w:cstheme="minorHAnsi"/>
          <w:i/>
          <w:iCs/>
          <w:lang w:eastAsia="cs-CZ"/>
        </w:rPr>
        <w:t> zlepšení rozpoznávání slov studenty o 35 % a k snížení vnímané hladiny zvuku na polovinu</w:t>
      </w:r>
      <w:r w:rsidR="00A56B01">
        <w:rPr>
          <w:rFonts w:asciiTheme="minorHAnsi" w:hAnsiTheme="minorHAnsi" w:cstheme="minorHAnsi"/>
          <w:i/>
          <w:iCs/>
          <w:lang w:eastAsia="cs-CZ"/>
        </w:rPr>
        <w:t>,</w:t>
      </w:r>
      <w:r w:rsidR="00AB018A" w:rsidRPr="005D73CE">
        <w:rPr>
          <w:rFonts w:asciiTheme="minorHAnsi" w:hAnsiTheme="minorHAnsi" w:cstheme="minorHAnsi"/>
          <w:i/>
          <w:iCs/>
          <w:lang w:eastAsia="cs-CZ"/>
        </w:rPr>
        <w:t>“</w:t>
      </w:r>
      <w:r w:rsidR="00A56B01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AB018A">
        <w:rPr>
          <w:rFonts w:asciiTheme="minorHAnsi" w:hAnsiTheme="minorHAnsi" w:cstheme="minorHAnsi"/>
          <w:lang w:eastAsia="cs-CZ"/>
        </w:rPr>
        <w:t xml:space="preserve">přibližuje vliv hluku </w:t>
      </w:r>
      <w:r w:rsidR="00AB018A">
        <w:rPr>
          <w:rStyle w:val="Strong"/>
          <w:rFonts w:asciiTheme="minorHAnsi" w:hAnsiTheme="minorHAnsi" w:cstheme="minorHAnsi"/>
          <w:shd w:val="clear" w:color="auto" w:fill="FFFFFF"/>
        </w:rPr>
        <w:t xml:space="preserve">Iveta Králová, </w:t>
      </w:r>
      <w:proofErr w:type="spellStart"/>
      <w:r w:rsidR="00AB018A">
        <w:rPr>
          <w:rStyle w:val="Strong"/>
          <w:rFonts w:asciiTheme="minorHAnsi" w:hAnsiTheme="minorHAnsi" w:cstheme="minorHAnsi"/>
          <w:shd w:val="clear" w:color="auto" w:fill="FFFFFF"/>
        </w:rPr>
        <w:t>Key</w:t>
      </w:r>
      <w:proofErr w:type="spellEnd"/>
      <w:r w:rsidR="00AB018A">
        <w:rPr>
          <w:rStyle w:val="Strong"/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AB018A">
        <w:rPr>
          <w:rStyle w:val="Strong"/>
          <w:rFonts w:asciiTheme="minorHAnsi" w:hAnsiTheme="minorHAnsi" w:cstheme="minorHAnsi"/>
          <w:shd w:val="clear" w:color="auto" w:fill="FFFFFF"/>
        </w:rPr>
        <w:t>Segments</w:t>
      </w:r>
      <w:proofErr w:type="spellEnd"/>
      <w:r w:rsidR="00AB018A">
        <w:rPr>
          <w:rStyle w:val="Strong"/>
          <w:rFonts w:asciiTheme="minorHAnsi" w:hAnsiTheme="minorHAnsi" w:cstheme="minorHAnsi"/>
          <w:shd w:val="clear" w:color="auto" w:fill="FFFFFF"/>
        </w:rPr>
        <w:t xml:space="preserve"> Manager ze společnosti Ecophon</w:t>
      </w:r>
      <w:r w:rsidR="00AB018A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,</w:t>
      </w:r>
      <w:r w:rsidR="00AB018A">
        <w:rPr>
          <w:rStyle w:val="Strong"/>
          <w:rFonts w:asciiTheme="minorHAnsi" w:hAnsiTheme="minorHAnsi" w:cstheme="minorHAnsi"/>
          <w:shd w:val="clear" w:color="auto" w:fill="FFFFFF"/>
        </w:rPr>
        <w:t xml:space="preserve"> </w:t>
      </w:r>
      <w:r w:rsidR="00AB018A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která bezmála čtyřicet let vyvíjí a prodává akustické systémy na absorpci hluku</w:t>
      </w:r>
      <w:r w:rsidR="00AB018A">
        <w:rPr>
          <w:rFonts w:asciiTheme="minorHAnsi" w:hAnsiTheme="minorHAnsi" w:cstheme="minorHAnsi"/>
          <w:b/>
          <w:bCs/>
          <w:shd w:val="clear" w:color="auto" w:fill="FFFFFF"/>
        </w:rPr>
        <w:t xml:space="preserve">. </w:t>
      </w:r>
      <w:r w:rsidR="00AB018A" w:rsidRPr="005D73CE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„</w:t>
      </w:r>
      <w:r w:rsidR="00AB018A" w:rsidRPr="005D73CE">
        <w:rPr>
          <w:rFonts w:asciiTheme="minorHAnsi" w:hAnsiTheme="minorHAnsi" w:cstheme="minorHAnsi"/>
          <w:i/>
          <w:iCs/>
          <w:shd w:val="clear" w:color="auto" w:fill="FFFFFF"/>
        </w:rPr>
        <w:t xml:space="preserve">Teoreticky mělo dojít ke snížení </w:t>
      </w:r>
      <w:r w:rsidR="00AB018A" w:rsidRPr="005D73CE">
        <w:rPr>
          <w:rFonts w:asciiTheme="minorHAnsi" w:hAnsiTheme="minorHAnsi" w:cstheme="minorHAnsi"/>
          <w:i/>
          <w:iCs/>
          <w:lang w:eastAsia="cs-CZ"/>
        </w:rPr>
        <w:t>úrovně zvuku o 3 dB, ale díky změně akustických podmínek, kdy všem bylo rozumět bez zvýšení hlasu, začali všichni mluvit tišeji o 7 dB, s celkovým efektem snížení o 10 dB.</w:t>
      </w:r>
      <w:r w:rsidR="005D73CE">
        <w:rPr>
          <w:rFonts w:asciiTheme="minorHAnsi" w:hAnsiTheme="minorHAnsi" w:cstheme="minorHAnsi"/>
          <w:i/>
          <w:iCs/>
          <w:lang w:eastAsia="cs-CZ"/>
        </w:rPr>
        <w:t>“</w:t>
      </w:r>
    </w:p>
    <w:p w14:paraId="78AEE016" w14:textId="77777777" w:rsidR="00CB1607" w:rsidRDefault="00CB1607" w:rsidP="00AB018A">
      <w:pPr>
        <w:spacing w:after="0" w:line="240" w:lineRule="auto"/>
        <w:rPr>
          <w:rFonts w:asciiTheme="minorHAnsi" w:hAnsiTheme="minorHAnsi" w:cstheme="minorHAnsi"/>
          <w:i/>
          <w:iCs/>
          <w:lang w:eastAsia="cs-CZ"/>
        </w:rPr>
      </w:pPr>
    </w:p>
    <w:p w14:paraId="57CAADC6" w14:textId="24C2BCF4" w:rsidR="00CB1607" w:rsidRDefault="0047715D" w:rsidP="0047715D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F54DF3">
        <w:rPr>
          <w:rFonts w:asciiTheme="minorHAnsi" w:hAnsiTheme="minorHAnsi" w:cstheme="minorHAnsi"/>
          <w:lang w:eastAsia="cs-CZ"/>
        </w:rPr>
        <w:t>Vysoké hladiny hluku zhoršuj</w:t>
      </w:r>
      <w:r>
        <w:rPr>
          <w:rFonts w:asciiTheme="minorHAnsi" w:hAnsiTheme="minorHAnsi" w:cstheme="minorHAnsi"/>
          <w:lang w:eastAsia="cs-CZ"/>
        </w:rPr>
        <w:t>í</w:t>
      </w:r>
      <w:r w:rsidRPr="00F54DF3">
        <w:rPr>
          <w:rFonts w:asciiTheme="minorHAnsi" w:hAnsiTheme="minorHAnsi" w:cstheme="minorHAnsi"/>
          <w:lang w:eastAsia="cs-CZ"/>
        </w:rPr>
        <w:t xml:space="preserve"> výsledky ž</w:t>
      </w:r>
      <w:r>
        <w:rPr>
          <w:rFonts w:asciiTheme="minorHAnsi" w:hAnsiTheme="minorHAnsi" w:cstheme="minorHAnsi"/>
          <w:lang w:eastAsia="cs-CZ"/>
        </w:rPr>
        <w:t>áků</w:t>
      </w:r>
      <w:r w:rsidRPr="00F54DF3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především při výuce matematiky a jazyků. V</w:t>
      </w:r>
      <w:r w:rsidRPr="00F54DF3">
        <w:rPr>
          <w:rFonts w:asciiTheme="minorHAnsi" w:hAnsiTheme="minorHAnsi" w:cstheme="minorHAnsi"/>
          <w:lang w:eastAsia="cs-CZ"/>
        </w:rPr>
        <w:t>ý</w:t>
      </w:r>
      <w:r>
        <w:rPr>
          <w:rFonts w:asciiTheme="minorHAnsi" w:hAnsiTheme="minorHAnsi" w:cstheme="minorHAnsi"/>
          <w:lang w:eastAsia="cs-CZ"/>
        </w:rPr>
        <w:t>z</w:t>
      </w:r>
      <w:r w:rsidRPr="00F54DF3">
        <w:rPr>
          <w:rFonts w:asciiTheme="minorHAnsi" w:hAnsiTheme="minorHAnsi" w:cstheme="minorHAnsi"/>
          <w:lang w:eastAsia="cs-CZ"/>
        </w:rPr>
        <w:t>kum a m</w:t>
      </w:r>
      <w:r>
        <w:rPr>
          <w:rFonts w:asciiTheme="minorHAnsi" w:hAnsiTheme="minorHAnsi" w:cstheme="minorHAnsi"/>
          <w:lang w:eastAsia="cs-CZ"/>
        </w:rPr>
        <w:t>ěření potvrdily</w:t>
      </w:r>
      <w:r w:rsidRPr="00F54DF3">
        <w:rPr>
          <w:rFonts w:asciiTheme="minorHAnsi" w:hAnsiTheme="minorHAnsi" w:cstheme="minorHAnsi"/>
          <w:lang w:eastAsia="cs-CZ"/>
        </w:rPr>
        <w:t>, že ž</w:t>
      </w:r>
      <w:r>
        <w:rPr>
          <w:rFonts w:asciiTheme="minorHAnsi" w:hAnsiTheme="minorHAnsi" w:cstheme="minorHAnsi"/>
          <w:lang w:eastAsia="cs-CZ"/>
        </w:rPr>
        <w:t>á</w:t>
      </w:r>
      <w:r w:rsidRPr="00F54DF3">
        <w:rPr>
          <w:rFonts w:asciiTheme="minorHAnsi" w:hAnsiTheme="minorHAnsi" w:cstheme="minorHAnsi"/>
          <w:lang w:eastAsia="cs-CZ"/>
        </w:rPr>
        <w:t>ci maj</w:t>
      </w:r>
      <w:r>
        <w:rPr>
          <w:rFonts w:asciiTheme="minorHAnsi" w:hAnsiTheme="minorHAnsi" w:cstheme="minorHAnsi"/>
          <w:lang w:eastAsia="cs-CZ"/>
        </w:rPr>
        <w:t>í</w:t>
      </w:r>
      <w:r w:rsidRPr="00F54DF3">
        <w:rPr>
          <w:rFonts w:asciiTheme="minorHAnsi" w:hAnsiTheme="minorHAnsi" w:cstheme="minorHAnsi"/>
          <w:lang w:eastAsia="cs-CZ"/>
        </w:rPr>
        <w:t xml:space="preserve"> p</w:t>
      </w:r>
      <w:r>
        <w:rPr>
          <w:rFonts w:asciiTheme="minorHAnsi" w:hAnsiTheme="minorHAnsi" w:cstheme="minorHAnsi"/>
          <w:lang w:eastAsia="cs-CZ"/>
        </w:rPr>
        <w:t>ř</w:t>
      </w:r>
      <w:r w:rsidRPr="00F54DF3">
        <w:rPr>
          <w:rFonts w:asciiTheme="minorHAnsi" w:hAnsiTheme="minorHAnsi" w:cstheme="minorHAnsi"/>
          <w:lang w:eastAsia="cs-CZ"/>
        </w:rPr>
        <w:t>i vyšš</w:t>
      </w:r>
      <w:r>
        <w:rPr>
          <w:rFonts w:asciiTheme="minorHAnsi" w:hAnsiTheme="minorHAnsi" w:cstheme="minorHAnsi"/>
          <w:lang w:eastAsia="cs-CZ"/>
        </w:rPr>
        <w:t>ím hluku (65 dB)</w:t>
      </w:r>
      <w:r w:rsidRPr="00F54DF3">
        <w:rPr>
          <w:rFonts w:asciiTheme="minorHAnsi" w:hAnsiTheme="minorHAnsi" w:cstheme="minorHAnsi"/>
          <w:lang w:eastAsia="cs-CZ"/>
        </w:rPr>
        <w:t xml:space="preserve"> problém </w:t>
      </w:r>
      <w:r>
        <w:rPr>
          <w:rFonts w:asciiTheme="minorHAnsi" w:hAnsiTheme="minorHAnsi" w:cstheme="minorHAnsi"/>
          <w:lang w:eastAsia="cs-CZ"/>
        </w:rPr>
        <w:t xml:space="preserve">především </w:t>
      </w:r>
      <w:r w:rsidRPr="00F54DF3">
        <w:rPr>
          <w:rFonts w:asciiTheme="minorHAnsi" w:hAnsiTheme="minorHAnsi" w:cstheme="minorHAnsi"/>
          <w:lang w:eastAsia="cs-CZ"/>
        </w:rPr>
        <w:t>s pochopením čt</w:t>
      </w:r>
      <w:r>
        <w:rPr>
          <w:rFonts w:asciiTheme="minorHAnsi" w:hAnsiTheme="minorHAnsi" w:cstheme="minorHAnsi"/>
          <w:lang w:eastAsia="cs-CZ"/>
        </w:rPr>
        <w:t>e</w:t>
      </w:r>
      <w:r w:rsidRPr="00F54DF3">
        <w:rPr>
          <w:rFonts w:asciiTheme="minorHAnsi" w:hAnsiTheme="minorHAnsi" w:cstheme="minorHAnsi"/>
          <w:lang w:eastAsia="cs-CZ"/>
        </w:rPr>
        <w:t>ného textu.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F54DF3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>livem lepší</w:t>
      </w:r>
      <w:r w:rsidRPr="00F54DF3">
        <w:rPr>
          <w:rFonts w:asciiTheme="minorHAnsi" w:hAnsiTheme="minorHAnsi" w:cstheme="minorHAnsi"/>
          <w:lang w:eastAsia="cs-CZ"/>
        </w:rPr>
        <w:t xml:space="preserve"> akustiky s</w:t>
      </w:r>
      <w:r w:rsidR="00E423AB">
        <w:rPr>
          <w:rFonts w:asciiTheme="minorHAnsi" w:hAnsiTheme="minorHAnsi" w:cstheme="minorHAnsi"/>
          <w:lang w:eastAsia="cs-CZ"/>
        </w:rPr>
        <w:t>e</w:t>
      </w:r>
      <w:r w:rsidRPr="00F54DF3">
        <w:rPr>
          <w:rFonts w:asciiTheme="minorHAnsi" w:hAnsiTheme="minorHAnsi" w:cstheme="minorHAnsi"/>
          <w:lang w:eastAsia="cs-CZ"/>
        </w:rPr>
        <w:t xml:space="preserve"> </w:t>
      </w:r>
      <w:r w:rsidR="00E423AB">
        <w:rPr>
          <w:rFonts w:asciiTheme="minorHAnsi" w:hAnsiTheme="minorHAnsi" w:cstheme="minorHAnsi"/>
          <w:lang w:eastAsia="cs-CZ"/>
        </w:rPr>
        <w:t xml:space="preserve">výsledky </w:t>
      </w:r>
      <w:r w:rsidRPr="00F54DF3">
        <w:rPr>
          <w:rFonts w:asciiTheme="minorHAnsi" w:hAnsiTheme="minorHAnsi" w:cstheme="minorHAnsi"/>
          <w:lang w:eastAsia="cs-CZ"/>
        </w:rPr>
        <w:t>test</w:t>
      </w:r>
      <w:r w:rsidR="00E423AB">
        <w:rPr>
          <w:rFonts w:asciiTheme="minorHAnsi" w:hAnsiTheme="minorHAnsi" w:cstheme="minorHAnsi"/>
          <w:lang w:eastAsia="cs-CZ"/>
        </w:rPr>
        <w:t>ů</w:t>
      </w:r>
      <w:r w:rsidRPr="00F54DF3">
        <w:rPr>
          <w:rFonts w:asciiTheme="minorHAnsi" w:hAnsiTheme="minorHAnsi" w:cstheme="minorHAnsi"/>
          <w:lang w:eastAsia="cs-CZ"/>
        </w:rPr>
        <w:t xml:space="preserve"> u </w:t>
      </w:r>
      <w:r w:rsidR="00E423AB">
        <w:rPr>
          <w:rFonts w:asciiTheme="minorHAnsi" w:hAnsiTheme="minorHAnsi" w:cstheme="minorHAnsi"/>
          <w:lang w:eastAsia="cs-CZ"/>
        </w:rPr>
        <w:t>s</w:t>
      </w:r>
      <w:r w:rsidRPr="00F54DF3">
        <w:rPr>
          <w:rFonts w:asciiTheme="minorHAnsi" w:hAnsiTheme="minorHAnsi" w:cstheme="minorHAnsi"/>
          <w:lang w:eastAsia="cs-CZ"/>
        </w:rPr>
        <w:t>tudent</w:t>
      </w:r>
      <w:r w:rsidR="00E423AB">
        <w:rPr>
          <w:rFonts w:asciiTheme="minorHAnsi" w:hAnsiTheme="minorHAnsi" w:cstheme="minorHAnsi"/>
          <w:lang w:eastAsia="cs-CZ"/>
        </w:rPr>
        <w:t>ů zlepšily</w:t>
      </w:r>
      <w:r w:rsidRPr="00F54DF3">
        <w:rPr>
          <w:rFonts w:asciiTheme="minorHAnsi" w:hAnsiTheme="minorHAnsi" w:cstheme="minorHAnsi"/>
          <w:lang w:eastAsia="cs-CZ"/>
        </w:rPr>
        <w:t xml:space="preserve"> o 4 až 7</w:t>
      </w:r>
      <w:r w:rsidR="00E423AB">
        <w:rPr>
          <w:rFonts w:asciiTheme="minorHAnsi" w:hAnsiTheme="minorHAnsi" w:cstheme="minorHAnsi"/>
          <w:lang w:eastAsia="cs-CZ"/>
        </w:rPr>
        <w:t xml:space="preserve"> </w:t>
      </w:r>
      <w:r w:rsidRPr="00F54DF3">
        <w:rPr>
          <w:rFonts w:asciiTheme="minorHAnsi" w:hAnsiTheme="minorHAnsi" w:cstheme="minorHAnsi"/>
          <w:lang w:eastAsia="cs-CZ"/>
        </w:rPr>
        <w:t>%</w:t>
      </w:r>
      <w:r w:rsidR="00A56B01">
        <w:rPr>
          <w:rFonts w:asciiTheme="minorHAnsi" w:hAnsiTheme="minorHAnsi" w:cstheme="minorHAnsi"/>
          <w:lang w:eastAsia="cs-CZ"/>
        </w:rPr>
        <w:t xml:space="preserve"> a </w:t>
      </w:r>
      <w:r w:rsidRPr="00F54DF3">
        <w:rPr>
          <w:rFonts w:asciiTheme="minorHAnsi" w:hAnsiTheme="minorHAnsi" w:cstheme="minorHAnsi"/>
          <w:lang w:eastAsia="cs-CZ"/>
        </w:rPr>
        <w:t>zlepšila s</w:t>
      </w:r>
      <w:r w:rsidR="00E423AB">
        <w:rPr>
          <w:rFonts w:asciiTheme="minorHAnsi" w:hAnsiTheme="minorHAnsi" w:cstheme="minorHAnsi"/>
          <w:lang w:eastAsia="cs-CZ"/>
        </w:rPr>
        <w:t>e</w:t>
      </w:r>
      <w:r w:rsidRPr="00F54DF3">
        <w:rPr>
          <w:rFonts w:asciiTheme="minorHAnsi" w:hAnsiTheme="minorHAnsi" w:cstheme="minorHAnsi"/>
          <w:lang w:eastAsia="cs-CZ"/>
        </w:rPr>
        <w:t xml:space="preserve"> spoluprác</w:t>
      </w:r>
      <w:r w:rsidR="00E423AB">
        <w:rPr>
          <w:rFonts w:asciiTheme="minorHAnsi" w:hAnsiTheme="minorHAnsi" w:cstheme="minorHAnsi"/>
          <w:lang w:eastAsia="cs-CZ"/>
        </w:rPr>
        <w:t>e</w:t>
      </w:r>
      <w:r w:rsidRPr="00F54DF3">
        <w:rPr>
          <w:rFonts w:asciiTheme="minorHAnsi" w:hAnsiTheme="minorHAnsi" w:cstheme="minorHAnsi"/>
          <w:lang w:eastAsia="cs-CZ"/>
        </w:rPr>
        <w:t xml:space="preserve"> </w:t>
      </w:r>
      <w:r w:rsidR="00A56B01">
        <w:rPr>
          <w:rFonts w:asciiTheme="minorHAnsi" w:hAnsiTheme="minorHAnsi" w:cstheme="minorHAnsi"/>
          <w:lang w:eastAsia="cs-CZ"/>
        </w:rPr>
        <w:t>i</w:t>
      </w:r>
      <w:r w:rsidRPr="00F54DF3">
        <w:rPr>
          <w:rFonts w:asciiTheme="minorHAnsi" w:hAnsiTheme="minorHAnsi" w:cstheme="minorHAnsi"/>
          <w:lang w:eastAsia="cs-CZ"/>
        </w:rPr>
        <w:t xml:space="preserve"> s</w:t>
      </w:r>
      <w:r w:rsidR="00E423AB">
        <w:rPr>
          <w:rFonts w:asciiTheme="minorHAnsi" w:hAnsiTheme="minorHAnsi" w:cstheme="minorHAnsi"/>
          <w:lang w:eastAsia="cs-CZ"/>
        </w:rPr>
        <w:t>ou</w:t>
      </w:r>
      <w:r w:rsidRPr="00F54DF3">
        <w:rPr>
          <w:rFonts w:asciiTheme="minorHAnsi" w:hAnsiTheme="minorHAnsi" w:cstheme="minorHAnsi"/>
          <w:lang w:eastAsia="cs-CZ"/>
        </w:rPr>
        <w:t>st</w:t>
      </w:r>
      <w:r w:rsidR="00E423AB">
        <w:rPr>
          <w:rFonts w:asciiTheme="minorHAnsi" w:hAnsiTheme="minorHAnsi" w:cstheme="minorHAnsi"/>
          <w:lang w:eastAsia="cs-CZ"/>
        </w:rPr>
        <w:t>ř</w:t>
      </w:r>
      <w:r w:rsidRPr="00F54DF3">
        <w:rPr>
          <w:rFonts w:asciiTheme="minorHAnsi" w:hAnsiTheme="minorHAnsi" w:cstheme="minorHAnsi"/>
          <w:lang w:eastAsia="cs-CZ"/>
        </w:rPr>
        <w:t>e</w:t>
      </w:r>
      <w:r w:rsidR="00E423AB">
        <w:rPr>
          <w:rFonts w:asciiTheme="minorHAnsi" w:hAnsiTheme="minorHAnsi" w:cstheme="minorHAnsi"/>
          <w:lang w:eastAsia="cs-CZ"/>
        </w:rPr>
        <w:t>dě</w:t>
      </w:r>
      <w:r w:rsidRPr="00F54DF3">
        <w:rPr>
          <w:rFonts w:asciiTheme="minorHAnsi" w:hAnsiTheme="minorHAnsi" w:cstheme="minorHAnsi"/>
          <w:lang w:eastAsia="cs-CZ"/>
        </w:rPr>
        <w:t>nos</w:t>
      </w:r>
      <w:r w:rsidR="00E423AB">
        <w:rPr>
          <w:rFonts w:asciiTheme="minorHAnsi" w:hAnsiTheme="minorHAnsi" w:cstheme="minorHAnsi"/>
          <w:lang w:eastAsia="cs-CZ"/>
        </w:rPr>
        <w:t>t</w:t>
      </w:r>
      <w:r w:rsidRPr="00F54DF3">
        <w:rPr>
          <w:rFonts w:asciiTheme="minorHAnsi" w:hAnsiTheme="minorHAnsi" w:cstheme="minorHAnsi"/>
          <w:lang w:eastAsia="cs-CZ"/>
        </w:rPr>
        <w:t xml:space="preserve">, </w:t>
      </w:r>
      <w:r w:rsidR="00E423AB">
        <w:rPr>
          <w:rFonts w:asciiTheme="minorHAnsi" w:hAnsiTheme="minorHAnsi" w:cstheme="minorHAnsi"/>
          <w:lang w:eastAsia="cs-CZ"/>
        </w:rPr>
        <w:t>což ve výsledku vedlo i</w:t>
      </w:r>
      <w:r w:rsidRPr="00F54DF3">
        <w:rPr>
          <w:rFonts w:asciiTheme="minorHAnsi" w:hAnsiTheme="minorHAnsi" w:cstheme="minorHAnsi"/>
          <w:lang w:eastAsia="cs-CZ"/>
        </w:rPr>
        <w:t xml:space="preserve"> k menš</w:t>
      </w:r>
      <w:r w:rsidR="00E423AB">
        <w:rPr>
          <w:rFonts w:asciiTheme="minorHAnsi" w:hAnsiTheme="minorHAnsi" w:cstheme="minorHAnsi"/>
          <w:lang w:eastAsia="cs-CZ"/>
        </w:rPr>
        <w:t>í</w:t>
      </w:r>
      <w:r w:rsidRPr="00F54DF3">
        <w:rPr>
          <w:rFonts w:asciiTheme="minorHAnsi" w:hAnsiTheme="minorHAnsi" w:cstheme="minorHAnsi"/>
          <w:lang w:eastAsia="cs-CZ"/>
        </w:rPr>
        <w:t xml:space="preserve"> únav</w:t>
      </w:r>
      <w:r w:rsidR="00E423AB">
        <w:rPr>
          <w:rFonts w:asciiTheme="minorHAnsi" w:hAnsiTheme="minorHAnsi" w:cstheme="minorHAnsi"/>
          <w:lang w:eastAsia="cs-CZ"/>
        </w:rPr>
        <w:t>ě</w:t>
      </w:r>
      <w:r w:rsidRPr="00F54DF3">
        <w:rPr>
          <w:rFonts w:asciiTheme="minorHAnsi" w:hAnsiTheme="minorHAnsi" w:cstheme="minorHAnsi"/>
          <w:lang w:eastAsia="cs-CZ"/>
        </w:rPr>
        <w:t xml:space="preserve">. </w:t>
      </w:r>
    </w:p>
    <w:p w14:paraId="6FA7F588" w14:textId="198362FC" w:rsidR="00CB1607" w:rsidRDefault="00CB1607" w:rsidP="0047715D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60792BB2" w14:textId="45BF4AFE" w:rsidR="00CB1607" w:rsidRDefault="00CB1607" w:rsidP="0047715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 w:rsidRPr="00CB1607">
        <w:rPr>
          <w:rFonts w:asciiTheme="minorHAnsi" w:hAnsiTheme="minorHAnsi" w:cstheme="minorHAnsi"/>
          <w:b/>
          <w:bCs/>
          <w:lang w:eastAsia="cs-CZ"/>
        </w:rPr>
        <w:t>Akustické řešení v berounské školce</w:t>
      </w:r>
    </w:p>
    <w:p w14:paraId="49C0B164" w14:textId="320A711F" w:rsidR="005D73CE" w:rsidRDefault="002645FB" w:rsidP="005D73CE">
      <w:pPr>
        <w:spacing w:after="0" w:line="240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Jak již bylo zmíněno, h</w:t>
      </w:r>
      <w:r w:rsidR="00E423AB">
        <w:rPr>
          <w:rFonts w:asciiTheme="minorHAnsi" w:hAnsiTheme="minorHAnsi" w:cstheme="minorHAnsi"/>
          <w:lang w:eastAsia="cs-CZ"/>
        </w:rPr>
        <w:t xml:space="preserve">luk </w:t>
      </w:r>
      <w:r>
        <w:rPr>
          <w:rFonts w:asciiTheme="minorHAnsi" w:hAnsiTheme="minorHAnsi" w:cstheme="minorHAnsi"/>
          <w:lang w:eastAsia="cs-CZ"/>
        </w:rPr>
        <w:t xml:space="preserve">a srozumitelnost řeči </w:t>
      </w:r>
      <w:r w:rsidR="00E423AB">
        <w:rPr>
          <w:rFonts w:asciiTheme="minorHAnsi" w:hAnsiTheme="minorHAnsi" w:cstheme="minorHAnsi"/>
          <w:lang w:eastAsia="cs-CZ"/>
        </w:rPr>
        <w:t>hraj</w:t>
      </w:r>
      <w:r>
        <w:rPr>
          <w:rFonts w:asciiTheme="minorHAnsi" w:hAnsiTheme="minorHAnsi" w:cstheme="minorHAnsi"/>
          <w:lang w:eastAsia="cs-CZ"/>
        </w:rPr>
        <w:t>í</w:t>
      </w:r>
      <w:r w:rsidR="00E423AB">
        <w:rPr>
          <w:rFonts w:asciiTheme="minorHAnsi" w:hAnsiTheme="minorHAnsi" w:cstheme="minorHAnsi"/>
          <w:lang w:eastAsia="cs-CZ"/>
        </w:rPr>
        <w:t xml:space="preserve"> důležitou roli i v případě těch nejmen</w:t>
      </w:r>
      <w:r w:rsidR="00851D41">
        <w:rPr>
          <w:rFonts w:asciiTheme="minorHAnsi" w:hAnsiTheme="minorHAnsi" w:cstheme="minorHAnsi"/>
          <w:lang w:eastAsia="cs-CZ"/>
        </w:rPr>
        <w:t>ších</w:t>
      </w:r>
      <w:r w:rsidR="00E423AB">
        <w:rPr>
          <w:rFonts w:asciiTheme="minorHAnsi" w:hAnsiTheme="minorHAnsi" w:cstheme="minorHAnsi"/>
          <w:lang w:eastAsia="cs-CZ"/>
        </w:rPr>
        <w:t>.</w:t>
      </w:r>
      <w:r w:rsidR="00CB1607">
        <w:rPr>
          <w:rFonts w:asciiTheme="minorHAnsi" w:hAnsiTheme="minorHAnsi" w:cstheme="minorHAnsi"/>
          <w:lang w:eastAsia="cs-CZ"/>
        </w:rPr>
        <w:t xml:space="preserve"> </w:t>
      </w:r>
      <w:r w:rsidR="00851D41">
        <w:rPr>
          <w:rFonts w:asciiTheme="minorHAnsi" w:hAnsiTheme="minorHAnsi" w:cstheme="minorHAnsi"/>
          <w:lang w:eastAsia="cs-CZ"/>
        </w:rPr>
        <w:t xml:space="preserve">V soukromé </w:t>
      </w:r>
      <w:r w:rsidR="00217DDD">
        <w:rPr>
          <w:rFonts w:asciiTheme="minorHAnsi" w:hAnsiTheme="minorHAnsi" w:cstheme="minorHAnsi"/>
          <w:lang w:eastAsia="cs-CZ"/>
        </w:rPr>
        <w:t>MŠ</w:t>
      </w:r>
      <w:r w:rsidR="00851D41">
        <w:rPr>
          <w:rFonts w:asciiTheme="minorHAnsi" w:hAnsiTheme="minorHAnsi" w:cstheme="minorHAnsi"/>
          <w:lang w:eastAsia="cs-CZ"/>
        </w:rPr>
        <w:t xml:space="preserve"> NEMO v Ber</w:t>
      </w:r>
      <w:r w:rsidR="003407B0">
        <w:rPr>
          <w:rFonts w:asciiTheme="minorHAnsi" w:hAnsiTheme="minorHAnsi" w:cstheme="minorHAnsi"/>
          <w:lang w:eastAsia="cs-CZ"/>
        </w:rPr>
        <w:t>o</w:t>
      </w:r>
      <w:r w:rsidR="00851D41">
        <w:rPr>
          <w:rFonts w:asciiTheme="minorHAnsi" w:hAnsiTheme="minorHAnsi" w:cstheme="minorHAnsi"/>
          <w:lang w:eastAsia="cs-CZ"/>
        </w:rPr>
        <w:t>uně se</w:t>
      </w:r>
      <w:r w:rsidR="003407B0">
        <w:rPr>
          <w:rFonts w:asciiTheme="minorHAnsi" w:hAnsiTheme="minorHAnsi" w:cstheme="minorHAnsi"/>
          <w:lang w:eastAsia="cs-CZ"/>
        </w:rPr>
        <w:t xml:space="preserve"> proto</w:t>
      </w:r>
      <w:r w:rsidR="00851D41">
        <w:rPr>
          <w:rFonts w:asciiTheme="minorHAnsi" w:hAnsiTheme="minorHAnsi" w:cstheme="minorHAnsi"/>
          <w:lang w:eastAsia="cs-CZ"/>
        </w:rPr>
        <w:t xml:space="preserve"> rozhodli na </w:t>
      </w:r>
      <w:r w:rsidR="00A56B01">
        <w:rPr>
          <w:rFonts w:asciiTheme="minorHAnsi" w:hAnsiTheme="minorHAnsi" w:cstheme="minorHAnsi"/>
          <w:lang w:eastAsia="cs-CZ"/>
        </w:rPr>
        <w:t xml:space="preserve">optimální </w:t>
      </w:r>
      <w:r w:rsidR="00851D41">
        <w:rPr>
          <w:rFonts w:asciiTheme="minorHAnsi" w:hAnsiTheme="minorHAnsi" w:cstheme="minorHAnsi"/>
          <w:lang w:eastAsia="cs-CZ"/>
        </w:rPr>
        <w:t>akustiku vsadit významně.</w:t>
      </w:r>
      <w:r w:rsidR="00A56B01">
        <w:rPr>
          <w:rFonts w:asciiTheme="minorHAnsi" w:hAnsiTheme="minorHAnsi" w:cstheme="minorHAnsi"/>
          <w:lang w:eastAsia="cs-CZ"/>
        </w:rPr>
        <w:t xml:space="preserve"> </w:t>
      </w:r>
      <w:r w:rsidR="003407B0">
        <w:rPr>
          <w:rFonts w:asciiTheme="minorHAnsi" w:hAnsiTheme="minorHAnsi" w:cstheme="minorHAnsi"/>
          <w:i/>
          <w:iCs/>
          <w:lang w:eastAsia="cs-CZ"/>
        </w:rPr>
        <w:t>„</w:t>
      </w:r>
      <w:r w:rsidR="00851D41">
        <w:rPr>
          <w:rFonts w:asciiTheme="minorHAnsi" w:hAnsiTheme="minorHAnsi" w:cstheme="minorHAnsi"/>
          <w:i/>
          <w:iCs/>
          <w:lang w:eastAsia="cs-CZ"/>
        </w:rPr>
        <w:t xml:space="preserve">Ve školkách obecně panují velmi hlučné podmínky. Často v nich </w:t>
      </w:r>
      <w:r w:rsidR="00D33E33" w:rsidRPr="0047715D">
        <w:rPr>
          <w:rFonts w:asciiTheme="minorHAnsi" w:hAnsiTheme="minorHAnsi" w:cstheme="minorHAnsi"/>
          <w:i/>
          <w:iCs/>
          <w:lang w:eastAsia="cs-CZ"/>
        </w:rPr>
        <w:t xml:space="preserve">učitelé musí </w:t>
      </w:r>
      <w:r w:rsidR="00255763" w:rsidRPr="0047715D">
        <w:rPr>
          <w:rFonts w:asciiTheme="minorHAnsi" w:hAnsiTheme="minorHAnsi" w:cstheme="minorHAnsi"/>
          <w:i/>
          <w:iCs/>
          <w:lang w:eastAsia="cs-CZ"/>
        </w:rPr>
        <w:t>mluvit hlasitěji</w:t>
      </w:r>
      <w:r w:rsidR="0046045F">
        <w:rPr>
          <w:rFonts w:asciiTheme="minorHAnsi" w:hAnsiTheme="minorHAnsi" w:cstheme="minorHAnsi"/>
          <w:i/>
          <w:iCs/>
          <w:lang w:eastAsia="cs-CZ"/>
        </w:rPr>
        <w:t xml:space="preserve"> a ně</w:t>
      </w:r>
      <w:r>
        <w:rPr>
          <w:rFonts w:asciiTheme="minorHAnsi" w:hAnsiTheme="minorHAnsi" w:cstheme="minorHAnsi"/>
          <w:i/>
          <w:iCs/>
          <w:lang w:eastAsia="cs-CZ"/>
        </w:rPr>
        <w:t>kdy</w:t>
      </w:r>
      <w:r w:rsidR="00851D41">
        <w:rPr>
          <w:rFonts w:asciiTheme="minorHAnsi" w:hAnsiTheme="minorHAnsi" w:cstheme="minorHAnsi"/>
          <w:i/>
          <w:iCs/>
          <w:lang w:eastAsia="cs-CZ"/>
        </w:rPr>
        <w:t xml:space="preserve"> jsou</w:t>
      </w:r>
      <w:r w:rsidR="003407B0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46045F">
        <w:rPr>
          <w:rFonts w:asciiTheme="minorHAnsi" w:hAnsiTheme="minorHAnsi" w:cstheme="minorHAnsi"/>
          <w:i/>
          <w:iCs/>
          <w:lang w:eastAsia="cs-CZ"/>
        </w:rPr>
        <w:t>i</w:t>
      </w:r>
      <w:r w:rsidR="00851D41">
        <w:rPr>
          <w:rFonts w:asciiTheme="minorHAnsi" w:hAnsiTheme="minorHAnsi" w:cstheme="minorHAnsi"/>
          <w:i/>
          <w:iCs/>
          <w:lang w:eastAsia="cs-CZ"/>
        </w:rPr>
        <w:t xml:space="preserve"> nuceni </w:t>
      </w:r>
      <w:r w:rsidR="00255763" w:rsidRPr="0047715D">
        <w:rPr>
          <w:rFonts w:asciiTheme="minorHAnsi" w:hAnsiTheme="minorHAnsi" w:cstheme="minorHAnsi"/>
          <w:i/>
          <w:iCs/>
          <w:lang w:eastAsia="cs-CZ"/>
        </w:rPr>
        <w:t>jít přímo za dětmi</w:t>
      </w:r>
      <w:r w:rsidR="00851D41">
        <w:rPr>
          <w:rFonts w:asciiTheme="minorHAnsi" w:hAnsiTheme="minorHAnsi" w:cstheme="minorHAnsi"/>
          <w:i/>
          <w:iCs/>
          <w:lang w:eastAsia="cs-CZ"/>
        </w:rPr>
        <w:t xml:space="preserve"> ve snaze jim něco sdělit nebo se dočkat jejich reakce</w:t>
      </w:r>
      <w:r w:rsidR="00255763" w:rsidRPr="0047715D">
        <w:rPr>
          <w:rFonts w:asciiTheme="minorHAnsi" w:hAnsiTheme="minorHAnsi" w:cstheme="minorHAnsi"/>
          <w:i/>
          <w:iCs/>
          <w:lang w:eastAsia="cs-CZ"/>
        </w:rPr>
        <w:t>. Potřeba hovořit na děti hlasitěji samozřejmě namáhá hlasivky</w:t>
      </w:r>
      <w:r w:rsidR="00E423AB">
        <w:rPr>
          <w:rFonts w:asciiTheme="minorHAnsi" w:hAnsiTheme="minorHAnsi" w:cstheme="minorHAnsi"/>
          <w:i/>
          <w:iCs/>
          <w:lang w:eastAsia="cs-CZ"/>
        </w:rPr>
        <w:t xml:space="preserve"> a většina učitelů</w:t>
      </w:r>
      <w:r>
        <w:rPr>
          <w:rFonts w:asciiTheme="minorHAnsi" w:hAnsiTheme="minorHAnsi" w:cstheme="minorHAnsi"/>
          <w:i/>
          <w:iCs/>
          <w:lang w:eastAsia="cs-CZ"/>
        </w:rPr>
        <w:t xml:space="preserve"> s nimi má během kariéry problémy</w:t>
      </w:r>
      <w:r w:rsidR="00851D41">
        <w:rPr>
          <w:rFonts w:asciiTheme="minorHAnsi" w:hAnsiTheme="minorHAnsi" w:cstheme="minorHAnsi"/>
          <w:i/>
          <w:iCs/>
          <w:lang w:eastAsia="cs-CZ"/>
        </w:rPr>
        <w:t>. Jsem proto velmi ráda, že akustika v</w:t>
      </w:r>
      <w:r w:rsidR="003407B0">
        <w:rPr>
          <w:rFonts w:asciiTheme="minorHAnsi" w:hAnsiTheme="minorHAnsi" w:cstheme="minorHAnsi"/>
          <w:i/>
          <w:iCs/>
          <w:lang w:eastAsia="cs-CZ"/>
        </w:rPr>
        <w:t> </w:t>
      </w:r>
      <w:r w:rsidR="00851D41">
        <w:rPr>
          <w:rFonts w:asciiTheme="minorHAnsi" w:hAnsiTheme="minorHAnsi" w:cstheme="minorHAnsi"/>
          <w:i/>
          <w:iCs/>
          <w:lang w:eastAsia="cs-CZ"/>
        </w:rPr>
        <w:t>naš</w:t>
      </w:r>
      <w:r w:rsidR="003407B0">
        <w:rPr>
          <w:rFonts w:asciiTheme="minorHAnsi" w:hAnsiTheme="minorHAnsi" w:cstheme="minorHAnsi"/>
          <w:i/>
          <w:iCs/>
          <w:lang w:eastAsia="cs-CZ"/>
        </w:rPr>
        <w:t xml:space="preserve">í školce </w:t>
      </w:r>
      <w:r w:rsidR="00851D41">
        <w:rPr>
          <w:rFonts w:asciiTheme="minorHAnsi" w:hAnsiTheme="minorHAnsi" w:cstheme="minorHAnsi"/>
          <w:i/>
          <w:iCs/>
          <w:lang w:eastAsia="cs-CZ"/>
        </w:rPr>
        <w:t>splňuje ty nepřísnější standardy</w:t>
      </w:r>
      <w:r w:rsidR="00F907F9">
        <w:rPr>
          <w:rFonts w:asciiTheme="minorHAnsi" w:hAnsiTheme="minorHAnsi" w:cstheme="minorHAnsi"/>
          <w:i/>
          <w:iCs/>
          <w:lang w:eastAsia="cs-CZ"/>
        </w:rPr>
        <w:t>,</w:t>
      </w:r>
      <w:r w:rsidR="005D73CE" w:rsidRPr="0047715D">
        <w:rPr>
          <w:rFonts w:asciiTheme="minorHAnsi" w:hAnsiTheme="minorHAnsi" w:cstheme="minorHAnsi"/>
          <w:i/>
          <w:iCs/>
          <w:lang w:eastAsia="cs-CZ"/>
        </w:rPr>
        <w:t>“</w:t>
      </w:r>
      <w:r w:rsidR="005D73CE">
        <w:rPr>
          <w:rFonts w:asciiTheme="minorHAnsi" w:hAnsiTheme="minorHAnsi" w:cstheme="minorHAnsi"/>
          <w:lang w:eastAsia="cs-CZ"/>
        </w:rPr>
        <w:t xml:space="preserve"> říká</w:t>
      </w:r>
      <w:r w:rsidR="00A56B01">
        <w:rPr>
          <w:rFonts w:asciiTheme="minorHAnsi" w:hAnsiTheme="minorHAnsi" w:cstheme="minorHAnsi"/>
          <w:lang w:eastAsia="cs-CZ"/>
        </w:rPr>
        <w:t xml:space="preserve"> </w:t>
      </w:r>
      <w:r w:rsidR="005D73CE" w:rsidRPr="0014529B">
        <w:rPr>
          <w:rFonts w:asciiTheme="minorHAnsi" w:hAnsiTheme="minorHAnsi" w:cstheme="minorHAnsi"/>
          <w:b/>
          <w:bCs/>
          <w:lang w:eastAsia="cs-CZ"/>
        </w:rPr>
        <w:t>Blanka Nedorostov</w:t>
      </w:r>
      <w:r w:rsidR="0047715D" w:rsidRPr="0014529B">
        <w:rPr>
          <w:rFonts w:asciiTheme="minorHAnsi" w:hAnsiTheme="minorHAnsi" w:cstheme="minorHAnsi"/>
          <w:b/>
          <w:bCs/>
          <w:lang w:eastAsia="cs-CZ"/>
        </w:rPr>
        <w:t>á,</w:t>
      </w:r>
      <w:r w:rsidR="005D73CE" w:rsidRPr="0014529B">
        <w:rPr>
          <w:rFonts w:asciiTheme="minorHAnsi" w:hAnsiTheme="minorHAnsi" w:cstheme="minorHAnsi"/>
          <w:b/>
          <w:bCs/>
          <w:lang w:eastAsia="cs-CZ"/>
        </w:rPr>
        <w:t xml:space="preserve"> ředitelka MŠ NEMO</w:t>
      </w:r>
      <w:r w:rsidR="0047715D" w:rsidRPr="0014529B">
        <w:rPr>
          <w:rFonts w:asciiTheme="minorHAnsi" w:hAnsiTheme="minorHAnsi" w:cstheme="minorHAnsi"/>
          <w:b/>
          <w:bCs/>
          <w:lang w:eastAsia="cs-CZ"/>
        </w:rPr>
        <w:t xml:space="preserve"> v </w:t>
      </w:r>
      <w:r w:rsidR="005D73CE" w:rsidRPr="0014529B">
        <w:rPr>
          <w:rFonts w:asciiTheme="minorHAnsi" w:hAnsiTheme="minorHAnsi" w:cstheme="minorHAnsi"/>
          <w:b/>
          <w:bCs/>
          <w:lang w:eastAsia="cs-CZ"/>
        </w:rPr>
        <w:t>Beroun</w:t>
      </w:r>
      <w:r w:rsidR="0047715D" w:rsidRPr="0014529B">
        <w:rPr>
          <w:rFonts w:asciiTheme="minorHAnsi" w:hAnsiTheme="minorHAnsi" w:cstheme="minorHAnsi"/>
          <w:b/>
          <w:bCs/>
          <w:lang w:eastAsia="cs-CZ"/>
        </w:rPr>
        <w:t>ě</w:t>
      </w:r>
      <w:r w:rsidR="0047715D">
        <w:rPr>
          <w:rFonts w:asciiTheme="minorHAnsi" w:hAnsiTheme="minorHAnsi" w:cstheme="minorHAnsi"/>
          <w:lang w:eastAsia="cs-CZ"/>
        </w:rPr>
        <w:t>.</w:t>
      </w:r>
    </w:p>
    <w:p w14:paraId="621E0500" w14:textId="34B2B5A1" w:rsidR="00E423AB" w:rsidRDefault="00E423AB" w:rsidP="005D73CE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103C091E" w14:textId="2281F7F6" w:rsidR="00371240" w:rsidRPr="004A7F1F" w:rsidRDefault="00371240" w:rsidP="00371240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4A7F1F">
        <w:rPr>
          <w:rFonts w:asciiTheme="minorHAnsi" w:hAnsiTheme="minorHAnsi" w:cstheme="minorHAnsi"/>
          <w:lang w:eastAsia="cs-CZ"/>
        </w:rPr>
        <w:t xml:space="preserve">Mateřská </w:t>
      </w:r>
      <w:r w:rsidRPr="004A7F1F">
        <w:rPr>
          <w:rStyle w:val="normaltextrun"/>
          <w:rFonts w:asciiTheme="minorHAnsi" w:hAnsiTheme="minorHAnsi" w:cstheme="minorHAnsi"/>
        </w:rPr>
        <w:t xml:space="preserve">škola NEMO funguje jako zařízení pro děti zaměstnanců rehabilitačního oddělení Nemocnice Beroun a nachází se přímo v areálu nemocnice. Zadavatelem její výstavby je AKESO holding, který provozuje desítky </w:t>
      </w:r>
      <w:r w:rsidR="00217DDD">
        <w:rPr>
          <w:rStyle w:val="normaltextrun"/>
          <w:rFonts w:asciiTheme="minorHAnsi" w:hAnsiTheme="minorHAnsi" w:cstheme="minorHAnsi"/>
        </w:rPr>
        <w:t>zdravotnických</w:t>
      </w:r>
      <w:r w:rsidRPr="004A7F1F">
        <w:rPr>
          <w:rStyle w:val="normaltextrun"/>
          <w:rFonts w:asciiTheme="minorHAnsi" w:hAnsiTheme="minorHAnsi" w:cstheme="minorHAnsi"/>
        </w:rPr>
        <w:t xml:space="preserve"> zařízení včetně nemocnic, ambulancí nebo lékáren po celé ČR. </w:t>
      </w:r>
      <w:r w:rsidRPr="004A7F1F">
        <w:rPr>
          <w:rFonts w:asciiTheme="minorHAnsi" w:hAnsiTheme="minorHAnsi" w:cstheme="minorHAnsi"/>
        </w:rPr>
        <w:t xml:space="preserve">Kapacita </w:t>
      </w:r>
      <w:r w:rsidR="006651D4">
        <w:rPr>
          <w:rFonts w:asciiTheme="minorHAnsi" w:hAnsiTheme="minorHAnsi" w:cstheme="minorHAnsi"/>
        </w:rPr>
        <w:t>škol</w:t>
      </w:r>
      <w:r w:rsidR="00ED3694">
        <w:rPr>
          <w:rFonts w:asciiTheme="minorHAnsi" w:hAnsiTheme="minorHAnsi" w:cstheme="minorHAnsi"/>
        </w:rPr>
        <w:t>k</w:t>
      </w:r>
      <w:r w:rsidR="006651D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Pr="004A7F1F">
        <w:rPr>
          <w:rFonts w:asciiTheme="minorHAnsi" w:hAnsiTheme="minorHAnsi" w:cstheme="minorHAnsi"/>
        </w:rPr>
        <w:t xml:space="preserve">je 48 dětí </w:t>
      </w:r>
      <w:r>
        <w:rPr>
          <w:rFonts w:asciiTheme="minorHAnsi" w:hAnsiTheme="minorHAnsi" w:cstheme="minorHAnsi"/>
        </w:rPr>
        <w:t>a její p</w:t>
      </w:r>
      <w:r w:rsidRPr="004A7F1F">
        <w:rPr>
          <w:rFonts w:asciiTheme="minorHAnsi" w:hAnsiTheme="minorHAnsi" w:cstheme="minorHAnsi"/>
        </w:rPr>
        <w:t>rovoz je přizpůsoben pracovní době zaměstnanců</w:t>
      </w:r>
      <w:r w:rsidR="00217DDD">
        <w:rPr>
          <w:rFonts w:asciiTheme="minorHAnsi" w:hAnsiTheme="minorHAnsi" w:cstheme="minorHAnsi"/>
        </w:rPr>
        <w:t xml:space="preserve"> nemocnice</w:t>
      </w:r>
      <w:r w:rsidRPr="004A7F1F">
        <w:rPr>
          <w:rFonts w:asciiTheme="minorHAnsi" w:hAnsiTheme="minorHAnsi" w:cstheme="minorHAnsi"/>
        </w:rPr>
        <w:t xml:space="preserve"> </w:t>
      </w:r>
      <w:r w:rsidR="006651D4">
        <w:rPr>
          <w:rFonts w:asciiTheme="minorHAnsi" w:hAnsiTheme="minorHAnsi" w:cstheme="minorHAnsi"/>
        </w:rPr>
        <w:t>i</w:t>
      </w:r>
      <w:r w:rsidRPr="004A7F1F">
        <w:rPr>
          <w:rFonts w:asciiTheme="minorHAnsi" w:hAnsiTheme="minorHAnsi" w:cstheme="minorHAnsi"/>
        </w:rPr>
        <w:t xml:space="preserve"> </w:t>
      </w:r>
      <w:r w:rsidR="005E1C50">
        <w:rPr>
          <w:rFonts w:asciiTheme="minorHAnsi" w:hAnsiTheme="minorHAnsi" w:cstheme="minorHAnsi"/>
        </w:rPr>
        <w:t xml:space="preserve">jejímu </w:t>
      </w:r>
      <w:r w:rsidRPr="004A7F1F">
        <w:rPr>
          <w:rFonts w:asciiTheme="minorHAnsi" w:hAnsiTheme="minorHAnsi" w:cstheme="minorHAnsi"/>
        </w:rPr>
        <w:t>směnnému provozu</w:t>
      </w:r>
      <w:r>
        <w:rPr>
          <w:rFonts w:asciiTheme="minorHAnsi" w:hAnsiTheme="minorHAnsi" w:cstheme="minorHAnsi"/>
        </w:rPr>
        <w:t>.</w:t>
      </w:r>
    </w:p>
    <w:p w14:paraId="2CA388EF" w14:textId="77777777" w:rsidR="00550905" w:rsidRDefault="00550905" w:rsidP="005D73CE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3018192B" w14:textId="6F126983" w:rsidR="00371240" w:rsidRDefault="00BC65D7" w:rsidP="00061AF3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1E1237">
        <w:rPr>
          <w:rFonts w:asciiTheme="minorHAnsi" w:hAnsiTheme="minorHAnsi" w:cstheme="minorHAnsi"/>
          <w:i/>
          <w:iCs/>
          <w:lang w:eastAsia="cs-CZ"/>
        </w:rPr>
        <w:t>„Jako provozovatel nemocniční</w:t>
      </w:r>
      <w:r w:rsidR="00F77189">
        <w:rPr>
          <w:rFonts w:asciiTheme="minorHAnsi" w:hAnsiTheme="minorHAnsi" w:cstheme="minorHAnsi"/>
          <w:i/>
          <w:iCs/>
          <w:lang w:eastAsia="cs-CZ"/>
        </w:rPr>
        <w:t xml:space="preserve">ch </w:t>
      </w:r>
      <w:r w:rsidRPr="001E1237">
        <w:rPr>
          <w:rFonts w:asciiTheme="minorHAnsi" w:hAnsiTheme="minorHAnsi" w:cstheme="minorHAnsi"/>
          <w:i/>
          <w:iCs/>
          <w:lang w:eastAsia="cs-CZ"/>
        </w:rPr>
        <w:t xml:space="preserve">zařízení jsme si vědomi vlivu hluku na zdraví našich pacientů i </w:t>
      </w:r>
      <w:r w:rsidR="00055D33">
        <w:rPr>
          <w:rFonts w:asciiTheme="minorHAnsi" w:hAnsiTheme="minorHAnsi" w:cstheme="minorHAnsi"/>
          <w:i/>
          <w:iCs/>
          <w:lang w:eastAsia="cs-CZ"/>
        </w:rPr>
        <w:t>personálu</w:t>
      </w:r>
      <w:r w:rsidRPr="001E1237">
        <w:rPr>
          <w:rFonts w:asciiTheme="minorHAnsi" w:hAnsiTheme="minorHAnsi" w:cstheme="minorHAnsi"/>
          <w:i/>
          <w:iCs/>
          <w:lang w:eastAsia="cs-CZ"/>
        </w:rPr>
        <w:t xml:space="preserve">. Je proto </w:t>
      </w:r>
      <w:r w:rsidR="00FD7454" w:rsidRPr="001E1237">
        <w:rPr>
          <w:rFonts w:asciiTheme="minorHAnsi" w:hAnsiTheme="minorHAnsi" w:cstheme="minorHAnsi"/>
          <w:i/>
          <w:iCs/>
          <w:lang w:eastAsia="cs-CZ"/>
        </w:rPr>
        <w:t xml:space="preserve">logické, že stejnou péči věnujeme </w:t>
      </w:r>
      <w:r w:rsidR="00532776">
        <w:rPr>
          <w:rFonts w:asciiTheme="minorHAnsi" w:hAnsiTheme="minorHAnsi" w:cstheme="minorHAnsi"/>
          <w:i/>
          <w:iCs/>
          <w:lang w:eastAsia="cs-CZ"/>
        </w:rPr>
        <w:t xml:space="preserve">i </w:t>
      </w:r>
      <w:r w:rsidR="00FD7454" w:rsidRPr="001E1237">
        <w:rPr>
          <w:rFonts w:asciiTheme="minorHAnsi" w:hAnsiTheme="minorHAnsi" w:cstheme="minorHAnsi"/>
          <w:i/>
          <w:iCs/>
          <w:lang w:eastAsia="cs-CZ"/>
        </w:rPr>
        <w:t>dětem našich zaměstnanců</w:t>
      </w:r>
      <w:r w:rsidR="007764CB">
        <w:rPr>
          <w:rFonts w:asciiTheme="minorHAnsi" w:hAnsiTheme="minorHAnsi" w:cstheme="minorHAnsi"/>
          <w:i/>
          <w:iCs/>
          <w:lang w:eastAsia="cs-CZ"/>
        </w:rPr>
        <w:t>.</w:t>
      </w:r>
      <w:r w:rsidR="00FD6573">
        <w:rPr>
          <w:rFonts w:asciiTheme="minorHAnsi" w:hAnsiTheme="minorHAnsi" w:cstheme="minorHAnsi"/>
          <w:i/>
          <w:iCs/>
          <w:lang w:eastAsia="cs-CZ"/>
        </w:rPr>
        <w:t xml:space="preserve"> Školka má </w:t>
      </w:r>
      <w:r w:rsidR="00532776">
        <w:rPr>
          <w:rFonts w:asciiTheme="minorHAnsi" w:hAnsiTheme="minorHAnsi" w:cstheme="minorHAnsi"/>
          <w:i/>
          <w:iCs/>
          <w:lang w:eastAsia="cs-CZ"/>
        </w:rPr>
        <w:t xml:space="preserve">tedy </w:t>
      </w:r>
      <w:r w:rsidR="00371240">
        <w:rPr>
          <w:rFonts w:asciiTheme="minorHAnsi" w:hAnsiTheme="minorHAnsi" w:cstheme="minorHAnsi"/>
          <w:i/>
          <w:iCs/>
          <w:lang w:eastAsia="cs-CZ"/>
        </w:rPr>
        <w:t>oválný</w:t>
      </w:r>
      <w:r w:rsidR="00FD6573">
        <w:rPr>
          <w:rFonts w:asciiTheme="minorHAnsi" w:hAnsiTheme="minorHAnsi" w:cstheme="minorHAnsi"/>
          <w:i/>
          <w:iCs/>
          <w:lang w:eastAsia="cs-CZ"/>
        </w:rPr>
        <w:t xml:space="preserve"> půdorys, ve kterém se tolik rušivě </w:t>
      </w:r>
      <w:proofErr w:type="gramStart"/>
      <w:r w:rsidR="00FD6573">
        <w:rPr>
          <w:rFonts w:asciiTheme="minorHAnsi" w:hAnsiTheme="minorHAnsi" w:cstheme="minorHAnsi"/>
          <w:i/>
          <w:iCs/>
          <w:lang w:eastAsia="cs-CZ"/>
        </w:rPr>
        <w:t>nešíří</w:t>
      </w:r>
      <w:proofErr w:type="gramEnd"/>
      <w:r w:rsidR="00FD6573">
        <w:rPr>
          <w:rFonts w:asciiTheme="minorHAnsi" w:hAnsiTheme="minorHAnsi" w:cstheme="minorHAnsi"/>
          <w:i/>
          <w:iCs/>
          <w:lang w:eastAsia="cs-CZ"/>
        </w:rPr>
        <w:t xml:space="preserve"> hluk</w:t>
      </w:r>
      <w:r w:rsidR="00532776">
        <w:rPr>
          <w:rFonts w:asciiTheme="minorHAnsi" w:hAnsiTheme="minorHAnsi" w:cstheme="minorHAnsi"/>
          <w:i/>
          <w:iCs/>
          <w:lang w:eastAsia="cs-CZ"/>
        </w:rPr>
        <w:t xml:space="preserve"> a in</w:t>
      </w:r>
      <w:r w:rsidR="00532776" w:rsidRPr="002645FB">
        <w:rPr>
          <w:rFonts w:asciiTheme="minorHAnsi" w:hAnsiTheme="minorHAnsi" w:cstheme="minorHAnsi"/>
          <w:i/>
          <w:iCs/>
          <w:lang w:eastAsia="cs-CZ"/>
        </w:rPr>
        <w:t>teriér</w:t>
      </w:r>
      <w:r w:rsidRPr="002645FB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DE3FE7">
        <w:rPr>
          <w:rFonts w:asciiTheme="minorHAnsi" w:hAnsiTheme="minorHAnsi" w:cstheme="minorHAnsi"/>
          <w:i/>
          <w:iCs/>
          <w:lang w:eastAsia="cs-CZ"/>
        </w:rPr>
        <w:t xml:space="preserve">jsme </w:t>
      </w:r>
      <w:r w:rsidR="007764CB" w:rsidRPr="002645FB">
        <w:rPr>
          <w:rFonts w:asciiTheme="minorHAnsi" w:hAnsiTheme="minorHAnsi" w:cstheme="minorHAnsi"/>
          <w:i/>
          <w:iCs/>
          <w:lang w:eastAsia="cs-CZ"/>
        </w:rPr>
        <w:t xml:space="preserve">vybavili </w:t>
      </w:r>
      <w:r w:rsidR="00851D41">
        <w:rPr>
          <w:rFonts w:asciiTheme="minorHAnsi" w:hAnsiTheme="minorHAnsi" w:cstheme="minorHAnsi"/>
          <w:i/>
          <w:iCs/>
          <w:lang w:eastAsia="cs-CZ"/>
        </w:rPr>
        <w:t xml:space="preserve">závěsnými </w:t>
      </w:r>
      <w:r w:rsidRPr="002645FB">
        <w:rPr>
          <w:rFonts w:asciiTheme="minorHAnsi" w:hAnsiTheme="minorHAnsi" w:cstheme="minorHAnsi"/>
          <w:i/>
          <w:iCs/>
          <w:lang w:eastAsia="cs-CZ"/>
        </w:rPr>
        <w:t>akustick</w:t>
      </w:r>
      <w:r w:rsidR="008F4168" w:rsidRPr="002645FB">
        <w:rPr>
          <w:rFonts w:asciiTheme="minorHAnsi" w:hAnsiTheme="minorHAnsi" w:cstheme="minorHAnsi"/>
          <w:i/>
          <w:iCs/>
          <w:lang w:eastAsia="cs-CZ"/>
        </w:rPr>
        <w:t>ými</w:t>
      </w:r>
      <w:r w:rsidRPr="002645FB">
        <w:rPr>
          <w:rFonts w:asciiTheme="minorHAnsi" w:hAnsiTheme="minorHAnsi" w:cstheme="minorHAnsi"/>
          <w:i/>
          <w:iCs/>
          <w:lang w:eastAsia="cs-CZ"/>
        </w:rPr>
        <w:t xml:space="preserve"> absorbéry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 xml:space="preserve">. </w:t>
      </w:r>
      <w:r w:rsidR="00532776">
        <w:rPr>
          <w:rFonts w:asciiTheme="minorHAnsi" w:hAnsiTheme="minorHAnsi" w:cstheme="minorHAnsi"/>
          <w:i/>
          <w:iCs/>
          <w:lang w:eastAsia="cs-CZ"/>
        </w:rPr>
        <w:t xml:space="preserve">Vybrali jsme panely </w:t>
      </w:r>
      <w:r w:rsidR="00532776" w:rsidRPr="002645FB">
        <w:rPr>
          <w:rFonts w:asciiTheme="minorHAnsi" w:hAnsiTheme="minorHAnsi" w:cstheme="minorHAnsi"/>
          <w:i/>
          <w:iCs/>
          <w:lang w:eastAsia="cs-CZ"/>
        </w:rPr>
        <w:t xml:space="preserve">Ecophon Solo </w:t>
      </w:r>
      <w:proofErr w:type="spellStart"/>
      <w:r w:rsidR="00532776" w:rsidRPr="002645FB">
        <w:rPr>
          <w:rFonts w:asciiTheme="minorHAnsi" w:hAnsiTheme="minorHAnsi" w:cstheme="minorHAnsi"/>
          <w:i/>
          <w:iCs/>
          <w:lang w:eastAsia="cs-CZ"/>
        </w:rPr>
        <w:t>Freedom</w:t>
      </w:r>
      <w:proofErr w:type="spellEnd"/>
      <w:r w:rsidR="00532776" w:rsidRPr="002645FB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532776">
        <w:rPr>
          <w:rFonts w:asciiTheme="minorHAnsi" w:hAnsiTheme="minorHAnsi" w:cstheme="minorHAnsi"/>
          <w:i/>
          <w:iCs/>
          <w:lang w:eastAsia="cs-CZ"/>
        </w:rPr>
        <w:t>pro jejich t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 xml:space="preserve">várnost, </w:t>
      </w:r>
      <w:r w:rsidR="00532776">
        <w:rPr>
          <w:rFonts w:asciiTheme="minorHAnsi" w:hAnsiTheme="minorHAnsi" w:cstheme="minorHAnsi"/>
          <w:i/>
          <w:iCs/>
          <w:lang w:eastAsia="cs-CZ"/>
        </w:rPr>
        <w:t xml:space="preserve">která umožnila výrobu různých </w:t>
      </w:r>
      <w:r w:rsidRPr="002645FB">
        <w:rPr>
          <w:rFonts w:asciiTheme="minorHAnsi" w:hAnsiTheme="minorHAnsi" w:cstheme="minorHAnsi"/>
          <w:i/>
          <w:iCs/>
          <w:lang w:eastAsia="cs-CZ"/>
        </w:rPr>
        <w:t>tvar</w:t>
      </w:r>
      <w:r w:rsidR="00532776">
        <w:rPr>
          <w:rFonts w:asciiTheme="minorHAnsi" w:hAnsiTheme="minorHAnsi" w:cstheme="minorHAnsi"/>
          <w:i/>
          <w:iCs/>
          <w:lang w:eastAsia="cs-CZ"/>
        </w:rPr>
        <w:t>ů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 xml:space="preserve">, </w:t>
      </w:r>
      <w:r w:rsidR="00532776">
        <w:rPr>
          <w:rFonts w:asciiTheme="minorHAnsi" w:hAnsiTheme="minorHAnsi" w:cstheme="minorHAnsi"/>
          <w:i/>
          <w:iCs/>
          <w:lang w:eastAsia="cs-CZ"/>
        </w:rPr>
        <w:t xml:space="preserve">jež 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 xml:space="preserve">do prostředí školky </w:t>
      </w:r>
      <w:r w:rsidR="00851D41">
        <w:rPr>
          <w:rFonts w:asciiTheme="minorHAnsi" w:hAnsiTheme="minorHAnsi" w:cstheme="minorHAnsi"/>
          <w:i/>
          <w:iCs/>
          <w:lang w:eastAsia="cs-CZ"/>
        </w:rPr>
        <w:t>pasují – například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Pr="002645FB">
        <w:rPr>
          <w:rFonts w:asciiTheme="minorHAnsi" w:hAnsiTheme="minorHAnsi" w:cstheme="minorHAnsi"/>
          <w:i/>
          <w:iCs/>
          <w:lang w:eastAsia="cs-CZ"/>
        </w:rPr>
        <w:t xml:space="preserve">hvězdy, květiny či mráčky. 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 xml:space="preserve">Absorbéry </w:t>
      </w:r>
      <w:r w:rsidR="003407B0" w:rsidRPr="002645FB">
        <w:rPr>
          <w:rFonts w:asciiTheme="minorHAnsi" w:hAnsiTheme="minorHAnsi" w:cstheme="minorHAnsi"/>
          <w:i/>
          <w:iCs/>
          <w:lang w:eastAsia="cs-CZ"/>
        </w:rPr>
        <w:t>jsou vyrobeny z</w:t>
      </w:r>
      <w:r w:rsidR="003407B0">
        <w:rPr>
          <w:rFonts w:asciiTheme="minorHAnsi" w:hAnsiTheme="minorHAnsi" w:cstheme="minorHAnsi"/>
          <w:i/>
          <w:iCs/>
          <w:lang w:eastAsia="cs-CZ"/>
        </w:rPr>
        <w:t xml:space="preserve">e </w:t>
      </w:r>
      <w:r w:rsidR="003407B0" w:rsidRPr="002645FB">
        <w:rPr>
          <w:rFonts w:asciiTheme="minorHAnsi" w:hAnsiTheme="minorHAnsi" w:cstheme="minorHAnsi"/>
          <w:i/>
          <w:iCs/>
          <w:lang w:eastAsia="cs-CZ"/>
        </w:rPr>
        <w:t>skelné vaty, která výborně tlumí hluk</w:t>
      </w:r>
      <w:r w:rsidR="003407B0">
        <w:rPr>
          <w:rFonts w:asciiTheme="minorHAnsi" w:hAnsiTheme="minorHAnsi" w:cstheme="minorHAnsi"/>
          <w:i/>
          <w:iCs/>
          <w:lang w:eastAsia="cs-CZ"/>
        </w:rPr>
        <w:t>. Navíc</w:t>
      </w:r>
      <w:r w:rsidR="00D153E2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190B66" w:rsidRPr="002645FB">
        <w:rPr>
          <w:rFonts w:asciiTheme="minorHAnsi" w:hAnsiTheme="minorHAnsi" w:cstheme="minorHAnsi"/>
          <w:i/>
          <w:iCs/>
          <w:lang w:eastAsia="cs-CZ"/>
        </w:rPr>
        <w:t>mají nehořlavé jádro</w:t>
      </w:r>
      <w:r w:rsidR="002645FB" w:rsidRPr="002645FB">
        <w:rPr>
          <w:rFonts w:asciiTheme="minorHAnsi" w:hAnsiTheme="minorHAnsi" w:cstheme="minorHAnsi"/>
          <w:i/>
          <w:iCs/>
          <w:lang w:eastAsia="cs-CZ"/>
        </w:rPr>
        <w:t xml:space="preserve"> a</w:t>
      </w:r>
      <w:r w:rsidR="003407B0">
        <w:rPr>
          <w:rFonts w:asciiTheme="minorHAnsi" w:hAnsiTheme="minorHAnsi" w:cstheme="minorHAnsi"/>
          <w:i/>
          <w:iCs/>
          <w:lang w:eastAsia="cs-CZ"/>
        </w:rPr>
        <w:t xml:space="preserve"> jsou plně recyklovatelné</w:t>
      </w:r>
      <w:r w:rsidR="00B417C0" w:rsidRPr="002645FB">
        <w:rPr>
          <w:rFonts w:asciiTheme="minorHAnsi" w:hAnsiTheme="minorHAnsi" w:cstheme="minorHAnsi"/>
          <w:i/>
          <w:iCs/>
          <w:lang w:eastAsia="cs-CZ"/>
        </w:rPr>
        <w:t>,</w:t>
      </w:r>
      <w:r w:rsidR="008F4168" w:rsidRPr="002645FB">
        <w:rPr>
          <w:rFonts w:asciiTheme="minorHAnsi" w:hAnsiTheme="minorHAnsi" w:cstheme="minorHAnsi"/>
          <w:i/>
          <w:iCs/>
          <w:lang w:eastAsia="cs-CZ"/>
        </w:rPr>
        <w:t>“</w:t>
      </w:r>
      <w:r w:rsidR="008F4168">
        <w:rPr>
          <w:rFonts w:asciiTheme="minorHAnsi" w:hAnsiTheme="minorHAnsi" w:cstheme="minorHAnsi"/>
          <w:lang w:eastAsia="cs-CZ"/>
        </w:rPr>
        <w:t xml:space="preserve"> </w:t>
      </w:r>
      <w:r w:rsidR="00A56B01">
        <w:rPr>
          <w:rFonts w:asciiTheme="minorHAnsi" w:hAnsiTheme="minorHAnsi" w:cstheme="minorHAnsi"/>
          <w:lang w:eastAsia="cs-CZ"/>
        </w:rPr>
        <w:t>uvádí</w:t>
      </w:r>
      <w:r w:rsidR="008F4168">
        <w:rPr>
          <w:rFonts w:asciiTheme="minorHAnsi" w:hAnsiTheme="minorHAnsi" w:cstheme="minorHAnsi"/>
          <w:lang w:eastAsia="cs-CZ"/>
        </w:rPr>
        <w:t xml:space="preserve"> </w:t>
      </w:r>
      <w:r w:rsidR="00C45F2B" w:rsidRPr="00CA6F60">
        <w:rPr>
          <w:rFonts w:asciiTheme="minorHAnsi" w:hAnsiTheme="minorHAnsi" w:cstheme="minorHAnsi"/>
          <w:b/>
          <w:bCs/>
          <w:lang w:eastAsia="cs-CZ"/>
        </w:rPr>
        <w:t>architekt</w:t>
      </w:r>
      <w:r w:rsidR="00C45F2B">
        <w:rPr>
          <w:rFonts w:asciiTheme="minorHAnsi" w:hAnsiTheme="minorHAnsi" w:cstheme="minorHAnsi"/>
          <w:lang w:eastAsia="cs-CZ"/>
        </w:rPr>
        <w:t xml:space="preserve"> </w:t>
      </w:r>
      <w:r w:rsidR="00C45F2B" w:rsidRPr="001E1237">
        <w:rPr>
          <w:rFonts w:asciiTheme="minorHAnsi" w:hAnsiTheme="minorHAnsi" w:cstheme="minorHAnsi"/>
          <w:b/>
          <w:bCs/>
          <w:lang w:eastAsia="cs-CZ"/>
        </w:rPr>
        <w:t>AKESO</w:t>
      </w:r>
      <w:r w:rsidR="00C45F2B">
        <w:rPr>
          <w:rFonts w:asciiTheme="minorHAnsi" w:hAnsiTheme="minorHAnsi" w:cstheme="minorHAnsi"/>
          <w:b/>
          <w:bCs/>
          <w:lang w:eastAsia="cs-CZ"/>
        </w:rPr>
        <w:t xml:space="preserve"> holdingu</w:t>
      </w:r>
      <w:r w:rsidR="00C45F2B" w:rsidRPr="001E1237">
        <w:rPr>
          <w:rFonts w:asciiTheme="minorHAnsi" w:hAnsiTheme="minorHAnsi" w:cstheme="minorHAnsi"/>
          <w:b/>
          <w:bCs/>
          <w:lang w:eastAsia="cs-CZ"/>
        </w:rPr>
        <w:t xml:space="preserve"> Konstantinos </w:t>
      </w:r>
      <w:proofErr w:type="spellStart"/>
      <w:r w:rsidR="00C45F2B" w:rsidRPr="001E1237">
        <w:rPr>
          <w:rFonts w:asciiTheme="minorHAnsi" w:hAnsiTheme="minorHAnsi" w:cstheme="minorHAnsi"/>
          <w:b/>
          <w:bCs/>
          <w:lang w:eastAsia="cs-CZ"/>
        </w:rPr>
        <w:t>Tsirtsikos</w:t>
      </w:r>
      <w:proofErr w:type="spellEnd"/>
      <w:r w:rsidR="00D153E2" w:rsidRPr="00D153E2">
        <w:rPr>
          <w:rFonts w:asciiTheme="minorHAnsi" w:hAnsiTheme="minorHAnsi" w:cstheme="minorHAnsi"/>
          <w:lang w:eastAsia="cs-CZ"/>
        </w:rPr>
        <w:t>,</w:t>
      </w:r>
      <w:r w:rsidR="00C45F2B">
        <w:rPr>
          <w:rFonts w:asciiTheme="minorHAnsi" w:hAnsiTheme="minorHAnsi" w:cstheme="minorHAnsi"/>
          <w:lang w:eastAsia="cs-CZ"/>
        </w:rPr>
        <w:t xml:space="preserve"> </w:t>
      </w:r>
      <w:r w:rsidR="001E1237">
        <w:rPr>
          <w:rFonts w:asciiTheme="minorHAnsi" w:hAnsiTheme="minorHAnsi" w:cstheme="minorHAnsi"/>
          <w:lang w:eastAsia="cs-CZ"/>
        </w:rPr>
        <w:t xml:space="preserve">autor </w:t>
      </w:r>
      <w:r w:rsidR="008F4168">
        <w:rPr>
          <w:rFonts w:asciiTheme="minorHAnsi" w:hAnsiTheme="minorHAnsi" w:cstheme="minorHAnsi"/>
          <w:lang w:eastAsia="cs-CZ"/>
        </w:rPr>
        <w:t xml:space="preserve">návrhu </w:t>
      </w:r>
      <w:r w:rsidR="00C45F2B">
        <w:rPr>
          <w:rFonts w:asciiTheme="minorHAnsi" w:hAnsiTheme="minorHAnsi" w:cstheme="minorHAnsi"/>
          <w:lang w:eastAsia="cs-CZ"/>
        </w:rPr>
        <w:t xml:space="preserve">berounské </w:t>
      </w:r>
      <w:r w:rsidR="008F4168">
        <w:rPr>
          <w:rFonts w:asciiTheme="minorHAnsi" w:hAnsiTheme="minorHAnsi" w:cstheme="minorHAnsi"/>
          <w:lang w:eastAsia="cs-CZ"/>
        </w:rPr>
        <w:t>školky</w:t>
      </w:r>
      <w:r w:rsidR="00C45F2B">
        <w:rPr>
          <w:rFonts w:asciiTheme="minorHAnsi" w:hAnsiTheme="minorHAnsi" w:cstheme="minorHAnsi"/>
          <w:lang w:eastAsia="cs-CZ"/>
        </w:rPr>
        <w:t>.</w:t>
      </w:r>
    </w:p>
    <w:p w14:paraId="3E096B0F" w14:textId="77777777" w:rsidR="00371240" w:rsidRDefault="00371240" w:rsidP="00061AF3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7670D7C9" w14:textId="080AB05E" w:rsidR="004B3074" w:rsidRDefault="00B827FD" w:rsidP="00061AF3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###</w:t>
      </w:r>
    </w:p>
    <w:p w14:paraId="0450F713" w14:textId="77777777" w:rsidR="00061AF3" w:rsidRDefault="00061AF3" w:rsidP="00CE2F14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262FBC9F" w14:textId="74F55F2B" w:rsidR="00CE2F14" w:rsidRDefault="00CE2F14" w:rsidP="00CE2F14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Pokud budete potřebovat doplňující informace, obracejte se na: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1063F27C" w14:textId="77777777" w:rsidR="00CE2F14" w:rsidRDefault="00CE2F14" w:rsidP="00CE2F14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655A46E7" w14:textId="77777777" w:rsidR="00CE2F14" w:rsidRDefault="00CE2F14" w:rsidP="00CE2F14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Account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Director</w:t>
      </w:r>
      <w:proofErr w:type="spellEnd"/>
    </w:p>
    <w:p w14:paraId="535EED2D" w14:textId="77777777" w:rsidR="00CE2F14" w:rsidRDefault="00CE2F14" w:rsidP="00CE2F1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Phoenix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7BBDA858" w14:textId="77777777" w:rsidR="00CE2F14" w:rsidRDefault="00CE2F14" w:rsidP="00CE2F1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35F01F5F" w14:textId="77777777" w:rsidR="00CE2F14" w:rsidRDefault="00CE2F14" w:rsidP="00CE2F14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2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igor@phoenixcom.cz</w:t>
        </w:r>
      </w:hyperlink>
    </w:p>
    <w:p w14:paraId="57F04C76" w14:textId="77777777" w:rsidR="00CE2F14" w:rsidRDefault="00CE2F14" w:rsidP="00CE2F14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38B2399D" w14:textId="77777777" w:rsidR="00CE2F14" w:rsidRDefault="00CE2F14" w:rsidP="00CE2F14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28590158" w14:textId="77777777" w:rsidR="00CE2F14" w:rsidRDefault="00CE2F14" w:rsidP="00CE2F14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7995677B" w14:textId="77777777" w:rsidR="00CE2F14" w:rsidRDefault="00CE2F14" w:rsidP="00CE2F14">
      <w:pPr>
        <w:pBdr>
          <w:top w:val="single" w:sz="4" w:space="1" w:color="000000"/>
        </w:pBdr>
        <w:spacing w:line="276" w:lineRule="auto"/>
        <w:jc w:val="both"/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</w:pPr>
      <w:r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  <w:t>O Ecophon</w:t>
      </w:r>
    </w:p>
    <w:p w14:paraId="73AFC3B4" w14:textId="77777777" w:rsidR="00CE2F14" w:rsidRDefault="00CE2F14" w:rsidP="00CE2F14">
      <w:pPr>
        <w:pBdr>
          <w:top w:val="single" w:sz="4" w:space="1" w:color="000000"/>
        </w:pBdr>
        <w:spacing w:line="276" w:lineRule="auto"/>
        <w:jc w:val="both"/>
        <w:rPr>
          <w:rFonts w:asciiTheme="minorHAnsi" w:hAnsiTheme="minorHAnsi"/>
          <w:color w:val="202124"/>
          <w:sz w:val="18"/>
          <w:szCs w:val="18"/>
        </w:rPr>
      </w:pPr>
      <w:r>
        <w:rPr>
          <w:rStyle w:val="y2iqfc"/>
          <w:rFonts w:asciiTheme="minorHAnsi" w:hAnsiTheme="minorHAnsi"/>
          <w:color w:val="202124"/>
          <w:sz w:val="18"/>
          <w:szCs w:val="18"/>
        </w:rPr>
        <w:t>Společnost</w:t>
      </w:r>
      <w:r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  <w:t xml:space="preserve"> Ecophon</w:t>
      </w:r>
      <w:r>
        <w:rPr>
          <w:rStyle w:val="y2iqfc"/>
          <w:rFonts w:asciiTheme="minorHAnsi" w:hAnsiTheme="minorHAnsi"/>
          <w:color w:val="202124"/>
          <w:sz w:val="18"/>
          <w:szCs w:val="18"/>
        </w:rPr>
        <w:t xml:space="preserve"> od roku 1983 vyvíjí, vyrábí a prodává akustické produkty a systémy. Ty mají za cíl přispívat ke zlepšení prostředí pro práci, vzdělávání i osobní život a zároveň ke zvyšování celkového komfortu i výkonnosti lidí. Firemní experti ve spolupráci s prestižními akademickými institucemi provádějí akustické studie a výzkumy, jejichž výsledky Ecophon následně implementuje do rozvoje kvality a funkčnosti vlastních produktů. Společnost působí ve více než 44 zemích a zaměstnává přibližně 800 zaměstnanců. Je součástí skupiny Saint-</w:t>
      </w:r>
      <w:proofErr w:type="spellStart"/>
      <w:r>
        <w:rPr>
          <w:rStyle w:val="y2iqfc"/>
          <w:rFonts w:asciiTheme="minorHAnsi" w:hAnsiTheme="minorHAnsi"/>
          <w:color w:val="202124"/>
          <w:sz w:val="18"/>
          <w:szCs w:val="18"/>
        </w:rPr>
        <w:t>Gobain</w:t>
      </w:r>
      <w:proofErr w:type="spellEnd"/>
      <w:r>
        <w:rPr>
          <w:rStyle w:val="y2iqfc"/>
          <w:rFonts w:asciiTheme="minorHAnsi" w:hAnsiTheme="minorHAnsi"/>
          <w:color w:val="202124"/>
          <w:sz w:val="18"/>
          <w:szCs w:val="18"/>
        </w:rPr>
        <w:t xml:space="preserve"> a sídlo společnosti se nachází ve Švédsku. Více informací naleznete na </w:t>
      </w:r>
      <w:hyperlink r:id="rId13">
        <w:r>
          <w:rPr>
            <w:rStyle w:val="Internetovodkaz"/>
            <w:rFonts w:asciiTheme="minorHAnsi" w:hAnsiTheme="minorHAnsi"/>
            <w:sz w:val="18"/>
            <w:szCs w:val="18"/>
          </w:rPr>
          <w:t>www.ecophon.com/cz</w:t>
        </w:r>
      </w:hyperlink>
      <w:r>
        <w:rPr>
          <w:rStyle w:val="y2iqfc"/>
          <w:rFonts w:asciiTheme="minorHAnsi" w:hAnsiTheme="minorHAnsi"/>
          <w:color w:val="202124"/>
          <w:sz w:val="18"/>
          <w:szCs w:val="18"/>
        </w:rPr>
        <w:t>.</w:t>
      </w:r>
    </w:p>
    <w:p w14:paraId="5300C637" w14:textId="77777777" w:rsidR="00CE2F14" w:rsidRPr="00CE2F14" w:rsidRDefault="00CE2F1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63C3C6" w14:textId="0AB30C1D" w:rsidR="00E7049E" w:rsidRPr="00557055" w:rsidRDefault="00CE2F14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557055">
        <w:rPr>
          <w:rFonts w:asciiTheme="minorHAnsi" w:hAnsiTheme="minorHAnsi" w:cstheme="minorHAnsi"/>
          <w:sz w:val="16"/>
          <w:szCs w:val="16"/>
        </w:rPr>
        <w:t>(1)</w:t>
      </w:r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Bradley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, J. S., &amp;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Sato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, H.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intelligibility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speech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elementary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school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classrooms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Journal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Acoustical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Society </w:t>
      </w:r>
      <w:proofErr w:type="spellStart"/>
      <w:r w:rsidR="00DF187F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DF187F" w:rsidRPr="00557055">
        <w:rPr>
          <w:rFonts w:asciiTheme="minorHAnsi" w:hAnsiTheme="minorHAnsi" w:cstheme="minorHAnsi"/>
          <w:sz w:val="16"/>
          <w:szCs w:val="16"/>
        </w:rPr>
        <w:t xml:space="preserve"> America, 123(4), 2078-2086. 2008.</w:t>
      </w:r>
    </w:p>
    <w:p w14:paraId="2B3034C6" w14:textId="73655130" w:rsidR="00221100" w:rsidRPr="00557055" w:rsidRDefault="00221100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66EFFE22" w14:textId="7439DA57" w:rsidR="00221100" w:rsidRPr="00557055" w:rsidRDefault="00CE2F14" w:rsidP="00221100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557055">
        <w:rPr>
          <w:rFonts w:asciiTheme="minorHAnsi" w:hAnsiTheme="minorHAnsi" w:cstheme="minorHAnsi"/>
          <w:sz w:val="16"/>
          <w:szCs w:val="16"/>
        </w:rPr>
        <w:t>(2)</w:t>
      </w:r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Shield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, B.,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Connolly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, D.,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Dockrell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, J.,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Cox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, T.,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Mydlarz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, C., &amp;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Conetta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, R.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impact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classroom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noise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on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reading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comprehension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secondary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school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pupils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. In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Proceedings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Institute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21100" w:rsidRPr="00557055">
        <w:rPr>
          <w:rFonts w:asciiTheme="minorHAnsi" w:hAnsiTheme="minorHAnsi" w:cstheme="minorHAnsi"/>
          <w:sz w:val="16"/>
          <w:szCs w:val="16"/>
        </w:rPr>
        <w:t>Acoustics</w:t>
      </w:r>
      <w:proofErr w:type="spellEnd"/>
      <w:r w:rsidR="00221100" w:rsidRPr="00557055">
        <w:rPr>
          <w:rFonts w:asciiTheme="minorHAnsi" w:hAnsiTheme="minorHAnsi" w:cstheme="minorHAnsi"/>
          <w:sz w:val="16"/>
          <w:szCs w:val="16"/>
        </w:rPr>
        <w:t>, 40, 236-244. 2018.</w:t>
      </w:r>
    </w:p>
    <w:p w14:paraId="1DC44AA0" w14:textId="0E6FA8DB" w:rsidR="001420F6" w:rsidRDefault="001420F6" w:rsidP="0022110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CAD8D08" w14:textId="590863F1" w:rsidR="001420F6" w:rsidRDefault="001420F6" w:rsidP="0022110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1EEEE17" w14:textId="3630C485" w:rsidR="001420F6" w:rsidRDefault="001420F6" w:rsidP="0022110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7EFE5D5" w14:textId="77777777" w:rsidR="001420F6" w:rsidRPr="00221100" w:rsidRDefault="001420F6" w:rsidP="0022110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sectPr w:rsidR="001420F6" w:rsidRPr="00221100" w:rsidSect="00371240">
      <w:headerReference w:type="default" r:id="rId14"/>
      <w:pgSz w:w="11906" w:h="16838"/>
      <w:pgMar w:top="1440" w:right="566" w:bottom="284" w:left="42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B978" w14:textId="77777777" w:rsidR="00E210F4" w:rsidRDefault="00E210F4">
      <w:pPr>
        <w:spacing w:after="0" w:line="240" w:lineRule="auto"/>
      </w:pPr>
      <w:r>
        <w:separator/>
      </w:r>
    </w:p>
  </w:endnote>
  <w:endnote w:type="continuationSeparator" w:id="0">
    <w:p w14:paraId="199326AE" w14:textId="77777777" w:rsidR="00E210F4" w:rsidRDefault="00E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Eco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93D2" w14:textId="77777777" w:rsidR="00E210F4" w:rsidRDefault="00E210F4">
      <w:pPr>
        <w:rPr>
          <w:sz w:val="12"/>
        </w:rPr>
      </w:pPr>
      <w:r>
        <w:separator/>
      </w:r>
    </w:p>
  </w:footnote>
  <w:footnote w:type="continuationSeparator" w:id="0">
    <w:p w14:paraId="2BC36671" w14:textId="77777777" w:rsidR="00E210F4" w:rsidRDefault="00E210F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EA88" w14:textId="1F0DDBAB" w:rsidR="004B3074" w:rsidRDefault="00B827FD">
    <w:pPr>
      <w:pStyle w:val="Header"/>
    </w:pPr>
    <w:r>
      <w:rPr>
        <w:noProof/>
      </w:rPr>
      <w:drawing>
        <wp:anchor distT="0" distB="0" distL="114300" distR="114300" simplePos="0" relativeHeight="4" behindDoc="0" locked="0" layoutInCell="0" allowOverlap="1" wp14:anchorId="4F382330" wp14:editId="0BE72FE0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819275" cy="490855"/>
          <wp:effectExtent l="0" t="0" r="9525" b="4445"/>
          <wp:wrapTight wrapText="bothSides">
            <wp:wrapPolygon edited="0">
              <wp:start x="0" y="0"/>
              <wp:lineTo x="0" y="14251"/>
              <wp:lineTo x="11083" y="20957"/>
              <wp:lineTo x="21487" y="20957"/>
              <wp:lineTo x="21487" y="1677"/>
              <wp:lineTo x="13797" y="0"/>
              <wp:lineTo x="0" y="0"/>
            </wp:wrapPolygon>
          </wp:wrapTight>
          <wp:docPr id="12" name="Picture 12" descr="archiweb.cz - Ecophon Česká Re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rchiweb.cz - Ecophon Česká Republi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C0BAB0" w14:textId="77777777" w:rsidR="0046045F" w:rsidRDefault="0046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27A7"/>
    <w:multiLevelType w:val="multilevel"/>
    <w:tmpl w:val="DFDC8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8D7883"/>
    <w:multiLevelType w:val="multilevel"/>
    <w:tmpl w:val="1FE28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803300">
    <w:abstractNumId w:val="0"/>
  </w:num>
  <w:num w:numId="2" w16cid:durableId="18468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74"/>
    <w:rsid w:val="00007E48"/>
    <w:rsid w:val="000306FD"/>
    <w:rsid w:val="00055D33"/>
    <w:rsid w:val="00061AF3"/>
    <w:rsid w:val="00083F16"/>
    <w:rsid w:val="000A3A1C"/>
    <w:rsid w:val="000D17CC"/>
    <w:rsid w:val="00122B21"/>
    <w:rsid w:val="001420F6"/>
    <w:rsid w:val="0014529B"/>
    <w:rsid w:val="0016392E"/>
    <w:rsid w:val="00190B66"/>
    <w:rsid w:val="001A1126"/>
    <w:rsid w:val="001A1E8F"/>
    <w:rsid w:val="001B1202"/>
    <w:rsid w:val="001C71EF"/>
    <w:rsid w:val="001E1237"/>
    <w:rsid w:val="001E67E7"/>
    <w:rsid w:val="001F1E36"/>
    <w:rsid w:val="002050DD"/>
    <w:rsid w:val="00217DDD"/>
    <w:rsid w:val="00220554"/>
    <w:rsid w:val="00221100"/>
    <w:rsid w:val="002376A7"/>
    <w:rsid w:val="00255763"/>
    <w:rsid w:val="00256489"/>
    <w:rsid w:val="002645FB"/>
    <w:rsid w:val="002834DB"/>
    <w:rsid w:val="00295E8E"/>
    <w:rsid w:val="002E5E9C"/>
    <w:rsid w:val="00307D56"/>
    <w:rsid w:val="00310D22"/>
    <w:rsid w:val="00311427"/>
    <w:rsid w:val="0031234C"/>
    <w:rsid w:val="003407B0"/>
    <w:rsid w:val="00361312"/>
    <w:rsid w:val="00371240"/>
    <w:rsid w:val="00383B13"/>
    <w:rsid w:val="00391AE2"/>
    <w:rsid w:val="003A26F8"/>
    <w:rsid w:val="003C39CC"/>
    <w:rsid w:val="003F78EF"/>
    <w:rsid w:val="0044458C"/>
    <w:rsid w:val="0046045F"/>
    <w:rsid w:val="00473873"/>
    <w:rsid w:val="0047715D"/>
    <w:rsid w:val="004B3074"/>
    <w:rsid w:val="004B4D0A"/>
    <w:rsid w:val="004E30C8"/>
    <w:rsid w:val="005214E7"/>
    <w:rsid w:val="00532776"/>
    <w:rsid w:val="005416BD"/>
    <w:rsid w:val="00542D70"/>
    <w:rsid w:val="00550905"/>
    <w:rsid w:val="00557055"/>
    <w:rsid w:val="005646BF"/>
    <w:rsid w:val="00567C47"/>
    <w:rsid w:val="005A751D"/>
    <w:rsid w:val="005D73CE"/>
    <w:rsid w:val="005E1C50"/>
    <w:rsid w:val="005F5DBC"/>
    <w:rsid w:val="00615E12"/>
    <w:rsid w:val="00646E8F"/>
    <w:rsid w:val="00655A94"/>
    <w:rsid w:val="006651D4"/>
    <w:rsid w:val="006A6567"/>
    <w:rsid w:val="00711BF3"/>
    <w:rsid w:val="00754B03"/>
    <w:rsid w:val="007764CB"/>
    <w:rsid w:val="007949D5"/>
    <w:rsid w:val="007D3FFF"/>
    <w:rsid w:val="007D5441"/>
    <w:rsid w:val="007F513E"/>
    <w:rsid w:val="00851D41"/>
    <w:rsid w:val="0089486F"/>
    <w:rsid w:val="008A2CB8"/>
    <w:rsid w:val="008A375E"/>
    <w:rsid w:val="008A50B1"/>
    <w:rsid w:val="008F4168"/>
    <w:rsid w:val="00976CB6"/>
    <w:rsid w:val="0098009E"/>
    <w:rsid w:val="009B2BE6"/>
    <w:rsid w:val="00A56B01"/>
    <w:rsid w:val="00AB018A"/>
    <w:rsid w:val="00AC2039"/>
    <w:rsid w:val="00B417C0"/>
    <w:rsid w:val="00B541CE"/>
    <w:rsid w:val="00B827FD"/>
    <w:rsid w:val="00B90A83"/>
    <w:rsid w:val="00B93EC7"/>
    <w:rsid w:val="00BA466F"/>
    <w:rsid w:val="00BC65D7"/>
    <w:rsid w:val="00BE7930"/>
    <w:rsid w:val="00BF3D4B"/>
    <w:rsid w:val="00BF52F3"/>
    <w:rsid w:val="00BF6304"/>
    <w:rsid w:val="00C0411A"/>
    <w:rsid w:val="00C33D35"/>
    <w:rsid w:val="00C45F2B"/>
    <w:rsid w:val="00CA6F60"/>
    <w:rsid w:val="00CB1607"/>
    <w:rsid w:val="00CC193E"/>
    <w:rsid w:val="00CC34A6"/>
    <w:rsid w:val="00CE2F14"/>
    <w:rsid w:val="00CF2C66"/>
    <w:rsid w:val="00CF684F"/>
    <w:rsid w:val="00D153E2"/>
    <w:rsid w:val="00D33E33"/>
    <w:rsid w:val="00D625B4"/>
    <w:rsid w:val="00D937C9"/>
    <w:rsid w:val="00DA2710"/>
    <w:rsid w:val="00DA6F85"/>
    <w:rsid w:val="00DD33AC"/>
    <w:rsid w:val="00DE3FE7"/>
    <w:rsid w:val="00DF187F"/>
    <w:rsid w:val="00E0397D"/>
    <w:rsid w:val="00E210F4"/>
    <w:rsid w:val="00E423AB"/>
    <w:rsid w:val="00E64553"/>
    <w:rsid w:val="00E67113"/>
    <w:rsid w:val="00E7049E"/>
    <w:rsid w:val="00E8440D"/>
    <w:rsid w:val="00ED0195"/>
    <w:rsid w:val="00ED20E8"/>
    <w:rsid w:val="00ED3694"/>
    <w:rsid w:val="00F047B5"/>
    <w:rsid w:val="00F41DA4"/>
    <w:rsid w:val="00F42106"/>
    <w:rsid w:val="00F54DF3"/>
    <w:rsid w:val="00F77189"/>
    <w:rsid w:val="00F907F9"/>
    <w:rsid w:val="00F927C5"/>
    <w:rsid w:val="00FD6573"/>
    <w:rsid w:val="00FD745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17BF"/>
  <w15:docId w15:val="{CCC7BB1B-BF7F-462D-9276-EE4AB57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cs-CZ"/>
    </w:rPr>
  </w:style>
  <w:style w:type="paragraph" w:styleId="Heading2">
    <w:name w:val="heading 2"/>
    <w:basedOn w:val="Normal"/>
    <w:link w:val="Heading2Char"/>
    <w:uiPriority w:val="9"/>
    <w:qFormat/>
    <w:rsid w:val="004379B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61BE4"/>
  </w:style>
  <w:style w:type="character" w:customStyle="1" w:styleId="FooterChar">
    <w:name w:val="Footer Char"/>
    <w:basedOn w:val="DefaultParagraphFont"/>
    <w:link w:val="Footer"/>
    <w:uiPriority w:val="99"/>
    <w:qFormat/>
    <w:rsid w:val="00661BE4"/>
  </w:style>
  <w:style w:type="character" w:customStyle="1" w:styleId="Internetovodkaz">
    <w:name w:val="Internetový odkaz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63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363B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63B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00DB"/>
    <w:rPr>
      <w:rFonts w:cs="Segoe UI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C85595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qFormat/>
    <w:rsid w:val="00C87537"/>
  </w:style>
  <w:style w:type="character" w:customStyle="1" w:styleId="SubtitleChar">
    <w:name w:val="Subtitle Char"/>
    <w:basedOn w:val="DefaultParagraphFont"/>
    <w:link w:val="Subtitle"/>
    <w:uiPriority w:val="11"/>
    <w:qFormat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87537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C61BB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C61BB"/>
    <w:rPr>
      <w:vertAlign w:val="superscript"/>
    </w:rPr>
  </w:style>
  <w:style w:type="character" w:customStyle="1" w:styleId="QuoteChar">
    <w:name w:val="Quote Char"/>
    <w:basedOn w:val="DefaultParagraphFont"/>
    <w:link w:val="Quote"/>
    <w:uiPriority w:val="29"/>
    <w:qFormat/>
    <w:rsid w:val="002840AA"/>
    <w:rPr>
      <w:i/>
      <w:iCs/>
      <w:color w:val="404040" w:themeColor="text1" w:themeTint="BF"/>
    </w:rPr>
  </w:style>
  <w:style w:type="character" w:customStyle="1" w:styleId="Zdraznn1">
    <w:name w:val="Zdůraznění1"/>
    <w:basedOn w:val="DefaultParagraphFont"/>
    <w:uiPriority w:val="20"/>
    <w:qFormat/>
    <w:rsid w:val="00936C9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5A25C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B0422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46154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406CF3"/>
  </w:style>
  <w:style w:type="character" w:customStyle="1" w:styleId="eop">
    <w:name w:val="eop"/>
    <w:basedOn w:val="DefaultParagraphFont"/>
    <w:qFormat/>
    <w:rsid w:val="00406CF3"/>
  </w:style>
  <w:style w:type="character" w:styleId="Strong">
    <w:name w:val="Strong"/>
    <w:basedOn w:val="DefaultParagraphFont"/>
    <w:uiPriority w:val="22"/>
    <w:qFormat/>
    <w:rsid w:val="008570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379BA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Znakypropoznmkupodarou">
    <w:name w:val="Znaky pro poznámku pod čarou"/>
    <w:qFormat/>
  </w:style>
  <w:style w:type="character" w:customStyle="1" w:styleId="slovndk">
    <w:name w:val="Číslování řádků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14">
    <w:name w:val="Pa14"/>
    <w:basedOn w:val="Normal"/>
    <w:next w:val="Normal"/>
    <w:uiPriority w:val="99"/>
    <w:qFormat/>
    <w:rsid w:val="0077015E"/>
    <w:pPr>
      <w:spacing w:after="0" w:line="141" w:lineRule="atLeast"/>
    </w:pPr>
    <w:rPr>
      <w:rFonts w:ascii="FuturaEcoLig" w:hAnsi="FuturaEcoLig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363B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363B2"/>
    <w:rPr>
      <w:b/>
      <w:bCs/>
    </w:rPr>
  </w:style>
  <w:style w:type="paragraph" w:styleId="Revision">
    <w:name w:val="Revision"/>
    <w:uiPriority w:val="99"/>
    <w:semiHidden/>
    <w:qFormat/>
    <w:rsid w:val="00E4604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00DB"/>
    <w:pPr>
      <w:spacing w:after="0" w:line="240" w:lineRule="auto"/>
    </w:pPr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F4A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8753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40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qFormat/>
    <w:rsid w:val="00406C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376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2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phon.com/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ophon.com/globalassets/media/pdf-and-documents/cz/edu-materialy--2022/research-summary-education-cz.pdf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64BEC-283D-448D-87FF-9F026926E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3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D7161-9DFB-48F4-87F7-D908FE97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Igor Walter</cp:lastModifiedBy>
  <cp:revision>2</cp:revision>
  <cp:lastPrinted>2021-03-08T14:57:00Z</cp:lastPrinted>
  <dcterms:created xsi:type="dcterms:W3CDTF">2022-08-30T11:35:00Z</dcterms:created>
  <dcterms:modified xsi:type="dcterms:W3CDTF">2022-08-30T11:35:00Z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SIP_Label_ced06422-c515-4a4e-a1f2-e6a0c0200eae_ActionId">
    <vt:lpwstr>880e37e4-5a57-4bef-80f5-3e05ecbad1f3</vt:lpwstr>
  </property>
  <property fmtid="{D5CDD505-2E9C-101B-9397-08002B2CF9AE}" pid="4" name="MSIP_Label_ced06422-c515-4a4e-a1f2-e6a0c0200eae_ContentBits">
    <vt:lpwstr>0</vt:lpwstr>
  </property>
  <property fmtid="{D5CDD505-2E9C-101B-9397-08002B2CF9AE}" pid="5" name="MSIP_Label_ced06422-c515-4a4e-a1f2-e6a0c0200eae_Enabled">
    <vt:lpwstr>true</vt:lpwstr>
  </property>
  <property fmtid="{D5CDD505-2E9C-101B-9397-08002B2CF9AE}" pid="6" name="MSIP_Label_ced06422-c515-4a4e-a1f2-e6a0c0200eae_Method">
    <vt:lpwstr>Standard</vt:lpwstr>
  </property>
  <property fmtid="{D5CDD505-2E9C-101B-9397-08002B2CF9AE}" pid="7" name="MSIP_Label_ced06422-c515-4a4e-a1f2-e6a0c0200eae_Name">
    <vt:lpwstr>Unclassifed</vt:lpwstr>
  </property>
  <property fmtid="{D5CDD505-2E9C-101B-9397-08002B2CF9AE}" pid="8" name="MSIP_Label_ced06422-c515-4a4e-a1f2-e6a0c0200eae_SetDate">
    <vt:lpwstr>2021-03-12T16:13:47Z</vt:lpwstr>
  </property>
  <property fmtid="{D5CDD505-2E9C-101B-9397-08002B2CF9AE}" pid="9" name="MSIP_Label_ced06422-c515-4a4e-a1f2-e6a0c0200eae_SiteId">
    <vt:lpwstr>e339bd4b-2e3b-4035-a452-2112d502f2ff</vt:lpwstr>
  </property>
  <property fmtid="{D5CDD505-2E9C-101B-9397-08002B2CF9AE}" pid="10" name="MediaServiceImageTags">
    <vt:lpwstr/>
  </property>
</Properties>
</file>