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49799" w14:textId="77777777" w:rsidR="000B3A3F" w:rsidRPr="000B3A3F" w:rsidRDefault="000B3A3F" w:rsidP="000B3A3F">
      <w:pPr>
        <w:jc w:val="center"/>
        <w:rPr>
          <w:rFonts w:ascii="Cambria" w:hAnsi="Cambria" w:cs="Times New Roman"/>
          <w:b/>
          <w:iCs/>
          <w:sz w:val="24"/>
          <w:szCs w:val="24"/>
        </w:rPr>
      </w:pPr>
      <w:r w:rsidRPr="000B3A3F">
        <w:rPr>
          <w:rFonts w:ascii="Cambria" w:hAnsi="Cambria" w:cs="Times New Roman"/>
          <w:b/>
          <w:iCs/>
          <w:sz w:val="24"/>
          <w:szCs w:val="24"/>
        </w:rPr>
        <w:t>V KOUPELNĚ JAKO V PROFESIONÁLNÍM BARBER SHOPU</w:t>
      </w:r>
    </w:p>
    <w:p w14:paraId="53788127" w14:textId="77777777" w:rsidR="000B3A3F" w:rsidRPr="000B3A3F" w:rsidRDefault="000B3A3F" w:rsidP="000B3A3F">
      <w:pPr>
        <w:jc w:val="both"/>
        <w:rPr>
          <w:rFonts w:ascii="Cambria" w:hAnsi="Cambria" w:cs="Times New Roman"/>
          <w:sz w:val="24"/>
          <w:szCs w:val="24"/>
        </w:rPr>
      </w:pPr>
    </w:p>
    <w:p w14:paraId="50FF9454" w14:textId="77777777" w:rsidR="000B3A3F" w:rsidRPr="000B3A3F" w:rsidRDefault="000B3A3F" w:rsidP="000B3A3F">
      <w:pPr>
        <w:spacing w:line="257" w:lineRule="auto"/>
        <w:jc w:val="both"/>
        <w:rPr>
          <w:rFonts w:ascii="Cambria" w:hAnsi="Cambria" w:cs="Times New Roman"/>
          <w:b/>
          <w:sz w:val="24"/>
          <w:szCs w:val="24"/>
        </w:rPr>
      </w:pPr>
      <w:r w:rsidRPr="000B3A3F">
        <w:rPr>
          <w:rFonts w:ascii="Cambria" w:eastAsia="Century Gothic" w:hAnsi="Cambria" w:cs="Times New Roman"/>
          <w:b/>
          <w:sz w:val="24"/>
          <w:szCs w:val="24"/>
        </w:rPr>
        <w:t xml:space="preserve">Pokud jste si i vy zvykli na výhody „domácí“ úpravy vlasů či vousů, máme pro vás dobré zprávy. S novinkami od </w:t>
      </w:r>
      <w:proofErr w:type="spellStart"/>
      <w:r w:rsidRPr="000B3A3F">
        <w:rPr>
          <w:rFonts w:ascii="Cambria" w:eastAsia="Century Gothic" w:hAnsi="Cambria" w:cs="Times New Roman"/>
          <w:b/>
          <w:sz w:val="24"/>
          <w:szCs w:val="24"/>
        </w:rPr>
        <w:t>BaByliss</w:t>
      </w:r>
      <w:proofErr w:type="spellEnd"/>
      <w:r w:rsidRPr="000B3A3F">
        <w:rPr>
          <w:rFonts w:ascii="Cambria" w:eastAsia="Century Gothic" w:hAnsi="Cambria" w:cs="Times New Roman"/>
          <w:b/>
          <w:sz w:val="24"/>
          <w:szCs w:val="24"/>
        </w:rPr>
        <w:t xml:space="preserve"> Paris to páni budou mít ještě  jednodušší a kreativnější. Přichází nová řada profesionálních bezdrátových zastřihovačů </w:t>
      </w:r>
      <w:r w:rsidRPr="000B3A3F">
        <w:rPr>
          <w:rFonts w:ascii="Cambria" w:eastAsia="Century Gothic" w:hAnsi="Cambria" w:cs="Times New Roman"/>
          <w:b/>
          <w:i/>
          <w:iCs/>
          <w:sz w:val="24"/>
          <w:szCs w:val="24"/>
        </w:rPr>
        <w:t xml:space="preserve">Super-X Metal </w:t>
      </w:r>
      <w:proofErr w:type="spellStart"/>
      <w:r w:rsidRPr="000B3A3F">
        <w:rPr>
          <w:rFonts w:ascii="Cambria" w:eastAsia="Century Gothic" w:hAnsi="Cambria" w:cs="Times New Roman"/>
          <w:b/>
          <w:i/>
          <w:iCs/>
          <w:sz w:val="24"/>
          <w:szCs w:val="24"/>
        </w:rPr>
        <w:t>Series</w:t>
      </w:r>
      <w:proofErr w:type="spellEnd"/>
      <w:r w:rsidRPr="000B3A3F">
        <w:rPr>
          <w:rFonts w:ascii="Cambria" w:eastAsia="Century Gothic" w:hAnsi="Cambria" w:cs="Times New Roman"/>
          <w:b/>
          <w:sz w:val="24"/>
          <w:szCs w:val="24"/>
        </w:rPr>
        <w:t>.</w:t>
      </w:r>
    </w:p>
    <w:p w14:paraId="77EA2837" w14:textId="77777777" w:rsidR="000B3A3F" w:rsidRPr="000B3A3F" w:rsidRDefault="000B3A3F" w:rsidP="000B3A3F">
      <w:pPr>
        <w:spacing w:line="257" w:lineRule="auto"/>
        <w:jc w:val="both"/>
        <w:rPr>
          <w:rFonts w:ascii="Cambria" w:eastAsia="Century Gothic" w:hAnsi="Cambria" w:cs="Times New Roman"/>
          <w:sz w:val="24"/>
          <w:szCs w:val="24"/>
        </w:rPr>
      </w:pPr>
      <w:r w:rsidRPr="000B3A3F">
        <w:rPr>
          <w:rFonts w:ascii="Cambria" w:eastAsia="Century Gothic" w:hAnsi="Cambria" w:cs="Times New Roman"/>
          <w:b/>
          <w:sz w:val="24"/>
          <w:szCs w:val="24"/>
        </w:rPr>
        <w:t>Zastřihovače E996E a MT996E</w:t>
      </w:r>
      <w:r w:rsidRPr="000B3A3F">
        <w:rPr>
          <w:rFonts w:ascii="Cambria" w:eastAsia="Century Gothic" w:hAnsi="Cambria" w:cs="Times New Roman"/>
          <w:sz w:val="24"/>
          <w:szCs w:val="24"/>
        </w:rPr>
        <w:t xml:space="preserve"> kombinují  špičkovou kvalitu japonské ocele, bohatou funkční výbavu, ergonomii a slušivý stylový design. Vyspělý a přitom lehoučký motor zajišťuje maximální výkon a díky lithiové baterii se nemusíte bát, že vám uprostřed kreativní práce dojde energie. Robustní kovové provedení je zárukou snadného ovládání a precizní japonské ocelové čepele se postarají o hladký a bezchybný zástřih. </w:t>
      </w:r>
    </w:p>
    <w:p w14:paraId="6D15ADAE" w14:textId="77777777" w:rsidR="000B3A3F" w:rsidRPr="000B3A3F" w:rsidRDefault="000B3A3F" w:rsidP="000B3A3F">
      <w:pPr>
        <w:spacing w:line="257" w:lineRule="auto"/>
        <w:jc w:val="both"/>
        <w:rPr>
          <w:rFonts w:ascii="Cambria" w:eastAsia="Century Gothic" w:hAnsi="Cambria" w:cs="Times New Roman"/>
          <w:b/>
          <w:bCs/>
          <w:sz w:val="24"/>
          <w:szCs w:val="24"/>
        </w:rPr>
      </w:pPr>
    </w:p>
    <w:p w14:paraId="73B4D508" w14:textId="77777777" w:rsidR="000B3A3F" w:rsidRPr="000B3A3F" w:rsidRDefault="000B3A3F" w:rsidP="000B3A3F">
      <w:pPr>
        <w:spacing w:line="257" w:lineRule="auto"/>
        <w:jc w:val="both"/>
        <w:rPr>
          <w:rFonts w:ascii="Cambria" w:eastAsia="Century Gothic" w:hAnsi="Cambria" w:cs="Times New Roman"/>
          <w:b/>
          <w:bCs/>
          <w:sz w:val="24"/>
          <w:szCs w:val="24"/>
        </w:rPr>
      </w:pPr>
      <w:r w:rsidRPr="000B3A3F">
        <w:rPr>
          <w:rFonts w:ascii="Cambria" w:eastAsia="Century Gothic" w:hAnsi="Cambria" w:cs="Times New Roman"/>
          <w:b/>
          <w:bCs/>
          <w:sz w:val="24"/>
          <w:szCs w:val="24"/>
        </w:rPr>
        <w:t>STŘIH JAKO OD PROFESIONÁLA</w:t>
      </w:r>
    </w:p>
    <w:p w14:paraId="7B5D989A" w14:textId="77777777" w:rsidR="000B3A3F" w:rsidRPr="000B3A3F" w:rsidRDefault="000B3A3F" w:rsidP="000B3A3F">
      <w:pPr>
        <w:spacing w:line="257" w:lineRule="auto"/>
        <w:jc w:val="both"/>
        <w:rPr>
          <w:rFonts w:ascii="Cambria" w:eastAsia="Century Gothic" w:hAnsi="Cambria" w:cs="Times New Roman"/>
          <w:sz w:val="24"/>
          <w:szCs w:val="24"/>
        </w:rPr>
      </w:pPr>
      <w:r w:rsidRPr="000B3A3F">
        <w:rPr>
          <w:rFonts w:ascii="Cambria" w:eastAsia="Century Gothic" w:hAnsi="Cambria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2CBFEC0B" wp14:editId="59CF232F">
            <wp:simplePos x="0" y="0"/>
            <wp:positionH relativeFrom="margin">
              <wp:posOffset>4000500</wp:posOffset>
            </wp:positionH>
            <wp:positionV relativeFrom="margin">
              <wp:posOffset>3200400</wp:posOffset>
            </wp:positionV>
            <wp:extent cx="2286000" cy="2286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96E BaBylissMEN Clipper on Base_SHADOW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A3F">
        <w:rPr>
          <w:rFonts w:ascii="Cambria" w:eastAsia="Century Gothic" w:hAnsi="Cambria" w:cs="Times New Roman"/>
          <w:b/>
          <w:bCs/>
          <w:sz w:val="24"/>
          <w:szCs w:val="24"/>
        </w:rPr>
        <w:t xml:space="preserve">Zastřihovač vlasů </w:t>
      </w:r>
      <w:proofErr w:type="spellStart"/>
      <w:r w:rsidRPr="000B3A3F">
        <w:rPr>
          <w:rFonts w:ascii="Cambria" w:eastAsia="Century Gothic" w:hAnsi="Cambria" w:cs="Times New Roman"/>
          <w:b/>
          <w:bCs/>
          <w:sz w:val="24"/>
          <w:szCs w:val="24"/>
        </w:rPr>
        <w:t>BaByliss</w:t>
      </w:r>
      <w:proofErr w:type="spellEnd"/>
      <w:r w:rsidRPr="000B3A3F">
        <w:rPr>
          <w:rFonts w:ascii="Cambria" w:eastAsia="Century Gothic" w:hAnsi="Cambria" w:cs="Times New Roman"/>
          <w:b/>
          <w:bCs/>
          <w:sz w:val="24"/>
          <w:szCs w:val="24"/>
        </w:rPr>
        <w:t xml:space="preserve"> </w:t>
      </w:r>
      <w:proofErr w:type="spellStart"/>
      <w:r w:rsidRPr="000B3A3F">
        <w:rPr>
          <w:rFonts w:ascii="Cambria" w:eastAsia="Century Gothic" w:hAnsi="Cambria" w:cs="Times New Roman"/>
          <w:b/>
          <w:bCs/>
          <w:sz w:val="24"/>
          <w:szCs w:val="24"/>
        </w:rPr>
        <w:t>Pariss</w:t>
      </w:r>
      <w:proofErr w:type="spellEnd"/>
      <w:r w:rsidRPr="000B3A3F">
        <w:rPr>
          <w:rFonts w:ascii="Cambria" w:eastAsia="Century Gothic" w:hAnsi="Cambria" w:cs="Times New Roman"/>
          <w:b/>
          <w:bCs/>
          <w:sz w:val="24"/>
          <w:szCs w:val="24"/>
        </w:rPr>
        <w:t xml:space="preserve"> E996E</w:t>
      </w:r>
      <w:r w:rsidRPr="000B3A3F">
        <w:rPr>
          <w:rFonts w:ascii="Cambria" w:eastAsia="Century Gothic" w:hAnsi="Cambria" w:cs="Times New Roman"/>
          <w:sz w:val="24"/>
          <w:szCs w:val="24"/>
        </w:rPr>
        <w:t xml:space="preserve"> v elegantním stříbrném provedení má perfektní velikost a optimálně vyváženou hmotnost. Jeho kvality oceňují i profesionální </w:t>
      </w:r>
      <w:proofErr w:type="spellStart"/>
      <w:r w:rsidRPr="000B3A3F">
        <w:rPr>
          <w:rFonts w:ascii="Cambria" w:eastAsia="Century Gothic" w:hAnsi="Cambria" w:cs="Times New Roman"/>
          <w:sz w:val="24"/>
          <w:szCs w:val="24"/>
        </w:rPr>
        <w:t>barbeři</w:t>
      </w:r>
      <w:proofErr w:type="spellEnd"/>
      <w:r w:rsidRPr="000B3A3F">
        <w:rPr>
          <w:rFonts w:ascii="Cambria" w:eastAsia="Century Gothic" w:hAnsi="Cambria" w:cs="Times New Roman"/>
          <w:sz w:val="24"/>
          <w:szCs w:val="24"/>
        </w:rPr>
        <w:t xml:space="preserve"> - čepele z japonské oceli zajišťují hladký řez a precizní povrchovou úpravu. Trojúhelníkový tvar těla umožňuje vlasům volně odpadávat a zamezí tak ucpávání hlavice. K dispozici je 10 nástavců v rozmezí od 0,8 po 25 mm, nastavitelných po půl milimetru, a speciální nástavce pro zástřih u levého a pravého ucha, které lze nastavit do 5 poloh. Výkonný přístroj vydrží díky lithiové technologii na jediné nabití až 160 minut bezdrátového provozu. Na jeho plné nabití jsou třeba 3 hodiny. Ve výbavě nechybí ani pevné ochranné pouzdro. </w:t>
      </w:r>
    </w:p>
    <w:p w14:paraId="50B44029" w14:textId="32486F49" w:rsidR="000B3A3F" w:rsidRPr="000B3A3F" w:rsidRDefault="000B3A3F" w:rsidP="000B3A3F">
      <w:pPr>
        <w:spacing w:line="257" w:lineRule="auto"/>
        <w:jc w:val="both"/>
        <w:rPr>
          <w:rFonts w:ascii="Cambria" w:hAnsi="Cambria" w:cs="Times New Roman"/>
          <w:b/>
          <w:bCs/>
          <w:i/>
          <w:sz w:val="24"/>
          <w:szCs w:val="24"/>
        </w:rPr>
      </w:pPr>
      <w:r w:rsidRPr="000B3A3F">
        <w:rPr>
          <w:rFonts w:ascii="Cambria" w:hAnsi="Cambria" w:cs="Times New Roman"/>
          <w:bCs/>
          <w:i/>
          <w:sz w:val="24"/>
          <w:szCs w:val="24"/>
        </w:rPr>
        <w:t xml:space="preserve">Doporučená cena </w:t>
      </w:r>
      <w:proofErr w:type="spellStart"/>
      <w:r w:rsidRPr="000B3A3F">
        <w:rPr>
          <w:rFonts w:ascii="Cambria" w:hAnsi="Cambria" w:cs="Times New Roman"/>
          <w:bCs/>
          <w:i/>
          <w:sz w:val="24"/>
          <w:szCs w:val="24"/>
        </w:rPr>
        <w:t>BaByliss</w:t>
      </w:r>
      <w:proofErr w:type="spellEnd"/>
      <w:r w:rsidRPr="000B3A3F">
        <w:rPr>
          <w:rFonts w:ascii="Cambria" w:hAnsi="Cambria" w:cs="Times New Roman"/>
          <w:bCs/>
          <w:i/>
          <w:sz w:val="24"/>
          <w:szCs w:val="24"/>
        </w:rPr>
        <w:t xml:space="preserve"> Paris </w:t>
      </w:r>
      <w:r w:rsidRPr="004D03A6">
        <w:rPr>
          <w:rFonts w:ascii="Cambria" w:hAnsi="Cambria" w:cs="Times New Roman"/>
          <w:bCs/>
          <w:i/>
          <w:sz w:val="24"/>
          <w:szCs w:val="24"/>
        </w:rPr>
        <w:t xml:space="preserve">E996E je </w:t>
      </w:r>
      <w:r w:rsidR="004D03A6" w:rsidRPr="004D03A6">
        <w:rPr>
          <w:rFonts w:ascii="Times New Roman" w:hAnsi="Times New Roman" w:cs="Times New Roman"/>
          <w:bCs/>
          <w:i/>
          <w:sz w:val="24"/>
          <w:szCs w:val="24"/>
        </w:rPr>
        <w:t>3190</w:t>
      </w:r>
      <w:r w:rsidRPr="004D03A6">
        <w:rPr>
          <w:rFonts w:ascii="Cambria" w:hAnsi="Cambria" w:cs="Times New Roman"/>
          <w:bCs/>
          <w:i/>
          <w:sz w:val="24"/>
          <w:szCs w:val="24"/>
        </w:rPr>
        <w:t>,- Kč.</w:t>
      </w:r>
      <w:r w:rsidRPr="000B3A3F">
        <w:rPr>
          <w:rFonts w:ascii="Cambria" w:hAnsi="Cambria" w:cs="Times New Roman"/>
          <w:bCs/>
          <w:i/>
          <w:sz w:val="24"/>
          <w:szCs w:val="24"/>
        </w:rPr>
        <w:t xml:space="preserve"> Výrobce na produkt poskytuje prodlouženou záruku 3 roky.</w:t>
      </w:r>
    </w:p>
    <w:p w14:paraId="2E0E343F" w14:textId="77777777" w:rsidR="000B3A3F" w:rsidRPr="000B3A3F" w:rsidRDefault="000B3A3F" w:rsidP="000B3A3F">
      <w:pPr>
        <w:spacing w:line="257" w:lineRule="auto"/>
        <w:jc w:val="both"/>
        <w:rPr>
          <w:rFonts w:ascii="Cambria" w:hAnsi="Cambria" w:cs="Times New Roman"/>
          <w:b/>
          <w:bCs/>
          <w:sz w:val="24"/>
          <w:szCs w:val="24"/>
        </w:rPr>
      </w:pPr>
    </w:p>
    <w:p w14:paraId="71F71612" w14:textId="77777777" w:rsidR="000B3A3F" w:rsidRPr="000B3A3F" w:rsidRDefault="000B3A3F" w:rsidP="000B3A3F">
      <w:pPr>
        <w:spacing w:line="257" w:lineRule="auto"/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0B3A3F">
        <w:rPr>
          <w:rFonts w:ascii="Cambria" w:hAnsi="Cambria" w:cs="Times New Roman"/>
          <w:b/>
          <w:bCs/>
          <w:i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7A859CF6" wp14:editId="44A27A16">
            <wp:simplePos x="0" y="0"/>
            <wp:positionH relativeFrom="margin">
              <wp:posOffset>3543300</wp:posOffset>
            </wp:positionH>
            <wp:positionV relativeFrom="margin">
              <wp:posOffset>6529070</wp:posOffset>
            </wp:positionV>
            <wp:extent cx="2286000" cy="2286000"/>
            <wp:effectExtent l="0" t="0" r="0" b="0"/>
            <wp:wrapSquare wrapText="bothSides"/>
            <wp:docPr id="4" name="Picture 1" descr="Macintosh HD:Users:hedvikapribova:Downloads:MT996E BaBylissMEN Trimmer 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dvikapribova:Downloads:MT996E BaBylissMEN Trimmer Se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A3F">
        <w:rPr>
          <w:rFonts w:ascii="Cambria" w:hAnsi="Cambria" w:cs="Times New Roman"/>
          <w:b/>
          <w:bCs/>
          <w:sz w:val="24"/>
          <w:szCs w:val="24"/>
        </w:rPr>
        <w:t>VÍCEÚČELOVÝ POMOCNÍK PRO CELÉ TĚLO</w:t>
      </w:r>
    </w:p>
    <w:p w14:paraId="2F16B1CB" w14:textId="648B17FA" w:rsidR="000B3A3F" w:rsidRPr="000B3A3F" w:rsidRDefault="000B3A3F" w:rsidP="000B3A3F">
      <w:pPr>
        <w:spacing w:line="257" w:lineRule="auto"/>
        <w:jc w:val="both"/>
        <w:rPr>
          <w:rFonts w:ascii="Cambria" w:hAnsi="Cambria" w:cs="Times New Roman"/>
          <w:sz w:val="24"/>
          <w:szCs w:val="24"/>
        </w:rPr>
      </w:pPr>
      <w:r w:rsidRPr="000B3A3F">
        <w:rPr>
          <w:rFonts w:ascii="Cambria" w:hAnsi="Cambria" w:cs="Times New Roman"/>
          <w:b/>
          <w:sz w:val="24"/>
          <w:szCs w:val="24"/>
        </w:rPr>
        <w:t xml:space="preserve">Multifunkční celotělový zastřihovač </w:t>
      </w:r>
      <w:proofErr w:type="spellStart"/>
      <w:r w:rsidRPr="000B3A3F">
        <w:rPr>
          <w:rFonts w:ascii="Cambria" w:hAnsi="Cambria" w:cs="Times New Roman"/>
          <w:b/>
          <w:sz w:val="24"/>
          <w:szCs w:val="24"/>
        </w:rPr>
        <w:t>BaByliss</w:t>
      </w:r>
      <w:proofErr w:type="spellEnd"/>
      <w:r w:rsidRPr="000B3A3F">
        <w:rPr>
          <w:rFonts w:ascii="Cambria" w:hAnsi="Cambria" w:cs="Times New Roman"/>
          <w:b/>
          <w:sz w:val="24"/>
          <w:szCs w:val="24"/>
        </w:rPr>
        <w:t xml:space="preserve"> Paris  MT996E </w:t>
      </w:r>
      <w:r w:rsidRPr="000B3A3F">
        <w:rPr>
          <w:rFonts w:ascii="Cambria" w:hAnsi="Cambria" w:cs="Times New Roman"/>
          <w:sz w:val="24"/>
          <w:szCs w:val="24"/>
        </w:rPr>
        <w:t xml:space="preserve"> ztělesňuje profesionální </w:t>
      </w:r>
      <w:r w:rsidR="00CE68A8">
        <w:rPr>
          <w:rFonts w:ascii="Cambria" w:hAnsi="Cambria" w:cs="Times New Roman"/>
          <w:sz w:val="24"/>
          <w:szCs w:val="24"/>
        </w:rPr>
        <w:t>parametry</w:t>
      </w:r>
      <w:r w:rsidRPr="000B3A3F">
        <w:rPr>
          <w:rFonts w:ascii="Cambria" w:hAnsi="Cambria" w:cs="Times New Roman"/>
          <w:sz w:val="24"/>
          <w:szCs w:val="24"/>
        </w:rPr>
        <w:t>, a to tak pokud jde o kvalitu, konstrukci</w:t>
      </w:r>
      <w:r w:rsidR="00CE68A8">
        <w:rPr>
          <w:rFonts w:ascii="Cambria" w:hAnsi="Cambria" w:cs="Times New Roman"/>
          <w:sz w:val="24"/>
          <w:szCs w:val="24"/>
        </w:rPr>
        <w:t>, ergonomii</w:t>
      </w:r>
      <w:r w:rsidRPr="000B3A3F">
        <w:rPr>
          <w:rFonts w:ascii="Cambria" w:hAnsi="Cambria" w:cs="Times New Roman"/>
          <w:sz w:val="24"/>
          <w:szCs w:val="24"/>
        </w:rPr>
        <w:t xml:space="preserve"> i design. Díky vodotěsnému provedení ho můžete používat ve sprše. Přesné čepele z japonské oceli si poradí jak s úpravou hladkých a jemných vousů, tak i s těmi silnějšími a tvrdšími. Na jedno nabití vydrží až tři hodiny. Zastřihovač má 4 výměnné hlavice včetně </w:t>
      </w:r>
      <w:proofErr w:type="spellStart"/>
      <w:r w:rsidRPr="000B3A3F">
        <w:rPr>
          <w:rFonts w:ascii="Cambria" w:hAnsi="Cambria" w:cs="Times New Roman"/>
          <w:sz w:val="24"/>
          <w:szCs w:val="24"/>
        </w:rPr>
        <w:t>planžetového</w:t>
      </w:r>
      <w:proofErr w:type="spellEnd"/>
      <w:r w:rsidRPr="000B3A3F">
        <w:rPr>
          <w:rFonts w:ascii="Cambria" w:hAnsi="Cambria" w:cs="Times New Roman"/>
          <w:sz w:val="24"/>
          <w:szCs w:val="24"/>
        </w:rPr>
        <w:t xml:space="preserve"> nástavce pro dokonalý vzhled, </w:t>
      </w:r>
      <w:r w:rsidRPr="000B3A3F">
        <w:rPr>
          <w:rFonts w:ascii="Cambria" w:hAnsi="Cambria" w:cs="Times New Roman"/>
          <w:sz w:val="24"/>
          <w:szCs w:val="24"/>
        </w:rPr>
        <w:lastRenderedPageBreak/>
        <w:t>4 nástavců pro vousy i strniště, 2 nástavců na tělo, 2 nástavců na obočí, 3 nástavců na vlasy a nechybí ani nástavce pro uši a nos. Nástavce jsou magnetické, takže se vyhnete obtížné a zdlouhavé výměně. Na je</w:t>
      </w:r>
      <w:r w:rsidR="00895234">
        <w:rPr>
          <w:rFonts w:ascii="Cambria" w:hAnsi="Cambria" w:cs="Times New Roman"/>
          <w:sz w:val="24"/>
          <w:szCs w:val="24"/>
        </w:rPr>
        <w:t xml:space="preserve">dno nabití funguje až </w:t>
      </w:r>
      <w:r w:rsidR="00895234">
        <w:rPr>
          <w:rFonts w:ascii="Times New Roman" w:hAnsi="Times New Roman" w:cs="Times New Roman"/>
          <w:sz w:val="24"/>
          <w:szCs w:val="24"/>
        </w:rPr>
        <w:t>5</w:t>
      </w:r>
      <w:r w:rsidR="00895234">
        <w:rPr>
          <w:rFonts w:ascii="Cambria" w:hAnsi="Cambria" w:cs="Times New Roman"/>
          <w:sz w:val="24"/>
          <w:szCs w:val="24"/>
        </w:rPr>
        <w:t xml:space="preserve"> hodin</w:t>
      </w:r>
      <w:r w:rsidRPr="000B3A3F">
        <w:rPr>
          <w:rFonts w:ascii="Cambria" w:hAnsi="Cambria" w:cs="Times New Roman"/>
          <w:sz w:val="24"/>
          <w:szCs w:val="24"/>
        </w:rPr>
        <w:t xml:space="preserve"> a díky rychlému nabíjení je baterie připravena již za </w:t>
      </w:r>
      <w:r w:rsidR="00895234">
        <w:rPr>
          <w:rFonts w:ascii="Times New Roman" w:hAnsi="Times New Roman" w:cs="Times New Roman"/>
          <w:sz w:val="24"/>
          <w:szCs w:val="24"/>
        </w:rPr>
        <w:t>3</w:t>
      </w:r>
      <w:r w:rsidRPr="000B3A3F">
        <w:rPr>
          <w:rFonts w:ascii="Cambria" w:hAnsi="Cambria" w:cs="Times New Roman"/>
          <w:sz w:val="24"/>
          <w:szCs w:val="24"/>
        </w:rPr>
        <w:t xml:space="preserve"> hodiny. Do výbavy patří i praktické ochranné pouzdro.  </w:t>
      </w:r>
    </w:p>
    <w:p w14:paraId="14AF78F6" w14:textId="407BE4DF" w:rsidR="000B3A3F" w:rsidRPr="000B3A3F" w:rsidRDefault="000B3A3F" w:rsidP="000B3A3F">
      <w:pPr>
        <w:spacing w:line="257" w:lineRule="auto"/>
        <w:jc w:val="both"/>
        <w:rPr>
          <w:rFonts w:ascii="Cambria" w:hAnsi="Cambria" w:cs="Times New Roman"/>
          <w:bCs/>
          <w:i/>
          <w:sz w:val="24"/>
          <w:szCs w:val="24"/>
        </w:rPr>
      </w:pPr>
      <w:r w:rsidRPr="000B3A3F">
        <w:rPr>
          <w:rFonts w:ascii="Cambria" w:hAnsi="Cambria" w:cs="Times New Roman"/>
          <w:bCs/>
          <w:i/>
          <w:sz w:val="24"/>
          <w:szCs w:val="24"/>
        </w:rPr>
        <w:t xml:space="preserve">Doporučená cena </w:t>
      </w:r>
      <w:proofErr w:type="spellStart"/>
      <w:r w:rsidRPr="000B3A3F">
        <w:rPr>
          <w:rFonts w:ascii="Cambria" w:hAnsi="Cambria" w:cs="Times New Roman"/>
          <w:bCs/>
          <w:i/>
          <w:sz w:val="24"/>
          <w:szCs w:val="24"/>
        </w:rPr>
        <w:t>BaByliss</w:t>
      </w:r>
      <w:proofErr w:type="spellEnd"/>
      <w:r w:rsidRPr="000B3A3F">
        <w:rPr>
          <w:rFonts w:ascii="Cambria" w:hAnsi="Cambria" w:cs="Times New Roman"/>
          <w:bCs/>
          <w:i/>
          <w:sz w:val="24"/>
          <w:szCs w:val="24"/>
        </w:rPr>
        <w:t xml:space="preserve"> MT996E </w:t>
      </w:r>
      <w:r w:rsidRPr="004D03A6">
        <w:rPr>
          <w:rFonts w:ascii="Cambria" w:hAnsi="Cambria" w:cs="Times New Roman"/>
          <w:bCs/>
          <w:i/>
          <w:sz w:val="24"/>
          <w:szCs w:val="24"/>
        </w:rPr>
        <w:t xml:space="preserve">je </w:t>
      </w:r>
      <w:r w:rsidR="004D03A6" w:rsidRPr="004D03A6">
        <w:rPr>
          <w:rFonts w:ascii="Times New Roman" w:hAnsi="Times New Roman" w:cs="Times New Roman"/>
          <w:bCs/>
          <w:i/>
          <w:sz w:val="24"/>
          <w:szCs w:val="24"/>
        </w:rPr>
        <w:t>3190</w:t>
      </w:r>
      <w:r w:rsidRPr="004D03A6">
        <w:rPr>
          <w:rFonts w:ascii="Cambria" w:hAnsi="Cambria" w:cs="Times New Roman"/>
          <w:bCs/>
          <w:i/>
          <w:sz w:val="24"/>
          <w:szCs w:val="24"/>
        </w:rPr>
        <w:t>,- Kč. Výrobce</w:t>
      </w:r>
      <w:bookmarkStart w:id="0" w:name="_GoBack"/>
      <w:bookmarkEnd w:id="0"/>
      <w:r w:rsidRPr="000B3A3F">
        <w:rPr>
          <w:rFonts w:ascii="Cambria" w:hAnsi="Cambria" w:cs="Times New Roman"/>
          <w:bCs/>
          <w:i/>
          <w:sz w:val="24"/>
          <w:szCs w:val="24"/>
        </w:rPr>
        <w:t xml:space="preserve"> na produkt poskytuje prodlouženou záruku 3 roky.</w:t>
      </w:r>
    </w:p>
    <w:p w14:paraId="2AC04265" w14:textId="77777777" w:rsidR="000B3A3F" w:rsidRPr="000B3A3F" w:rsidRDefault="000B3A3F" w:rsidP="000B3A3F">
      <w:pPr>
        <w:spacing w:line="257" w:lineRule="auto"/>
        <w:jc w:val="both"/>
        <w:rPr>
          <w:rFonts w:ascii="Cambria" w:hAnsi="Cambria" w:cs="Times New Roman"/>
          <w:sz w:val="24"/>
          <w:szCs w:val="24"/>
        </w:rPr>
      </w:pPr>
    </w:p>
    <w:p w14:paraId="41BE182E" w14:textId="77777777" w:rsidR="00A06B08" w:rsidRPr="000B3A3F" w:rsidRDefault="00A06B08" w:rsidP="00272FA4">
      <w:pPr>
        <w:spacing w:after="0" w:line="240" w:lineRule="auto"/>
        <w:rPr>
          <w:rFonts w:ascii="Cambria" w:hAnsi="Cambria"/>
        </w:rPr>
      </w:pPr>
    </w:p>
    <w:p w14:paraId="78578997" w14:textId="77777777" w:rsidR="00765965" w:rsidRPr="000B3A3F" w:rsidRDefault="00765965" w:rsidP="00272FA4">
      <w:pPr>
        <w:spacing w:after="0" w:line="240" w:lineRule="auto"/>
        <w:rPr>
          <w:rFonts w:ascii="Cambria" w:hAnsi="Cambria" w:cs="Times New Roman"/>
        </w:rPr>
      </w:pPr>
    </w:p>
    <w:p w14:paraId="3E374D07" w14:textId="77777777" w:rsidR="00272FA4" w:rsidRPr="000B3A3F" w:rsidRDefault="00272FA4" w:rsidP="00272FA4">
      <w:pPr>
        <w:spacing w:after="0" w:line="240" w:lineRule="auto"/>
        <w:rPr>
          <w:rFonts w:ascii="Cambria" w:hAnsi="Cambria"/>
        </w:rPr>
      </w:pPr>
      <w:r w:rsidRPr="000B3A3F">
        <w:rPr>
          <w:rFonts w:ascii="Cambria" w:hAnsi="Cambria"/>
        </w:rPr>
        <w:t xml:space="preserve">O značce BaByliss PARIS: </w:t>
      </w:r>
    </w:p>
    <w:p w14:paraId="6A92D51D" w14:textId="77777777" w:rsidR="00272FA4" w:rsidRPr="000B3A3F" w:rsidRDefault="00272FA4" w:rsidP="00272FA4">
      <w:pPr>
        <w:spacing w:after="0" w:line="240" w:lineRule="auto"/>
        <w:jc w:val="both"/>
        <w:rPr>
          <w:rFonts w:ascii="Cambria" w:hAnsi="Cambria"/>
        </w:rPr>
      </w:pPr>
      <w:r w:rsidRPr="000B3A3F">
        <w:rPr>
          <w:rFonts w:ascii="Cambria" w:hAnsi="Cambria"/>
        </w:rPr>
        <w:t xml:space="preserve">Francouzská značka BaByliss patří kvalitou produktů a inovacemi mezi špičky evropského trhu. Vznikla v 60. letech minulého století vynálezem francouzského kadeřníka Leliévreho, který vyvinul absolutní novinku té doby – elektrickou kulmu na vlasy. Značka BaByliss jako součást koncernu Conair se stala jedničkou na celosvětovém trhu v kategorii péče o vlasy a také s velkým náskokem nejprodávanější značkou v Evropě v kategorii rovnání vlasů. </w:t>
      </w:r>
    </w:p>
    <w:p w14:paraId="1E06B5FE" w14:textId="77777777" w:rsidR="00272FA4" w:rsidRPr="000B3A3F" w:rsidRDefault="00272FA4" w:rsidP="00272FA4">
      <w:pPr>
        <w:spacing w:after="0" w:line="240" w:lineRule="auto"/>
        <w:jc w:val="both"/>
        <w:rPr>
          <w:rFonts w:ascii="Cambria" w:hAnsi="Cambria"/>
        </w:rPr>
      </w:pPr>
      <w:r w:rsidRPr="000B3A3F">
        <w:rPr>
          <w:rFonts w:ascii="Cambria" w:hAnsi="Cambria"/>
        </w:rPr>
        <w:t xml:space="preserve">BaByliss navrhl a vymyslel automatickou loknovací kulmu a zároveň tím vytvořil novou kategorii v produktech určených k péči o vlasy. Vývoj automatické kulmy trval celých 5 let a stále BaByliss vyvíjí nové produkty, které jsou vždy revolučními novinkami v oboru a profesionální úrovně, které lze použít i neprofesionálním spotřebitelům. </w:t>
      </w:r>
    </w:p>
    <w:p w14:paraId="02809FCD" w14:textId="77777777" w:rsidR="00272FA4" w:rsidRPr="000B3A3F" w:rsidRDefault="00272FA4" w:rsidP="00272FA4">
      <w:pPr>
        <w:spacing w:after="0" w:line="240" w:lineRule="auto"/>
        <w:jc w:val="both"/>
        <w:rPr>
          <w:rFonts w:ascii="Cambria" w:hAnsi="Cambria"/>
        </w:rPr>
      </w:pPr>
      <w:r w:rsidRPr="000B3A3F">
        <w:rPr>
          <w:rFonts w:ascii="Cambria" w:hAnsi="Cambria"/>
        </w:rPr>
        <w:t xml:space="preserve">Značkové výrobky BaByliss využívají kadeřnické salony v Praze, Paříži, Londýně, Stockholmu, Moskvě, Římě, Dubaji nebo v JAR. Díky takto ověřené kvalitě jsou vybrané výrobky BaByliss prodávány s 3. a více letou zárukou. Technické parametry produktů jsou na špičkové úrovni, a to jak výkoností motorků, tak i přesností čepelek, které jsou broušené elektrochemickou cestou. </w:t>
      </w:r>
    </w:p>
    <w:p w14:paraId="1B7F3CBD" w14:textId="77777777" w:rsidR="00272FA4" w:rsidRPr="000B3A3F" w:rsidRDefault="00272FA4" w:rsidP="00272FA4">
      <w:pPr>
        <w:spacing w:after="0" w:line="240" w:lineRule="auto"/>
        <w:jc w:val="both"/>
        <w:rPr>
          <w:rFonts w:ascii="Cambria" w:hAnsi="Cambria"/>
        </w:rPr>
      </w:pPr>
      <w:r w:rsidRPr="000B3A3F">
        <w:rPr>
          <w:rFonts w:ascii="Cambria" w:hAnsi="Cambria"/>
        </w:rPr>
        <w:t xml:space="preserve">BaByliss nabízí produkty pro ženy i muže – vysoušeče vlasů, žehličky na vlasy i kulmy, zastřihovače vousů i vlasů, i intimních chloupků. Jsme velmi rádi, že i zákazníci v České republice budou moci být krásnější s BaByliss a BaByliss MEN. </w:t>
      </w:r>
    </w:p>
    <w:p w14:paraId="7B49DA27" w14:textId="77777777" w:rsidR="00272FA4" w:rsidRPr="000B3A3F" w:rsidRDefault="00272FA4" w:rsidP="00272FA4">
      <w:pPr>
        <w:spacing w:after="0" w:line="240" w:lineRule="auto"/>
        <w:rPr>
          <w:rFonts w:ascii="Cambria" w:hAnsi="Cambria"/>
        </w:rPr>
      </w:pPr>
    </w:p>
    <w:p w14:paraId="5B43038D" w14:textId="77777777" w:rsidR="00272FA4" w:rsidRPr="000B3A3F" w:rsidRDefault="00272FA4" w:rsidP="00272FA4">
      <w:pPr>
        <w:spacing w:after="0" w:line="240" w:lineRule="auto"/>
        <w:rPr>
          <w:rFonts w:ascii="Cambria" w:hAnsi="Cambria"/>
        </w:rPr>
      </w:pPr>
      <w:r w:rsidRPr="000B3A3F">
        <w:rPr>
          <w:rFonts w:ascii="Cambria" w:hAnsi="Cambria"/>
        </w:rPr>
        <w:t>Pro více informací kontaktujte:</w:t>
      </w:r>
    </w:p>
    <w:p w14:paraId="34EC1BF4" w14:textId="428535A3" w:rsidR="00272FA4" w:rsidRPr="000B3A3F" w:rsidRDefault="00A06B08" w:rsidP="00272FA4">
      <w:pPr>
        <w:spacing w:after="0" w:line="240" w:lineRule="auto"/>
        <w:rPr>
          <w:rFonts w:ascii="Cambria" w:hAnsi="Cambria"/>
        </w:rPr>
      </w:pPr>
      <w:r w:rsidRPr="000B3A3F">
        <w:rPr>
          <w:rFonts w:ascii="Cambria" w:hAnsi="Cambria"/>
        </w:rPr>
        <w:t>Hedviku</w:t>
      </w:r>
      <w:r w:rsidR="00272FA4" w:rsidRPr="000B3A3F">
        <w:rPr>
          <w:rFonts w:ascii="Cambria" w:hAnsi="Cambria"/>
        </w:rPr>
        <w:t xml:space="preserve"> </w:t>
      </w:r>
      <w:proofErr w:type="spellStart"/>
      <w:r w:rsidR="00BD64DC">
        <w:rPr>
          <w:rFonts w:ascii="Cambria" w:hAnsi="Cambria"/>
        </w:rPr>
        <w:t>Při</w:t>
      </w:r>
      <w:r w:rsidRPr="000B3A3F">
        <w:rPr>
          <w:rFonts w:ascii="Cambria" w:hAnsi="Cambria"/>
        </w:rPr>
        <w:t>bovou</w:t>
      </w:r>
      <w:proofErr w:type="spellEnd"/>
      <w:r w:rsidR="00272FA4" w:rsidRPr="000B3A3F">
        <w:rPr>
          <w:rFonts w:ascii="Cambria" w:hAnsi="Cambria"/>
        </w:rPr>
        <w:t xml:space="preserve"> – PHOENIX COMMUNICATION</w:t>
      </w:r>
    </w:p>
    <w:p w14:paraId="429AB0FA" w14:textId="3FFF9234" w:rsidR="00A06B08" w:rsidRPr="000B3A3F" w:rsidRDefault="004D03A6" w:rsidP="00272FA4">
      <w:pPr>
        <w:spacing w:after="0" w:line="240" w:lineRule="auto"/>
        <w:rPr>
          <w:rFonts w:ascii="Cambria" w:hAnsi="Cambria"/>
        </w:rPr>
      </w:pPr>
      <w:hyperlink r:id="rId9" w:history="1">
        <w:r w:rsidR="00A06B08" w:rsidRPr="000B3A3F">
          <w:rPr>
            <w:rStyle w:val="Hyperlink"/>
            <w:rFonts w:ascii="Cambria" w:hAnsi="Cambria"/>
          </w:rPr>
          <w:t>Hedvika@phoenixcom.cz</w:t>
        </w:r>
      </w:hyperlink>
      <w:r w:rsidR="00A06B08" w:rsidRPr="000B3A3F">
        <w:rPr>
          <w:rFonts w:ascii="Cambria" w:hAnsi="Cambria"/>
        </w:rPr>
        <w:t xml:space="preserve"> </w:t>
      </w:r>
    </w:p>
    <w:p w14:paraId="52C32501" w14:textId="72C7E1F8" w:rsidR="00272FA4" w:rsidRPr="000B3A3F" w:rsidRDefault="00A06B08" w:rsidP="00272FA4">
      <w:pPr>
        <w:spacing w:after="0" w:line="240" w:lineRule="auto"/>
        <w:rPr>
          <w:rFonts w:ascii="Cambria" w:hAnsi="Cambria"/>
        </w:rPr>
      </w:pPr>
      <w:r w:rsidRPr="000B3A3F">
        <w:rPr>
          <w:rFonts w:ascii="Cambria" w:hAnsi="Cambria"/>
        </w:rPr>
        <w:t xml:space="preserve"> </w:t>
      </w:r>
      <w:r w:rsidR="00272FA4" w:rsidRPr="000B3A3F">
        <w:rPr>
          <w:rFonts w:ascii="Cambria" w:hAnsi="Cambria"/>
        </w:rPr>
        <w:t xml:space="preserve">(00420) 774 </w:t>
      </w:r>
      <w:r w:rsidRPr="000B3A3F">
        <w:rPr>
          <w:rFonts w:ascii="Cambria" w:hAnsi="Cambria"/>
        </w:rPr>
        <w:t>273 821</w:t>
      </w:r>
    </w:p>
    <w:p w14:paraId="236F70AE" w14:textId="77777777" w:rsidR="00272FA4" w:rsidRPr="000B3A3F" w:rsidRDefault="00272FA4" w:rsidP="00272FA4">
      <w:pPr>
        <w:rPr>
          <w:rFonts w:ascii="Cambria" w:hAnsi="Cambria"/>
        </w:rPr>
      </w:pPr>
    </w:p>
    <w:p w14:paraId="05428A79" w14:textId="77777777" w:rsidR="00272FA4" w:rsidRPr="000B3A3F" w:rsidRDefault="00272FA4" w:rsidP="00272FA4">
      <w:pPr>
        <w:rPr>
          <w:rFonts w:ascii="Cambria" w:hAnsi="Cambria"/>
        </w:rPr>
      </w:pPr>
    </w:p>
    <w:p w14:paraId="64C6ED77" w14:textId="77777777" w:rsidR="00272FA4" w:rsidRPr="000B3A3F" w:rsidRDefault="00272FA4" w:rsidP="00272FA4">
      <w:pPr>
        <w:rPr>
          <w:rFonts w:ascii="Cambria" w:hAnsi="Cambria"/>
        </w:rPr>
      </w:pPr>
    </w:p>
    <w:p w14:paraId="750AC7B2" w14:textId="77777777" w:rsidR="004A738D" w:rsidRPr="000B3A3F" w:rsidRDefault="004A738D">
      <w:pPr>
        <w:rPr>
          <w:rFonts w:ascii="Cambria" w:hAnsi="Cambria"/>
        </w:rPr>
      </w:pPr>
    </w:p>
    <w:sectPr w:rsidR="004A738D" w:rsidRPr="000B3A3F" w:rsidSect="00765965">
      <w:headerReference w:type="default" r:id="rId10"/>
      <w:footerReference w:type="default" r:id="rId11"/>
      <w:pgSz w:w="11906" w:h="16838"/>
      <w:pgMar w:top="142" w:right="1417" w:bottom="1417" w:left="1417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FE846E" w14:textId="77777777" w:rsidR="006425C0" w:rsidRDefault="006425C0" w:rsidP="00272FA4">
      <w:pPr>
        <w:spacing w:after="0" w:line="240" w:lineRule="auto"/>
      </w:pPr>
      <w:r>
        <w:separator/>
      </w:r>
    </w:p>
  </w:endnote>
  <w:endnote w:type="continuationSeparator" w:id="0">
    <w:p w14:paraId="74E11B80" w14:textId="77777777" w:rsidR="006425C0" w:rsidRDefault="006425C0" w:rsidP="00272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EE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7E69E" w14:textId="77777777" w:rsidR="00475C0C" w:rsidRDefault="00475C0C">
    <w:pPr>
      <w:pStyle w:val="Footer"/>
    </w:pPr>
  </w:p>
  <w:p w14:paraId="6B374411" w14:textId="77777777" w:rsidR="00475C0C" w:rsidRDefault="00475C0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756DBC" w14:textId="77777777" w:rsidR="006425C0" w:rsidRDefault="006425C0" w:rsidP="00272FA4">
      <w:pPr>
        <w:spacing w:after="0" w:line="240" w:lineRule="auto"/>
      </w:pPr>
      <w:r>
        <w:separator/>
      </w:r>
    </w:p>
  </w:footnote>
  <w:footnote w:type="continuationSeparator" w:id="0">
    <w:p w14:paraId="525D0749" w14:textId="77777777" w:rsidR="006425C0" w:rsidRDefault="006425C0" w:rsidP="00272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5C837" w14:textId="5DC8EF7A" w:rsidR="00475C0C" w:rsidRDefault="00475C0C" w:rsidP="00765965">
    <w:pPr>
      <w:pStyle w:val="Header"/>
      <w:rPr>
        <w:i/>
        <w:color w:val="808080"/>
      </w:rPr>
    </w:pPr>
    <w:r>
      <w:rPr>
        <w:i/>
        <w:color w:val="808080"/>
      </w:rPr>
      <w:t>PRODUKTOVÝ TIP</w:t>
    </w:r>
  </w:p>
  <w:p w14:paraId="3B2E8D8B" w14:textId="77777777" w:rsidR="00475C0C" w:rsidRDefault="00475C0C" w:rsidP="00765965">
    <w:pPr>
      <w:pStyle w:val="Header"/>
      <w:jc w:val="right"/>
    </w:pPr>
    <w:r>
      <w:rPr>
        <w:noProof/>
        <w:lang w:val="en-US"/>
      </w:rPr>
      <w:drawing>
        <wp:inline distT="0" distB="0" distL="0" distR="0" wp14:anchorId="722DC881" wp14:editId="6171FC64">
          <wp:extent cx="1482869" cy="419100"/>
          <wp:effectExtent l="0" t="0" r="317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0584" cy="42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A6977">
      <w:rPr>
        <w:i/>
        <w:color w:val="808080"/>
      </w:rPr>
      <w:t xml:space="preserve">                               </w:t>
    </w:r>
  </w:p>
  <w:p w14:paraId="03F8E3BE" w14:textId="77777777" w:rsidR="00475C0C" w:rsidRDefault="00475C0C" w:rsidP="00765965">
    <w:pPr>
      <w:pStyle w:val="Header"/>
    </w:pPr>
  </w:p>
  <w:p w14:paraId="7E45A61E" w14:textId="77777777" w:rsidR="00475C0C" w:rsidRDefault="00475C0C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Zuzana Šimová | PHOENIXCOM">
    <w15:presenceInfo w15:providerId="AD" w15:userId="S::zuzana@phoenixcom.sk::65225854-6a8b-4cb3-a58d-27237508fdc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FA4"/>
    <w:rsid w:val="000B3A3F"/>
    <w:rsid w:val="00272FA4"/>
    <w:rsid w:val="00475C0C"/>
    <w:rsid w:val="004A738D"/>
    <w:rsid w:val="004D03A6"/>
    <w:rsid w:val="005C1F09"/>
    <w:rsid w:val="006425C0"/>
    <w:rsid w:val="00654197"/>
    <w:rsid w:val="006A7A87"/>
    <w:rsid w:val="00765965"/>
    <w:rsid w:val="007A2708"/>
    <w:rsid w:val="00895234"/>
    <w:rsid w:val="008D5948"/>
    <w:rsid w:val="00A06B08"/>
    <w:rsid w:val="00A7760D"/>
    <w:rsid w:val="00AC6E4B"/>
    <w:rsid w:val="00B14141"/>
    <w:rsid w:val="00B54A2B"/>
    <w:rsid w:val="00BD64DC"/>
    <w:rsid w:val="00C24335"/>
    <w:rsid w:val="00C5355F"/>
    <w:rsid w:val="00CE68A8"/>
    <w:rsid w:val="00D93F75"/>
    <w:rsid w:val="00DE0ECC"/>
    <w:rsid w:val="00F51191"/>
    <w:rsid w:val="00F57417"/>
    <w:rsid w:val="00F90B61"/>
    <w:rsid w:val="00FB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E8C7C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F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2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FA4"/>
  </w:style>
  <w:style w:type="paragraph" w:styleId="Footer">
    <w:name w:val="footer"/>
    <w:basedOn w:val="Normal"/>
    <w:link w:val="FooterChar"/>
    <w:uiPriority w:val="99"/>
    <w:unhideWhenUsed/>
    <w:rsid w:val="00272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FA4"/>
  </w:style>
  <w:style w:type="character" w:styleId="Hyperlink">
    <w:name w:val="Hyperlink"/>
    <w:basedOn w:val="DefaultParagraphFont"/>
    <w:uiPriority w:val="99"/>
    <w:unhideWhenUsed/>
    <w:rsid w:val="00272FA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B08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B08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F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2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FA4"/>
  </w:style>
  <w:style w:type="paragraph" w:styleId="Footer">
    <w:name w:val="footer"/>
    <w:basedOn w:val="Normal"/>
    <w:link w:val="FooterChar"/>
    <w:uiPriority w:val="99"/>
    <w:unhideWhenUsed/>
    <w:rsid w:val="00272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FA4"/>
  </w:style>
  <w:style w:type="character" w:styleId="Hyperlink">
    <w:name w:val="Hyperlink"/>
    <w:basedOn w:val="DefaultParagraphFont"/>
    <w:uiPriority w:val="99"/>
    <w:unhideWhenUsed/>
    <w:rsid w:val="00272FA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B08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B08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5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11/relationships/people" Target="peop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mailto:Hedvika@phoenixcom.cz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610</Words>
  <Characters>3481</Characters>
  <Application>Microsoft Macintosh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Straková | PHOENIXCOM</dc:creator>
  <cp:keywords/>
  <dc:description/>
  <cp:lastModifiedBy>Hedvika Pribova</cp:lastModifiedBy>
  <cp:revision>4</cp:revision>
  <dcterms:created xsi:type="dcterms:W3CDTF">2021-06-22T08:52:00Z</dcterms:created>
  <dcterms:modified xsi:type="dcterms:W3CDTF">2021-07-20T11:28:00Z</dcterms:modified>
</cp:coreProperties>
</file>